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9" w:type="dxa"/>
        <w:jc w:val="center"/>
        <w:tblBorders>
          <w:bottom w:val="thin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373"/>
        <w:gridCol w:w="4489"/>
      </w:tblGrid>
      <w:tr w:rsidR="00C235EF" w:rsidRPr="00C235EF" w14:paraId="199E496B" w14:textId="77777777" w:rsidTr="00824687">
        <w:trPr>
          <w:trHeight w:val="1417"/>
          <w:jc w:val="center"/>
        </w:trPr>
        <w:tc>
          <w:tcPr>
            <w:tcW w:w="4537" w:type="dxa"/>
            <w:vAlign w:val="center"/>
          </w:tcPr>
          <w:p w14:paraId="44BD2209" w14:textId="77777777" w:rsidR="00A70645" w:rsidRPr="00C235EF" w:rsidRDefault="00A70645" w:rsidP="00C23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14:ligatures w14:val="none"/>
              </w:rPr>
            </w:pPr>
            <w:bookmarkStart w:id="0" w:name="sub_4"/>
            <w:r w:rsidRPr="00C235EF">
              <w:rPr>
                <w:rFonts w:ascii="Times New Roman" w:eastAsia="Times New Roman" w:hAnsi="Times New Roman" w:cs="Times New Roman"/>
                <w:b/>
                <w:sz w:val="22"/>
                <w:szCs w:val="22"/>
                <w14:ligatures w14:val="none"/>
              </w:rPr>
              <w:t>СОВЕТ НАРОДНЫХ ДЕПУТАТОВ</w:t>
            </w:r>
          </w:p>
          <w:p w14:paraId="26CF9CEC" w14:textId="77777777" w:rsidR="00A70645" w:rsidRPr="00C235EF" w:rsidRDefault="00A70645" w:rsidP="00C235EF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14:ligatures w14:val="none"/>
              </w:rPr>
            </w:pPr>
            <w:r w:rsidRPr="00C235E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МУНИЦИПАЛЬНОГО ОБРАЗОВАНИЯ «КРАСНОГВАРДЕЙСКИЙ РАЙОН»</w:t>
            </w:r>
          </w:p>
        </w:tc>
        <w:tc>
          <w:tcPr>
            <w:tcW w:w="1373" w:type="dxa"/>
          </w:tcPr>
          <w:p w14:paraId="05C3C18F" w14:textId="6E847134" w:rsidR="00A70645" w:rsidRPr="00C235EF" w:rsidRDefault="00A70645" w:rsidP="00C23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14:ligatures w14:val="none"/>
              </w:rPr>
            </w:pPr>
            <w:r w:rsidRPr="00C235EF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  <w14:ligatures w14:val="none"/>
              </w:rPr>
              <w:drawing>
                <wp:inline distT="0" distB="0" distL="0" distR="0" wp14:anchorId="32676C93" wp14:editId="19124F99">
                  <wp:extent cx="762000" cy="895350"/>
                  <wp:effectExtent l="0" t="0" r="0" b="0"/>
                  <wp:docPr id="8306406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9" w:type="dxa"/>
            <w:vAlign w:val="center"/>
          </w:tcPr>
          <w:p w14:paraId="41E54ACA" w14:textId="77777777" w:rsidR="00A70645" w:rsidRPr="00C235EF" w:rsidRDefault="00A70645" w:rsidP="00C235EF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14:ligatures w14:val="none"/>
              </w:rPr>
            </w:pPr>
            <w:r w:rsidRPr="00C235E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МУНИЦИПАЛЬНЭ ГЪЭПСЫК</w:t>
            </w:r>
            <w:r w:rsidRPr="00C235E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  <w14:ligatures w14:val="none"/>
              </w:rPr>
              <w:t>I</w:t>
            </w:r>
            <w:r w:rsidRPr="00C235E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Э ЗИ</w:t>
            </w:r>
            <w:r w:rsidRPr="00C235E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  <w14:ligatures w14:val="none"/>
              </w:rPr>
              <w:t>I</w:t>
            </w:r>
            <w:r w:rsidRPr="00C235E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14:ligatures w14:val="none"/>
              </w:rPr>
              <w:t>ЭУ «КРАСНОГВАРДЕЙСКЭ РАЙОНЫМ»</w:t>
            </w:r>
          </w:p>
          <w:p w14:paraId="1472F7EF" w14:textId="77777777" w:rsidR="00A70645" w:rsidRPr="00C235EF" w:rsidRDefault="00A70645" w:rsidP="00C235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14:ligatures w14:val="none"/>
              </w:rPr>
            </w:pPr>
            <w:r w:rsidRPr="00C235EF">
              <w:rPr>
                <w:rFonts w:ascii="Times New Roman" w:eastAsia="Times New Roman" w:hAnsi="Times New Roman" w:cs="Times New Roman"/>
                <w:b/>
                <w:sz w:val="22"/>
                <w:szCs w:val="22"/>
                <w14:ligatures w14:val="none"/>
              </w:rPr>
              <w:t>ИНАРОДНЭ ДЕПУТАТХЭМ Я СОВЕТ</w:t>
            </w:r>
          </w:p>
        </w:tc>
      </w:tr>
    </w:tbl>
    <w:p w14:paraId="61B9F98D" w14:textId="77777777" w:rsidR="004A2004" w:rsidRDefault="004A2004" w:rsidP="00C235EF">
      <w:pPr>
        <w:keepNext/>
        <w:widowControl/>
        <w:autoSpaceDE/>
        <w:autoSpaceDN/>
        <w:adjustRightInd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</w:pPr>
    </w:p>
    <w:p w14:paraId="2A64F092" w14:textId="1D730CAD" w:rsidR="00A70645" w:rsidRPr="00B43AC6" w:rsidRDefault="00A70645" w:rsidP="00C235EF">
      <w:pPr>
        <w:keepNext/>
        <w:widowControl/>
        <w:autoSpaceDE/>
        <w:autoSpaceDN/>
        <w:adjustRightInd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</w:pPr>
      <w:r w:rsidRPr="00B43AC6">
        <w:rPr>
          <w:rFonts w:ascii="Times New Roman" w:eastAsia="Times New Roman" w:hAnsi="Times New Roman" w:cs="Times New Roman"/>
          <w:b/>
          <w:bCs/>
          <w:sz w:val="32"/>
          <w:szCs w:val="32"/>
          <w14:ligatures w14:val="none"/>
        </w:rPr>
        <w:t>РЕШЕНИЕ</w:t>
      </w:r>
    </w:p>
    <w:p w14:paraId="7D6DEB79" w14:textId="77777777" w:rsidR="00A70645" w:rsidRPr="00C235EF" w:rsidRDefault="00A70645" w:rsidP="00C235EF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82"/>
        <w:gridCol w:w="3554"/>
      </w:tblGrid>
      <w:tr w:rsidR="00195D4B" w:rsidRPr="00C235EF" w14:paraId="78DAA56D" w14:textId="77777777" w:rsidTr="00824687">
        <w:trPr>
          <w:trHeight w:val="615"/>
        </w:trPr>
        <w:tc>
          <w:tcPr>
            <w:tcW w:w="6204" w:type="dxa"/>
          </w:tcPr>
          <w:p w14:paraId="7CEF8A5F" w14:textId="445192CF" w:rsidR="00A70645" w:rsidRPr="00C235EF" w:rsidRDefault="00A70645" w:rsidP="00C235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C235E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Принято </w:t>
            </w:r>
            <w:r w:rsidR="004A2004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39-</w:t>
            </w:r>
            <w:r w:rsidRPr="00C235E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й сессией Совета народных </w:t>
            </w:r>
          </w:p>
          <w:p w14:paraId="0C9C63D0" w14:textId="77777777" w:rsidR="00A70645" w:rsidRPr="00C235EF" w:rsidRDefault="00A70645" w:rsidP="00C235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C235E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депутатов муниципального образования </w:t>
            </w:r>
          </w:p>
          <w:p w14:paraId="66ADDB6E" w14:textId="77777777" w:rsidR="00A70645" w:rsidRPr="00C235EF" w:rsidRDefault="00A70645" w:rsidP="00C235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 w:rsidRPr="00C235E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«Красногвардейский район» пятого созыва</w:t>
            </w:r>
          </w:p>
        </w:tc>
        <w:tc>
          <w:tcPr>
            <w:tcW w:w="3649" w:type="dxa"/>
          </w:tcPr>
          <w:p w14:paraId="36C805FE" w14:textId="77777777" w:rsidR="00A70645" w:rsidRPr="00C235EF" w:rsidRDefault="00A70645" w:rsidP="00C235EF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</w:p>
          <w:p w14:paraId="329AC4DB" w14:textId="77777777" w:rsidR="00A70645" w:rsidRPr="00C235EF" w:rsidRDefault="00A70645" w:rsidP="00C235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</w:p>
          <w:p w14:paraId="767EC864" w14:textId="3B4FE8BE" w:rsidR="00A70645" w:rsidRPr="00C235EF" w:rsidRDefault="004A2004" w:rsidP="00BF24FF">
            <w:pPr>
              <w:widowControl/>
              <w:tabs>
                <w:tab w:val="right" w:pos="3338"/>
              </w:tabs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13 марта</w:t>
            </w:r>
            <w:r w:rsidR="00BF24F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 2026</w:t>
            </w:r>
            <w:r w:rsidR="00A70645" w:rsidRPr="00C235E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>345</w:t>
            </w:r>
            <w:r w:rsidR="00A70645" w:rsidRPr="00C235EF">
              <w:rPr>
                <w:rFonts w:ascii="Times New Roman" w:eastAsia="Times New Roman" w:hAnsi="Times New Roman" w:cs="Times New Roman"/>
                <w:sz w:val="28"/>
                <w:szCs w:val="28"/>
                <w14:ligatures w14:val="none"/>
              </w:rPr>
              <w:t xml:space="preserve"> </w:t>
            </w:r>
          </w:p>
        </w:tc>
      </w:tr>
    </w:tbl>
    <w:p w14:paraId="77094599" w14:textId="77777777" w:rsidR="00A70645" w:rsidRPr="00C235EF" w:rsidRDefault="00A70645" w:rsidP="00C235EF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14F1BE87" w14:textId="23396F6E" w:rsidR="00A70645" w:rsidRPr="00C235EF" w:rsidRDefault="00CA2779" w:rsidP="00C235EF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  <w14:ligatures w14:val="none"/>
        </w:rPr>
      </w:pPr>
      <w:bookmarkStart w:id="1" w:name="_Hlk201926897"/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  <w14:ligatures w14:val="none"/>
        </w:rPr>
        <w:t xml:space="preserve">О внесении изменений в </w:t>
      </w:r>
      <w:r w:rsidR="00A70645" w:rsidRPr="00C235EF">
        <w:rPr>
          <w:rFonts w:ascii="Times New Roman" w:eastAsia="Times New Roman" w:hAnsi="Times New Roman" w:cs="Times New Roman"/>
          <w:b/>
          <w:sz w:val="28"/>
          <w:szCs w:val="28"/>
          <w:lang w:eastAsia="x-none"/>
          <w14:ligatures w14:val="none"/>
        </w:rPr>
        <w:t>Положени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  <w14:ligatures w14:val="none"/>
        </w:rPr>
        <w:t>е</w:t>
      </w:r>
      <w:r w:rsidR="00A70645" w:rsidRPr="00C235E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  <w14:ligatures w14:val="none"/>
        </w:rPr>
        <w:t xml:space="preserve"> </w:t>
      </w:r>
      <w:r w:rsidR="00C90983" w:rsidRPr="00C9098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  <w14:ligatures w14:val="none"/>
        </w:rPr>
        <w:t xml:space="preserve">о муниципальном </w:t>
      </w:r>
      <w:r w:rsidR="00901C8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  <w14:ligatures w14:val="none"/>
        </w:rPr>
        <w:t xml:space="preserve">земельном </w:t>
      </w:r>
      <w:r w:rsidR="00C90983" w:rsidRPr="00C9098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  <w14:ligatures w14:val="none"/>
        </w:rPr>
        <w:t xml:space="preserve">контроле на </w:t>
      </w:r>
      <w:r w:rsidR="00901C8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  <w14:ligatures w14:val="none"/>
        </w:rPr>
        <w:t xml:space="preserve">территории </w:t>
      </w:r>
      <w:r w:rsidR="00C90983" w:rsidRPr="00C9098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  <w14:ligatures w14:val="none"/>
        </w:rPr>
        <w:t>муниципального образования «Красногвардейский район»</w:t>
      </w:r>
    </w:p>
    <w:bookmarkEnd w:id="1"/>
    <w:p w14:paraId="19270C20" w14:textId="77777777" w:rsidR="00A70645" w:rsidRDefault="00A70645" w:rsidP="00C235EF">
      <w:pPr>
        <w:widowControl/>
        <w:autoSpaceDE/>
        <w:autoSpaceDN/>
        <w:adjustRightInd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  <w14:ligatures w14:val="none"/>
        </w:rPr>
      </w:pPr>
    </w:p>
    <w:p w14:paraId="0A08DB41" w14:textId="35D6780E" w:rsidR="00A70645" w:rsidRPr="00C235EF" w:rsidRDefault="00A70645" w:rsidP="00901C8F">
      <w:pPr>
        <w:widowControl/>
        <w:autoSpaceDE/>
        <w:autoSpaceDN/>
        <w:adjustRightInd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 w:rsidRPr="00C235E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Рассмотрев обращение администрации муниципального образования «Красногвардейский район», руководствуясь </w:t>
      </w:r>
      <w:r w:rsidRPr="00C235EF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Федеральным законом от 31.07.2020 г. № 248-ФЗ «О государственном контроле (надзоре) и муниципальном контроле в Российской Федерации», </w:t>
      </w:r>
      <w:r w:rsidRPr="00C235E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Уставом муниципального образования «Красногвардейский район»,</w:t>
      </w:r>
      <w:r w:rsidR="00606C4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учитывая протест прокурора Красногвардейского района от 17.02.2026 г. № 05-27-2026/79 на решение </w:t>
      </w:r>
      <w:r w:rsidR="00606C4F" w:rsidRPr="00606C4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Совет</w:t>
      </w:r>
      <w:r w:rsidR="00606C4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а</w:t>
      </w:r>
      <w:r w:rsidR="00606C4F" w:rsidRPr="00606C4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народных депутатов </w:t>
      </w:r>
      <w:r w:rsidR="00606C4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МО</w:t>
      </w:r>
      <w:r w:rsidR="00606C4F" w:rsidRPr="00606C4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«Красногвардейский район»</w:t>
      </w:r>
      <w:r w:rsidRPr="00C235E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</w:t>
      </w:r>
      <w:r w:rsidR="00606C4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от 05.06.2025 г. № 120, </w:t>
      </w:r>
      <w:r w:rsidRPr="00C235E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Совет народных депутатов муниципального образования «Красногвардейский район»</w:t>
      </w:r>
    </w:p>
    <w:p w14:paraId="10D005DD" w14:textId="77777777" w:rsidR="00A70645" w:rsidRPr="00C235EF" w:rsidRDefault="00A70645" w:rsidP="00C235EF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177D9A12" w14:textId="77777777" w:rsidR="00A70645" w:rsidRPr="00C235EF" w:rsidRDefault="00A70645" w:rsidP="00C235EF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  <w:r w:rsidRPr="00C235EF"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  <w:t>РЕШИЛ:</w:t>
      </w:r>
    </w:p>
    <w:p w14:paraId="488C7383" w14:textId="77777777" w:rsidR="00A70645" w:rsidRPr="00C235EF" w:rsidRDefault="00A70645" w:rsidP="00C235EF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14:ligatures w14:val="none"/>
        </w:rPr>
      </w:pPr>
    </w:p>
    <w:p w14:paraId="4F3853A9" w14:textId="1A84E3B2" w:rsidR="00A70645" w:rsidRPr="00C235EF" w:rsidRDefault="00A70645" w:rsidP="00C235EF">
      <w:pPr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C235EF">
        <w:rPr>
          <w:rFonts w:ascii="Times New Roman" w:eastAsia="Times New Roman" w:hAnsi="Times New Roman" w:cs="Times New Roman"/>
          <w:sz w:val="28"/>
          <w:szCs w:val="28"/>
          <w14:ligatures w14:val="none"/>
        </w:rPr>
        <w:t>1. </w:t>
      </w:r>
      <w:r w:rsidR="00CA2779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Внести в </w:t>
      </w:r>
      <w:r w:rsidRPr="00C235EF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Положение </w:t>
      </w:r>
      <w:r w:rsidR="00901C8F" w:rsidRPr="00901C8F">
        <w:rPr>
          <w:rFonts w:ascii="Times New Roman" w:eastAsia="Times New Roman" w:hAnsi="Times New Roman" w:cs="Times New Roman"/>
          <w:sz w:val="28"/>
          <w:szCs w:val="28"/>
          <w14:ligatures w14:val="none"/>
        </w:rPr>
        <w:t>о муниципальном земельном контроле на территории муниципального образования «Красногвардейский район</w:t>
      </w:r>
      <w:r w:rsidR="00B15BED" w:rsidRPr="00B15BED">
        <w:rPr>
          <w:rFonts w:ascii="Times New Roman" w:eastAsia="Times New Roman" w:hAnsi="Times New Roman" w:cs="Times New Roman"/>
          <w:sz w:val="28"/>
          <w:szCs w:val="28"/>
          <w14:ligatures w14:val="none"/>
        </w:rPr>
        <w:t>»</w:t>
      </w:r>
      <w:r w:rsidR="00CA2779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, утвержденное </w:t>
      </w:r>
      <w:r w:rsidR="00CA2779" w:rsidRPr="00CA2779">
        <w:rPr>
          <w:rFonts w:ascii="Times New Roman" w:eastAsia="Times New Roman" w:hAnsi="Times New Roman" w:cs="Times New Roman"/>
          <w:sz w:val="28"/>
          <w:szCs w:val="28"/>
          <w14:ligatures w14:val="none"/>
        </w:rPr>
        <w:t>решение</w:t>
      </w:r>
      <w:r w:rsidR="00CA2779">
        <w:rPr>
          <w:rFonts w:ascii="Times New Roman" w:eastAsia="Times New Roman" w:hAnsi="Times New Roman" w:cs="Times New Roman"/>
          <w:sz w:val="28"/>
          <w:szCs w:val="28"/>
          <w14:ligatures w14:val="none"/>
        </w:rPr>
        <w:t>м</w:t>
      </w:r>
      <w:r w:rsidR="00CA2779" w:rsidRPr="00CA2779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Совета народных депутатов муниципального образования «Красногвардейский район» от </w:t>
      </w:r>
      <w:r w:rsidR="00CA2779">
        <w:rPr>
          <w:rFonts w:ascii="Times New Roman" w:eastAsia="Times New Roman" w:hAnsi="Times New Roman" w:cs="Times New Roman"/>
          <w:sz w:val="28"/>
          <w:szCs w:val="28"/>
          <w14:ligatures w14:val="none"/>
        </w:rPr>
        <w:t>05.06.2025</w:t>
      </w:r>
      <w:r w:rsidR="00CA2779" w:rsidRPr="00CA2779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г. № </w:t>
      </w:r>
      <w:r w:rsidR="00901C8F">
        <w:rPr>
          <w:rFonts w:ascii="Times New Roman" w:eastAsia="Times New Roman" w:hAnsi="Times New Roman" w:cs="Times New Roman"/>
          <w:sz w:val="28"/>
          <w:szCs w:val="28"/>
          <w14:ligatures w14:val="none"/>
        </w:rPr>
        <w:t>120</w:t>
      </w:r>
      <w:r w:rsidR="00BF24FF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(в ред. решения от 22.08.2025 г. № 124)</w:t>
      </w:r>
      <w:r w:rsidR="00CA2779">
        <w:rPr>
          <w:rFonts w:ascii="Times New Roman" w:eastAsia="Times New Roman" w:hAnsi="Times New Roman" w:cs="Times New Roman"/>
          <w:sz w:val="28"/>
          <w:szCs w:val="28"/>
          <w14:ligatures w14:val="none"/>
        </w:rPr>
        <w:t>, следующие изменения:</w:t>
      </w:r>
    </w:p>
    <w:p w14:paraId="742B7CFE" w14:textId="75C8DC30" w:rsidR="00A236C3" w:rsidRPr="00913DE6" w:rsidRDefault="00A70645" w:rsidP="00901C8F">
      <w:pPr>
        <w:autoSpaceDE/>
        <w:autoSpaceDN/>
        <w:adjustRightInd/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</w:pPr>
      <w:r w:rsidRPr="00913DE6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1) </w:t>
      </w:r>
      <w:r w:rsidR="00A236C3" w:rsidRPr="00913DE6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в пункте 5 слова «распоряжением контрольного органа» заменить словом «решением»;</w:t>
      </w:r>
    </w:p>
    <w:p w14:paraId="1E9362FB" w14:textId="14CA7771" w:rsidR="001D3AAB" w:rsidRDefault="00A236C3" w:rsidP="00901C8F">
      <w:pPr>
        <w:autoSpaceDE/>
        <w:autoSpaceDN/>
        <w:adjustRightInd/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2) </w:t>
      </w:r>
      <w:r w:rsidR="001D3AA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пункт 7 изложить в следующей редакции:</w:t>
      </w:r>
    </w:p>
    <w:p w14:paraId="64C67243" w14:textId="22B4F8AD" w:rsidR="001D3AAB" w:rsidRDefault="001D3AAB" w:rsidP="00A51CCF">
      <w:pPr>
        <w:autoSpaceDE/>
        <w:autoSpaceDN/>
        <w:adjustRightInd/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«</w:t>
      </w:r>
      <w:bookmarkStart w:id="2" w:name="_Hlk221792598"/>
      <w:r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7. </w:t>
      </w:r>
      <w:r w:rsidR="00A51CCF" w:rsidRPr="00A51CCF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</w:t>
      </w:r>
      <w:r w:rsidR="00A51CCF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 в порядке, предусмотренном статьей 21 Федерального закона </w:t>
      </w:r>
      <w:r w:rsidR="00A51CCF" w:rsidRPr="00A51CCF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от 31.07.2020 г. № 248-ФЗ «О государственном контроле (надзоре) и муниципальном контроле в Российской Федерации»</w:t>
      </w:r>
      <w:r w:rsidR="00A51CCF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.</w:t>
      </w:r>
      <w:bookmarkEnd w:id="2"/>
      <w:r w:rsidR="00A51CCF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»;</w:t>
      </w:r>
    </w:p>
    <w:p w14:paraId="35572131" w14:textId="72D9FDA8" w:rsidR="00A632CA" w:rsidRPr="00AD5B32" w:rsidRDefault="00A236C3" w:rsidP="00901C8F">
      <w:pPr>
        <w:autoSpaceDE/>
        <w:autoSpaceDN/>
        <w:adjustRightInd/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3</w:t>
      </w:r>
      <w:r w:rsidR="00A51CCF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) </w:t>
      </w:r>
      <w:r w:rsidR="00901C8F" w:rsidRPr="00AD5B32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пункт </w:t>
      </w:r>
      <w:r w:rsidR="00BF24FF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20</w:t>
      </w:r>
      <w:r w:rsidR="00901C8F" w:rsidRPr="00AD5B32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 дополнить предложением следующего содержания:</w:t>
      </w:r>
      <w:r w:rsidR="00DE327E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 </w:t>
      </w:r>
      <w:r w:rsidR="00901C8F" w:rsidRPr="00AD5B32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«</w:t>
      </w:r>
      <w:bookmarkStart w:id="3" w:name="_Hlk221792627"/>
      <w:r w:rsidR="001366D1" w:rsidRPr="001366D1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r w:rsidR="00901C8F" w:rsidRPr="00AD5B32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.»;</w:t>
      </w:r>
      <w:bookmarkEnd w:id="3"/>
    </w:p>
    <w:p w14:paraId="09E15F23" w14:textId="029E4D08" w:rsidR="00BF24FF" w:rsidRDefault="00A236C3" w:rsidP="00901C8F">
      <w:pPr>
        <w:autoSpaceDE/>
        <w:autoSpaceDN/>
        <w:adjustRightInd/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4</w:t>
      </w:r>
      <w:r w:rsidR="00A632CA" w:rsidRPr="00AD5B32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)</w:t>
      </w:r>
      <w:r w:rsidR="00901C8F" w:rsidRPr="00AD5B32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 </w:t>
      </w:r>
      <w:r w:rsidR="00BF24FF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в пункте 22 слова «к низкой категории риска» заменить словами «</w:t>
      </w:r>
      <w:bookmarkStart w:id="4" w:name="_Hlk221792649"/>
      <w:r w:rsidR="00BF24FF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к </w:t>
      </w:r>
      <w:r w:rsidR="00BF24FF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lastRenderedPageBreak/>
        <w:t>категории низкого риска</w:t>
      </w:r>
      <w:bookmarkEnd w:id="4"/>
      <w:r w:rsidR="00BF24FF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»;</w:t>
      </w:r>
    </w:p>
    <w:p w14:paraId="3435FABD" w14:textId="5DF13579" w:rsidR="00901C8F" w:rsidRDefault="00A236C3" w:rsidP="00E42F69">
      <w:pPr>
        <w:autoSpaceDE/>
        <w:autoSpaceDN/>
        <w:adjustRightInd/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5</w:t>
      </w:r>
      <w:r w:rsidR="00BF24FF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) </w:t>
      </w:r>
      <w:r w:rsidR="00901C8F" w:rsidRPr="00AD5B32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пункт </w:t>
      </w:r>
      <w:r w:rsidR="00BF24FF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25</w:t>
      </w:r>
      <w:r w:rsidR="00901C8F" w:rsidRPr="00AD5B32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 </w:t>
      </w:r>
      <w:r w:rsidR="00E42F69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признать утратившим силу;</w:t>
      </w:r>
    </w:p>
    <w:p w14:paraId="20167BD4" w14:textId="7539F5D7" w:rsidR="001D3AAB" w:rsidRDefault="00A236C3" w:rsidP="00901C8F">
      <w:pPr>
        <w:autoSpaceDE/>
        <w:autoSpaceDN/>
        <w:adjustRightInd/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6</w:t>
      </w:r>
      <w:r w:rsidR="001D3AA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) в абзаце первом пункта 34 слова «могут проводиться» заменить словом «</w:t>
      </w:r>
      <w:bookmarkStart w:id="5" w:name="_Hlk221792682"/>
      <w:r w:rsidR="001D3AA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проводятся</w:t>
      </w:r>
      <w:bookmarkEnd w:id="5"/>
      <w:r w:rsidR="001D3AA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»;</w:t>
      </w:r>
    </w:p>
    <w:p w14:paraId="709D858F" w14:textId="37319F40" w:rsidR="001D3AAB" w:rsidRPr="00AD5B32" w:rsidRDefault="00A236C3" w:rsidP="00901C8F">
      <w:pPr>
        <w:autoSpaceDE/>
        <w:autoSpaceDN/>
        <w:adjustRightInd/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7</w:t>
      </w:r>
      <w:r w:rsidR="001D3AA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) </w:t>
      </w:r>
      <w:r w:rsidR="00D36D3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первое предложение пункта 42 дополнить словами </w:t>
      </w:r>
      <w:bookmarkStart w:id="6" w:name="_Hlk221792707"/>
      <w:r w:rsidR="00D36D3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«</w:t>
      </w:r>
      <w:r w:rsidR="00D36D3B" w:rsidRPr="00D36D3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bookmarkEnd w:id="6"/>
      <w:r w:rsidR="00D36D3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»;</w:t>
      </w:r>
    </w:p>
    <w:p w14:paraId="10B33498" w14:textId="5C62558C" w:rsidR="00A632CA" w:rsidRDefault="00A236C3" w:rsidP="00CA2779">
      <w:pPr>
        <w:autoSpaceDE/>
        <w:autoSpaceDN/>
        <w:adjustRightInd/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8</w:t>
      </w:r>
      <w:r w:rsidR="00901C8F" w:rsidRPr="00AD5B32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) </w:t>
      </w:r>
      <w:r w:rsidR="0057529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пункт 49 после слова «представителей» дополнить словами </w:t>
      </w:r>
      <w:bookmarkStart w:id="7" w:name="_Hlk221792738"/>
      <w:r w:rsidR="0057529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«</w:t>
      </w:r>
      <w:r w:rsidR="0057529B" w:rsidRPr="0057529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</w:t>
      </w:r>
      <w:bookmarkEnd w:id="7"/>
      <w:r w:rsidR="0057529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»;</w:t>
      </w:r>
    </w:p>
    <w:p w14:paraId="49704054" w14:textId="0D79F0AE" w:rsidR="0057529B" w:rsidRDefault="00A236C3" w:rsidP="00CA2779">
      <w:pPr>
        <w:autoSpaceDE/>
        <w:autoSpaceDN/>
        <w:adjustRightInd/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9</w:t>
      </w:r>
      <w:r w:rsidR="0057529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) пункт 50 </w:t>
      </w:r>
      <w:r w:rsidR="0057529B" w:rsidRPr="0057529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после слова </w:t>
      </w:r>
      <w:r w:rsidR="0057529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«</w:t>
      </w:r>
      <w:r w:rsidR="0057529B" w:rsidRPr="0057529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видео-конференц-связи,</w:t>
      </w:r>
      <w:r w:rsidR="0057529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»</w:t>
      </w:r>
      <w:r w:rsidR="0057529B" w:rsidRPr="0057529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 дополнить словами </w:t>
      </w:r>
      <w:r w:rsidR="0057529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«</w:t>
      </w:r>
      <w:bookmarkStart w:id="8" w:name="_Hlk221792778"/>
      <w:r w:rsidR="0057529B" w:rsidRPr="0057529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 xml:space="preserve">использования мобильного приложения </w:t>
      </w:r>
      <w:r w:rsidR="0057529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«</w:t>
      </w:r>
      <w:r w:rsidR="0057529B" w:rsidRPr="0057529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Инспектор</w:t>
      </w:r>
      <w:r w:rsidR="0057529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»</w:t>
      </w:r>
      <w:r w:rsidR="0057529B" w:rsidRPr="0057529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,</w:t>
      </w:r>
      <w:bookmarkEnd w:id="8"/>
      <w:r w:rsidR="0057529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»</w:t>
      </w:r>
      <w:r w:rsidR="0057529B" w:rsidRPr="0057529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;</w:t>
      </w:r>
    </w:p>
    <w:p w14:paraId="405959DA" w14:textId="3C749820" w:rsidR="0057529B" w:rsidRDefault="00A236C3" w:rsidP="00CA2779">
      <w:pPr>
        <w:autoSpaceDE/>
        <w:autoSpaceDN/>
        <w:adjustRightInd/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10</w:t>
      </w:r>
      <w:r w:rsidR="0057529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) пункт 58 изложить в следующей редакции:</w:t>
      </w:r>
    </w:p>
    <w:p w14:paraId="52BC5C48" w14:textId="254D216A" w:rsidR="0057529B" w:rsidRDefault="0057529B" w:rsidP="00CA2779">
      <w:pPr>
        <w:autoSpaceDE/>
        <w:autoSpaceDN/>
        <w:adjustRightInd/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«</w:t>
      </w:r>
      <w:bookmarkStart w:id="9" w:name="_Hlk221792802"/>
      <w:r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58. П</w:t>
      </w:r>
      <w:r w:rsidRPr="0057529B">
        <w:rPr>
          <w:rFonts w:ascii="Times New Roman" w:eastAsia="Times New Roman" w:hAnsi="Times New Roman" w:cs="Times New Roman"/>
          <w:iCs/>
          <w:sz w:val="28"/>
          <w:szCs w:val="28"/>
          <w14:ligatures w14:val="none"/>
        </w:rPr>
        <w:t>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2DD368C1" w14:textId="2458E5F6" w:rsidR="0057529B" w:rsidRDefault="0050217B" w:rsidP="005752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217B">
        <w:rPr>
          <w:rFonts w:ascii="Times New Roman" w:hAnsi="Times New Roman" w:cs="Times New Roman"/>
          <w:sz w:val="28"/>
          <w:szCs w:val="28"/>
          <w:shd w:val="clear" w:color="auto" w:fill="FFFFFF"/>
        </w:rPr>
        <w:t>По итогам проведения профилактического визита объекту контроля публичная оценка уровня соблюдения обязательных требований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529B" w:rsidRPr="00C235EF">
        <w:rPr>
          <w:rFonts w:ascii="Times New Roman" w:hAnsi="Times New Roman" w:cs="Times New Roman"/>
          <w:sz w:val="28"/>
          <w:szCs w:val="28"/>
          <w:shd w:val="clear" w:color="auto" w:fill="FFFFFF"/>
        </w:rPr>
        <w:t>не присваивается.</w:t>
      </w:r>
      <w:bookmarkEnd w:id="9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61C0DB38" w14:textId="5E84448F" w:rsidR="0050217B" w:rsidRDefault="00A236C3" w:rsidP="005752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="00502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пункт 62 дополнить подпунктом 5 следующего содержания: </w:t>
      </w:r>
    </w:p>
    <w:p w14:paraId="47112B54" w14:textId="2EDEE4E2" w:rsidR="0050217B" w:rsidRDefault="0050217B" w:rsidP="005752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bookmarkStart w:id="10" w:name="_Hlk222221346"/>
      <w:r w:rsidRPr="005021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5) контролируемое лицо не соответствует критериям, предусмотренным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пунктом 59 настоящего Положения.</w:t>
      </w:r>
      <w:bookmarkEnd w:id="1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73C02F2E" w14:textId="19B01A8E" w:rsidR="0050217B" w:rsidRDefault="00A236C3" w:rsidP="005752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50217B">
        <w:rPr>
          <w:rFonts w:ascii="Times New Roman" w:hAnsi="Times New Roman" w:cs="Times New Roman"/>
          <w:sz w:val="28"/>
          <w:szCs w:val="28"/>
          <w:shd w:val="clear" w:color="auto" w:fill="FFFFFF"/>
        </w:rPr>
        <w:t>) пункт 66 изложить в следующей редакции:</w:t>
      </w:r>
    </w:p>
    <w:p w14:paraId="71B3218D" w14:textId="7D10EE62" w:rsidR="0050217B" w:rsidRDefault="0050217B" w:rsidP="005752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bookmarkStart w:id="11" w:name="_Hlk22222137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66. </w:t>
      </w:r>
      <w:r w:rsidR="00C65070" w:rsidRPr="00C65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Обязательный профилактический визит по основанию, установленному пунктом 1 части 1 статьи 52.1 Федерального закона </w:t>
      </w:r>
      <w:r w:rsidR="00C65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C65070" w:rsidRPr="00C65070">
        <w:rPr>
          <w:rFonts w:ascii="Times New Roman" w:hAnsi="Times New Roman" w:cs="Times New Roman"/>
          <w:sz w:val="28"/>
          <w:szCs w:val="28"/>
          <w:shd w:val="clear" w:color="auto" w:fill="FFFFFF"/>
        </w:rPr>
        <w:t>248-ФЗ</w:t>
      </w:r>
      <w:r w:rsidR="001457D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65070" w:rsidRPr="00C65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отношении объектов контроля, отнесенных к категориям среднего, умеренного и низкого риска, не проводится.</w:t>
      </w:r>
      <w:bookmarkEnd w:id="11"/>
      <w:r w:rsidR="00C65070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7334D1E8" w14:textId="0C0D2BB9" w:rsidR="00C65070" w:rsidRDefault="00A236C3" w:rsidP="005752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C65070">
        <w:rPr>
          <w:rFonts w:ascii="Times New Roman" w:hAnsi="Times New Roman" w:cs="Times New Roman"/>
          <w:sz w:val="28"/>
          <w:szCs w:val="28"/>
          <w:shd w:val="clear" w:color="auto" w:fill="FFFFFF"/>
        </w:rPr>
        <w:t>) пункт 67 дополнить предложением следующего содержания:</w:t>
      </w:r>
      <w:r w:rsidR="00DE3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507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bookmarkStart w:id="12" w:name="_Hlk222221400"/>
      <w:r w:rsidR="00C65070" w:rsidRPr="00C65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проведении обязательного профилактического визита </w:t>
      </w:r>
      <w:r w:rsidR="00C65070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C65070" w:rsidRPr="00C65070">
        <w:rPr>
          <w:rFonts w:ascii="Times New Roman" w:hAnsi="Times New Roman" w:cs="Times New Roman"/>
          <w:sz w:val="28"/>
          <w:szCs w:val="28"/>
          <w:shd w:val="clear" w:color="auto" w:fill="FFFFFF"/>
        </w:rPr>
        <w:t>онтролируемое лицо уведомляется не позднее чем за двадцать четыре часа до его начала в порядке, предусмотренном частью 5 статьи 21 Федерального закона</w:t>
      </w:r>
      <w:r w:rsidR="00C65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248-ФЗ</w:t>
      </w:r>
      <w:r w:rsidR="00C65070" w:rsidRPr="00C6507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End w:id="12"/>
      <w:r w:rsidR="00C65070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7FD694CB" w14:textId="69C4918D" w:rsidR="00E42F69" w:rsidRDefault="00A236C3" w:rsidP="005752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C65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E42F69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пункты 75-77 изложить в следующей редакции:</w:t>
      </w:r>
    </w:p>
    <w:p w14:paraId="3E910112" w14:textId="3A462D11" w:rsidR="00E42F69" w:rsidRPr="00E42F69" w:rsidRDefault="00E42F69" w:rsidP="00E42F6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bookmarkStart w:id="13" w:name="_Hlk222221433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E42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250999" w:rsidRPr="00250999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контроль осуществляется без проведения плановых контрольных мероприятий</w:t>
      </w:r>
      <w:r w:rsidR="00250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частью 2 статьи 61 Федерального закона № 248-ФЗ</w:t>
      </w:r>
      <w:r w:rsidRPr="00E42F6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02BC615" w14:textId="68A95A23" w:rsidR="00E42F69" w:rsidRDefault="00E42F69" w:rsidP="00E42F6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76. </w:t>
      </w:r>
      <w:r w:rsidRPr="00E42F69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контроль проводится посредством внеплановых контрольных мероприятий при взаимодействии и без взаимодействия с контролируемым лицом.</w:t>
      </w:r>
    </w:p>
    <w:p w14:paraId="1A8872EC" w14:textId="5F75B7FE" w:rsidR="00250999" w:rsidRDefault="00250999" w:rsidP="005752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77</w:t>
      </w:r>
      <w:r w:rsidR="00357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5099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проведения внеплановых контрольных мероприятий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42F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(далее также – контрольные мероприятия) </w:t>
      </w:r>
      <w:r w:rsidRPr="00250999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 в порядке, предусмотренном статьей 66 Федерального закона № 248-ФЗ.</w:t>
      </w:r>
      <w:bookmarkEnd w:id="13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73F2CBBE" w14:textId="07A6FECD" w:rsidR="00250999" w:rsidRDefault="00A236C3" w:rsidP="005752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</w:t>
      </w:r>
      <w:r w:rsidR="00250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941D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78 дополнить словами </w:t>
      </w:r>
      <w:bookmarkStart w:id="14" w:name="_Hlk222221467"/>
      <w:r w:rsidR="00941DF2">
        <w:rPr>
          <w:rFonts w:ascii="Times New Roman" w:hAnsi="Times New Roman" w:cs="Times New Roman"/>
          <w:sz w:val="28"/>
          <w:szCs w:val="28"/>
          <w:shd w:val="clear" w:color="auto" w:fill="FFFFFF"/>
        </w:rPr>
        <w:t>«, если иное не предусмотрено Федеральным законом № 248-ФЗ</w:t>
      </w:r>
      <w:bookmarkEnd w:id="14"/>
      <w:r w:rsidR="00941DF2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1E7F4A3A" w14:textId="5BA1F16D" w:rsidR="00941DF2" w:rsidRDefault="00A236C3" w:rsidP="005752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16</w:t>
      </w:r>
      <w:r w:rsidR="00941DF2">
        <w:rPr>
          <w:rFonts w:ascii="Times New Roman" w:hAnsi="Times New Roman" w:cs="Times New Roman"/>
          <w:sz w:val="28"/>
          <w:szCs w:val="28"/>
          <w:shd w:val="clear" w:color="auto" w:fill="FFFFFF"/>
        </w:rPr>
        <w:t>) пункт 83 изложить в следующей редакции:</w:t>
      </w:r>
    </w:p>
    <w:p w14:paraId="68FA66C7" w14:textId="79C00F3D" w:rsidR="00941DF2" w:rsidRDefault="00941DF2" w:rsidP="005752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bookmarkStart w:id="15" w:name="_Hlk222221489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83. К</w:t>
      </w:r>
      <w:r w:rsidRPr="00941DF2">
        <w:rPr>
          <w:rFonts w:ascii="Times New Roman" w:hAnsi="Times New Roman" w:cs="Times New Roman"/>
          <w:sz w:val="28"/>
          <w:szCs w:val="28"/>
          <w:shd w:val="clear" w:color="auto" w:fill="FFFFFF"/>
        </w:rPr>
        <w:t>онтрольные мероприятия, за исключением контрольных мероприятий без взаимодействия, проводятся по основаниям, предусмотренным пунктами 1, 3-5, 7, 9 части 1 статьи 57 Федерального закона № 248-ФЗ.</w:t>
      </w:r>
      <w:bookmarkEnd w:id="15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6623BB1F" w14:textId="3D8CE097" w:rsidR="00941DF2" w:rsidRDefault="00A236C3" w:rsidP="005752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 w:rsidR="00941DF2">
        <w:rPr>
          <w:rFonts w:ascii="Times New Roman" w:hAnsi="Times New Roman" w:cs="Times New Roman"/>
          <w:sz w:val="28"/>
          <w:szCs w:val="28"/>
          <w:shd w:val="clear" w:color="auto" w:fill="FFFFFF"/>
        </w:rPr>
        <w:t>) пункт 85 изложить в следующей редакции:</w:t>
      </w:r>
    </w:p>
    <w:p w14:paraId="0DC5EDC2" w14:textId="12F806B7" w:rsidR="00357FBD" w:rsidRDefault="00941DF2" w:rsidP="005752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bookmarkStart w:id="16" w:name="_Hlk222221533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85. </w:t>
      </w:r>
      <w:r w:rsidR="00357FBD" w:rsidRPr="00357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оформления и содержание заданий, указанных в пункте </w:t>
      </w:r>
      <w:r w:rsidR="00484B7E">
        <w:rPr>
          <w:rFonts w:ascii="Times New Roman" w:hAnsi="Times New Roman" w:cs="Times New Roman"/>
          <w:sz w:val="28"/>
          <w:szCs w:val="28"/>
          <w:shd w:val="clear" w:color="auto" w:fill="FFFFFF"/>
        </w:rPr>
        <w:t>84</w:t>
      </w:r>
      <w:r w:rsidR="00357FBD" w:rsidRPr="00357F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Положения, устанавлива</w:t>
      </w:r>
      <w:r w:rsidR="00484B7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357FBD" w:rsidRPr="00357FBD">
        <w:rPr>
          <w:rFonts w:ascii="Times New Roman" w:hAnsi="Times New Roman" w:cs="Times New Roman"/>
          <w:sz w:val="28"/>
          <w:szCs w:val="28"/>
          <w:shd w:val="clear" w:color="auto" w:fill="FFFFFF"/>
        </w:rPr>
        <w:t>тся контрольным органом</w:t>
      </w:r>
      <w:bookmarkEnd w:id="16"/>
      <w:r w:rsidR="00357FBD" w:rsidRPr="00357FB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133D30DF" w14:textId="530AB005" w:rsidR="00A236C3" w:rsidRPr="00913DE6" w:rsidRDefault="00A236C3" w:rsidP="0057529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3DE6">
        <w:rPr>
          <w:rFonts w:ascii="Times New Roman" w:hAnsi="Times New Roman" w:cs="Times New Roman"/>
          <w:sz w:val="28"/>
          <w:szCs w:val="28"/>
          <w:shd w:val="clear" w:color="auto" w:fill="FFFFFF"/>
        </w:rPr>
        <w:t>18) дополнить пунктом 85.1 следующего содержания:</w:t>
      </w:r>
    </w:p>
    <w:p w14:paraId="16B0FFDE" w14:textId="0A184824" w:rsidR="00A236C3" w:rsidRPr="00913DE6" w:rsidRDefault="00A236C3" w:rsidP="00A236C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3DE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bookmarkStart w:id="17" w:name="_Hlk222221554"/>
      <w:r w:rsidRPr="00913DE6">
        <w:rPr>
          <w:rFonts w:ascii="Times New Roman" w:hAnsi="Times New Roman" w:cs="Times New Roman"/>
          <w:sz w:val="28"/>
          <w:szCs w:val="28"/>
          <w:shd w:val="clear" w:color="auto" w:fill="FFFFFF"/>
        </w:rPr>
        <w:t>85.1. Для фиксации доказательств нарушений обязательных требований должностное лицо может использовать фотосъемку, аудио- и видеозапись, мобильное приложение «Инспектор», иные способы указанной фиксации, в том числе в случае проведения контрольных мероприятий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7F5ABBB" w14:textId="2A82FC1E" w:rsidR="008B34B4" w:rsidRPr="00913DE6" w:rsidRDefault="008B34B4" w:rsidP="008B34B4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rFonts w:eastAsia="Arial"/>
          <w:iCs/>
          <w:sz w:val="28"/>
          <w:szCs w:val="28"/>
          <w14:ligatures w14:val="standardContextual"/>
        </w:rPr>
      </w:pPr>
      <w:r w:rsidRPr="00913DE6">
        <w:rPr>
          <w:rFonts w:eastAsia="Arial"/>
          <w:iCs/>
          <w:sz w:val="28"/>
          <w:szCs w:val="28"/>
          <w14:ligatures w14:val="standardContextual"/>
        </w:rPr>
        <w:t>Решение о необходимости использования фотосъемки, аудио- и видеозаписи, иных способах фиксации доказательств нарушений обязательных требований при осуществлении контрольных мероприятий принимается должностным лицом, осуществляющим муниципальный контроль, самостоятельно.</w:t>
      </w:r>
    </w:p>
    <w:p w14:paraId="1EFAF334" w14:textId="733C241E" w:rsidR="008B34B4" w:rsidRPr="00913DE6" w:rsidRDefault="008B34B4" w:rsidP="008B34B4">
      <w:pPr>
        <w:autoSpaceDE/>
        <w:autoSpaceDN/>
        <w:adjustRightInd/>
        <w:rPr>
          <w:rFonts w:ascii="Times New Roman" w:eastAsia="Arial" w:hAnsi="Times New Roman" w:cs="Times New Roman"/>
          <w:iCs/>
          <w:sz w:val="28"/>
          <w:szCs w:val="28"/>
        </w:rPr>
      </w:pPr>
      <w:r w:rsidRPr="00913DE6">
        <w:rPr>
          <w:rFonts w:ascii="Times New Roman" w:eastAsia="Arial" w:hAnsi="Times New Roman" w:cs="Times New Roman"/>
          <w:iCs/>
          <w:sz w:val="28"/>
          <w:szCs w:val="28"/>
        </w:rPr>
        <w:t>Фотографии, аудио- и видеозаписи, используемые для фиксации доказательств нарушений обязательных требований, должны позволять однозначно идентифицировать объект фиксации, отражающий нарушение обязательных требований.</w:t>
      </w:r>
    </w:p>
    <w:p w14:paraId="1C50CAFD" w14:textId="342E0E6D" w:rsidR="008B34B4" w:rsidRPr="00913DE6" w:rsidRDefault="008B34B4" w:rsidP="008B34B4">
      <w:pPr>
        <w:autoSpaceDE/>
        <w:autoSpaceDN/>
        <w:adjustRightInd/>
        <w:rPr>
          <w:rFonts w:ascii="Times New Roman" w:eastAsia="Arial" w:hAnsi="Times New Roman" w:cs="Times New Roman"/>
          <w:iCs/>
          <w:sz w:val="28"/>
          <w:szCs w:val="28"/>
        </w:rPr>
      </w:pPr>
      <w:r w:rsidRPr="00913DE6">
        <w:rPr>
          <w:rFonts w:ascii="Times New Roman" w:eastAsia="Arial" w:hAnsi="Times New Roman" w:cs="Times New Roman"/>
          <w:iCs/>
          <w:sz w:val="28"/>
          <w:szCs w:val="28"/>
        </w:rPr>
        <w:t>Для фиксации доказательств нарушений обязательных требований могут быть использованы любые имеющиеся в распоряжении должностного лица технические средства фотосъемки, аудио- и видеозаписи.</w:t>
      </w:r>
    </w:p>
    <w:p w14:paraId="62880F1E" w14:textId="77777777" w:rsidR="008B34B4" w:rsidRPr="00913DE6" w:rsidRDefault="008B34B4" w:rsidP="008B34B4">
      <w:pPr>
        <w:autoSpaceDE/>
        <w:autoSpaceDN/>
        <w:adjustRightInd/>
        <w:rPr>
          <w:rFonts w:ascii="Times New Roman" w:eastAsia="Arial" w:hAnsi="Times New Roman" w:cs="Times New Roman"/>
          <w:iCs/>
          <w:sz w:val="28"/>
          <w:szCs w:val="28"/>
        </w:rPr>
      </w:pPr>
      <w:r w:rsidRPr="00913DE6">
        <w:rPr>
          <w:rFonts w:ascii="Times New Roman" w:eastAsia="Arial" w:hAnsi="Times New Roman" w:cs="Times New Roman"/>
          <w:iCs/>
          <w:sz w:val="28"/>
          <w:szCs w:val="28"/>
        </w:rPr>
        <w:t>Фиксация доказательств нарушений обязательных требований при помощи фотосъемки проводится не менее чем двумя снимками.</w:t>
      </w:r>
    </w:p>
    <w:p w14:paraId="18B8EF7B" w14:textId="69A1DAAA" w:rsidR="008B34B4" w:rsidRPr="00913DE6" w:rsidRDefault="008B34B4" w:rsidP="008B34B4">
      <w:pPr>
        <w:autoSpaceDE/>
        <w:autoSpaceDN/>
        <w:adjustRightInd/>
        <w:rPr>
          <w:rFonts w:ascii="Times New Roman" w:eastAsia="Arial" w:hAnsi="Times New Roman" w:cs="Times New Roman"/>
          <w:iCs/>
          <w:sz w:val="28"/>
          <w:szCs w:val="28"/>
        </w:rPr>
      </w:pPr>
      <w:r w:rsidRPr="00913DE6">
        <w:rPr>
          <w:rFonts w:ascii="Times New Roman" w:eastAsia="Arial" w:hAnsi="Times New Roman" w:cs="Times New Roman"/>
          <w:iCs/>
          <w:sz w:val="28"/>
          <w:szCs w:val="28"/>
        </w:rPr>
        <w:t>О проведении фотосъемки, аудио- и видеозаписи, в том числе с использованием мобильного приложения «Инспектор», должностное лицо уведомляет контролируемое лицо или его представителя.</w:t>
      </w:r>
    </w:p>
    <w:p w14:paraId="09C805A6" w14:textId="37565838" w:rsidR="008B34B4" w:rsidRPr="00913DE6" w:rsidRDefault="008B34B4" w:rsidP="008B34B4">
      <w:pPr>
        <w:autoSpaceDE/>
        <w:autoSpaceDN/>
        <w:adjustRightInd/>
        <w:rPr>
          <w:rFonts w:ascii="Times New Roman" w:eastAsia="Arial" w:hAnsi="Times New Roman" w:cs="Times New Roman"/>
          <w:iCs/>
          <w:sz w:val="28"/>
          <w:szCs w:val="28"/>
        </w:rPr>
      </w:pPr>
      <w:r w:rsidRPr="00913DE6">
        <w:rPr>
          <w:rFonts w:ascii="Times New Roman" w:eastAsia="Arial" w:hAnsi="Times New Roman" w:cs="Times New Roman"/>
          <w:iCs/>
          <w:sz w:val="28"/>
          <w:szCs w:val="28"/>
        </w:rPr>
        <w:t>В начале фиксации доказательств нарушений обязательных требований должностное лицо объявляет о том, кем осуществляется указанная фиксация, дату и место ее проведения, какое контрольное мероприятие проводится и какое контрольное действие выполняется. С целью фиксации информации техническими средствами аудио- и видеозаписи представители контролируемого лица называют фамилию, имя, отчество (при наличии), место работы и должность.</w:t>
      </w:r>
    </w:p>
    <w:p w14:paraId="598D5B1D" w14:textId="6B88F400" w:rsidR="008B34B4" w:rsidRPr="00913DE6" w:rsidRDefault="008B34B4" w:rsidP="008B34B4">
      <w:pPr>
        <w:autoSpaceDE/>
        <w:autoSpaceDN/>
        <w:adjustRightInd/>
        <w:rPr>
          <w:rFonts w:ascii="Times New Roman" w:eastAsia="Arial" w:hAnsi="Times New Roman" w:cs="Times New Roman"/>
          <w:iCs/>
          <w:sz w:val="28"/>
          <w:szCs w:val="28"/>
        </w:rPr>
      </w:pPr>
      <w:r w:rsidRPr="00913DE6">
        <w:rPr>
          <w:rFonts w:ascii="Times New Roman" w:eastAsia="Arial" w:hAnsi="Times New Roman" w:cs="Times New Roman"/>
          <w:iCs/>
          <w:sz w:val="28"/>
          <w:szCs w:val="28"/>
        </w:rPr>
        <w:t xml:space="preserve">При проведении видеозаписи должностное лицо устно поясняет фиксируемые действия участвующих лиц, </w:t>
      </w:r>
      <w:proofErr w:type="spellStart"/>
      <w:r w:rsidRPr="00913DE6">
        <w:rPr>
          <w:rFonts w:ascii="Times New Roman" w:eastAsia="Arial" w:hAnsi="Times New Roman" w:cs="Times New Roman"/>
          <w:iCs/>
          <w:sz w:val="28"/>
          <w:szCs w:val="28"/>
        </w:rPr>
        <w:t>поименовывает</w:t>
      </w:r>
      <w:proofErr w:type="spellEnd"/>
      <w:r w:rsidRPr="00913DE6">
        <w:rPr>
          <w:rFonts w:ascii="Times New Roman" w:eastAsia="Arial" w:hAnsi="Times New Roman" w:cs="Times New Roman"/>
          <w:iCs/>
          <w:sz w:val="28"/>
          <w:szCs w:val="28"/>
        </w:rPr>
        <w:t xml:space="preserve"> и описывает фиксируемые объекты, предметы, события. В ходе видеозаписи подробно фиксируются и указываются место и характер выявленного нарушения обязательных требований.</w:t>
      </w:r>
    </w:p>
    <w:p w14:paraId="1EED4F03" w14:textId="0885F2E8" w:rsidR="008B34B4" w:rsidRPr="00913DE6" w:rsidRDefault="008B34B4" w:rsidP="008B34B4">
      <w:pPr>
        <w:autoSpaceDE/>
        <w:autoSpaceDN/>
        <w:adjustRightInd/>
        <w:rPr>
          <w:rFonts w:ascii="Times New Roman" w:eastAsia="Arial" w:hAnsi="Times New Roman" w:cs="Times New Roman"/>
          <w:iCs/>
          <w:sz w:val="28"/>
          <w:szCs w:val="28"/>
        </w:rPr>
      </w:pPr>
      <w:r w:rsidRPr="00913DE6">
        <w:rPr>
          <w:rFonts w:ascii="Times New Roman" w:eastAsia="Arial" w:hAnsi="Times New Roman" w:cs="Times New Roman"/>
          <w:iCs/>
          <w:sz w:val="28"/>
          <w:szCs w:val="28"/>
        </w:rPr>
        <w:lastRenderedPageBreak/>
        <w:t>В случае приостановки видеозаписи в ходе контрольного действия должностным лицом объявляются причина и время приостановки видеозаписи.</w:t>
      </w:r>
    </w:p>
    <w:p w14:paraId="10FCFA03" w14:textId="77777777" w:rsidR="008B34B4" w:rsidRPr="00913DE6" w:rsidRDefault="008B34B4" w:rsidP="008B34B4">
      <w:pPr>
        <w:autoSpaceDE/>
        <w:autoSpaceDN/>
        <w:adjustRightInd/>
        <w:rPr>
          <w:rFonts w:ascii="Times New Roman" w:eastAsia="Arial" w:hAnsi="Times New Roman" w:cs="Times New Roman"/>
          <w:iCs/>
          <w:sz w:val="28"/>
          <w:szCs w:val="28"/>
        </w:rPr>
      </w:pPr>
      <w:r w:rsidRPr="00913DE6">
        <w:rPr>
          <w:rFonts w:ascii="Times New Roman" w:eastAsia="Arial" w:hAnsi="Times New Roman" w:cs="Times New Roman"/>
          <w:iCs/>
          <w:sz w:val="28"/>
          <w:szCs w:val="28"/>
        </w:rPr>
        <w:t>После возобновления видеозаписи объявляется о ее возобновлении и времени, в которое она возобновлена, участвующие лица опрашиваются о наличии возражений, замечаний относительно происходившего в момент приостановки видеозаписи.</w:t>
      </w:r>
    </w:p>
    <w:p w14:paraId="2F923B32" w14:textId="386D380C" w:rsidR="008B34B4" w:rsidRPr="00913DE6" w:rsidRDefault="008B34B4" w:rsidP="008B34B4">
      <w:pPr>
        <w:autoSpaceDE/>
        <w:autoSpaceDN/>
        <w:adjustRightInd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3DE6">
        <w:rPr>
          <w:rFonts w:ascii="Times New Roman" w:eastAsia="Arial" w:hAnsi="Times New Roman" w:cs="Times New Roman"/>
          <w:iCs/>
          <w:sz w:val="28"/>
          <w:szCs w:val="28"/>
        </w:rPr>
        <w:t>В случае если в ходе контрольных мероприятий проводились фотосъемка, аудио- и видеозапись, об этом и использованных для этих целей технических средствах делается отметка в акте контрольных мероприятий. В этом случае фотографии, аудио- и видеозаписи прилагаются к материалам контрольного мероприятия.»;</w:t>
      </w:r>
    </w:p>
    <w:bookmarkEnd w:id="17"/>
    <w:p w14:paraId="0F2E01BC" w14:textId="79B98FB3" w:rsidR="0057529B" w:rsidRDefault="008B34B4" w:rsidP="00484B7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="00C65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C0013C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дополнить пунктом 105.1 следующего содержания:</w:t>
      </w:r>
    </w:p>
    <w:p w14:paraId="5E6305FD" w14:textId="19A700C7" w:rsidR="00C0013C" w:rsidRDefault="00C0013C" w:rsidP="00484B7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bookmarkStart w:id="18" w:name="_Hlk222221613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105.1. </w:t>
      </w:r>
      <w:r w:rsidRPr="00C00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C0013C">
        <w:rPr>
          <w:rFonts w:ascii="Times New Roman" w:hAnsi="Times New Roman" w:cs="Times New Roman"/>
          <w:sz w:val="28"/>
          <w:szCs w:val="28"/>
          <w:shd w:val="clear" w:color="auto" w:fill="FFFFFF"/>
        </w:rPr>
        <w:t>Инспектор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001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End w:id="18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38FDE24A" w14:textId="31C177CD" w:rsidR="00C0013C" w:rsidRDefault="008B34B4" w:rsidP="00484B7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C0013C">
        <w:rPr>
          <w:rFonts w:ascii="Times New Roman" w:hAnsi="Times New Roman" w:cs="Times New Roman"/>
          <w:sz w:val="28"/>
          <w:szCs w:val="28"/>
          <w:shd w:val="clear" w:color="auto" w:fill="FFFFFF"/>
        </w:rPr>
        <w:t>) абзац первый пункта 107 изложить в следующей редакции:</w:t>
      </w:r>
    </w:p>
    <w:p w14:paraId="53F2AE5D" w14:textId="45151170" w:rsidR="00C0013C" w:rsidRDefault="00C0013C" w:rsidP="00484B7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bookmarkStart w:id="19" w:name="_Hlk222221633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107. </w:t>
      </w:r>
      <w:r w:rsidRPr="00C0013C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  <w:bookmarkEnd w:id="19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53FB89DB" w14:textId="7E3A0AF3" w:rsidR="00484B7E" w:rsidRPr="00D01865" w:rsidRDefault="008B34B4" w:rsidP="00484B7E">
      <w:pPr>
        <w:rPr>
          <w:rFonts w:ascii="Times New Roman" w:eastAsia="Times New Roman" w:hAnsi="Times New Roman" w:cs="Times New Roman"/>
          <w:iCs/>
          <w:color w:val="7030A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21</w:t>
      </w:r>
      <w:r w:rsidR="00C00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F12A06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150 после слова «мероприятий» дополнить словами «</w:t>
      </w:r>
      <w:bookmarkStart w:id="20" w:name="_Hlk222221678"/>
      <w:r w:rsidR="00F12A06" w:rsidRPr="00F12A06">
        <w:rPr>
          <w:rFonts w:ascii="Times New Roman" w:hAnsi="Times New Roman" w:cs="Times New Roman"/>
          <w:sz w:val="28"/>
          <w:szCs w:val="28"/>
          <w:shd w:val="clear" w:color="auto" w:fill="FFFFFF"/>
        </w:rPr>
        <w:t>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</w:t>
      </w:r>
      <w:bookmarkEnd w:id="20"/>
      <w:r w:rsidR="00F12A06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062DD11C" w14:textId="01D1FB18" w:rsidR="00A70645" w:rsidRPr="00C235EF" w:rsidRDefault="00CA2779" w:rsidP="00C235EF">
      <w:pPr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14:ligatures w14:val="none"/>
        </w:rPr>
        <w:t>2</w:t>
      </w:r>
      <w:r w:rsidR="00A70645" w:rsidRPr="00C235EF">
        <w:rPr>
          <w:rFonts w:ascii="Times New Roman" w:eastAsia="Times New Roman" w:hAnsi="Times New Roman" w:cs="Times New Roman"/>
          <w:sz w:val="28"/>
          <w:szCs w:val="28"/>
          <w14:ligatures w14:val="none"/>
        </w:rPr>
        <w:t>. Разместить настоящее решение в сетевом издании «Дружба» (http://kr-drugba.ru, ЭЛ № ФС77-74720 от 29.12.2018 г.), а также на официальном сайте Совета народных депутатов муниципального образования «Красногвардейский район» в сети «Интернет» (https://sndmok.ru).</w:t>
      </w:r>
    </w:p>
    <w:p w14:paraId="26BBC9CF" w14:textId="7F4A482C" w:rsidR="00A70645" w:rsidRPr="00860B08" w:rsidRDefault="00C77C15" w:rsidP="00C235EF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14:ligatures w14:val="none"/>
        </w:rPr>
        <w:t>3</w:t>
      </w:r>
      <w:r w:rsidR="00A70645" w:rsidRPr="00C235EF">
        <w:rPr>
          <w:rFonts w:ascii="Times New Roman" w:eastAsia="Times New Roman" w:hAnsi="Times New Roman" w:cs="Times New Roman"/>
          <w:sz w:val="28"/>
          <w:szCs w:val="28"/>
          <w14:ligatures w14:val="none"/>
        </w:rPr>
        <w:t>. Настоящее решение вступает в силу со дня его официального обнародования</w:t>
      </w:r>
      <w:r w:rsidR="00143B85" w:rsidRPr="00860B08">
        <w:rPr>
          <w:rFonts w:ascii="Times New Roman" w:eastAsia="Times New Roman" w:hAnsi="Times New Roman" w:cs="Times New Roman"/>
          <w:sz w:val="28"/>
          <w:szCs w:val="28"/>
          <w14:ligatures w14:val="none"/>
        </w:rPr>
        <w:t>.</w:t>
      </w:r>
    </w:p>
    <w:p w14:paraId="0D39CB3E" w14:textId="77777777" w:rsidR="00A70645" w:rsidRPr="00C235EF" w:rsidRDefault="00A70645" w:rsidP="00C235EF">
      <w:pPr>
        <w:widowControl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</w:p>
    <w:p w14:paraId="7D36B01C" w14:textId="77777777" w:rsidR="00A70645" w:rsidRPr="00C235EF" w:rsidRDefault="00A70645" w:rsidP="00C235EF">
      <w:pPr>
        <w:widowControl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03"/>
        <w:gridCol w:w="831"/>
        <w:gridCol w:w="4402"/>
      </w:tblGrid>
      <w:tr w:rsidR="00C235EF" w:rsidRPr="00C235EF" w14:paraId="35E14EB0" w14:textId="77777777" w:rsidTr="00824687">
        <w:tc>
          <w:tcPr>
            <w:tcW w:w="2285" w:type="pct"/>
          </w:tcPr>
          <w:p w14:paraId="360F10EB" w14:textId="77777777" w:rsidR="00A70645" w:rsidRPr="00C235EF" w:rsidRDefault="00A70645" w:rsidP="00C235E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</w:pPr>
            <w:r w:rsidRPr="00C235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  <w:t xml:space="preserve">Председатель </w:t>
            </w:r>
          </w:p>
          <w:p w14:paraId="7B08CCD4" w14:textId="77777777" w:rsidR="00A70645" w:rsidRPr="00C235EF" w:rsidRDefault="00A70645" w:rsidP="00C235E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</w:pPr>
            <w:r w:rsidRPr="00C235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  <w:t>Совета народных депутатов</w:t>
            </w:r>
          </w:p>
          <w:p w14:paraId="1BA6C978" w14:textId="77777777" w:rsidR="00A70645" w:rsidRPr="00C235EF" w:rsidRDefault="00A70645" w:rsidP="00C235E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</w:pPr>
            <w:r w:rsidRPr="00C235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  <w:t>муниципального образования «Красногвардейский район»</w:t>
            </w:r>
          </w:p>
          <w:p w14:paraId="688BBC29" w14:textId="77777777" w:rsidR="00A70645" w:rsidRPr="00C235EF" w:rsidRDefault="00A70645" w:rsidP="00C235E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</w:pPr>
            <w:r w:rsidRPr="00C235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  <w:t>______________ А.В. Выставкина</w:t>
            </w:r>
          </w:p>
        </w:tc>
        <w:tc>
          <w:tcPr>
            <w:tcW w:w="431" w:type="pct"/>
          </w:tcPr>
          <w:p w14:paraId="53BE5A3E" w14:textId="77777777" w:rsidR="00A70645" w:rsidRPr="00C235EF" w:rsidRDefault="00A70645" w:rsidP="00C235EF">
            <w:pPr>
              <w:tabs>
                <w:tab w:val="left" w:pos="18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84" w:type="pct"/>
          </w:tcPr>
          <w:p w14:paraId="4898E533" w14:textId="77777777" w:rsidR="00A70645" w:rsidRPr="00C235EF" w:rsidRDefault="00A70645" w:rsidP="00C235E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</w:pPr>
            <w:r w:rsidRPr="00C235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  <w:t>Глава</w:t>
            </w:r>
          </w:p>
          <w:p w14:paraId="2C9DA5DA" w14:textId="77777777" w:rsidR="00A70645" w:rsidRPr="00C235EF" w:rsidRDefault="00A70645" w:rsidP="00C235E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</w:pPr>
            <w:r w:rsidRPr="00C235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  <w:t>муниципального образования «Красногвардейский район»</w:t>
            </w:r>
          </w:p>
          <w:p w14:paraId="36F06B3F" w14:textId="77777777" w:rsidR="00A70645" w:rsidRPr="00C235EF" w:rsidRDefault="00A70645" w:rsidP="00C235E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</w:pPr>
          </w:p>
          <w:p w14:paraId="404F1B91" w14:textId="77777777" w:rsidR="00A70645" w:rsidRPr="00C235EF" w:rsidRDefault="00A70645" w:rsidP="00C235EF">
            <w:pPr>
              <w:widowControl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</w:pPr>
            <w:r w:rsidRPr="00C235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  <w:t xml:space="preserve">_____________ Т.И. </w:t>
            </w:r>
            <w:proofErr w:type="spellStart"/>
            <w:r w:rsidRPr="00C235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  <w:t>Губжоков</w:t>
            </w:r>
            <w:proofErr w:type="spellEnd"/>
          </w:p>
        </w:tc>
      </w:tr>
      <w:tr w:rsidR="00195D4B" w:rsidRPr="00C235EF" w14:paraId="4ABC5532" w14:textId="77777777" w:rsidTr="00824687">
        <w:trPr>
          <w:trHeight w:val="800"/>
        </w:trPr>
        <w:tc>
          <w:tcPr>
            <w:tcW w:w="2285" w:type="pct"/>
          </w:tcPr>
          <w:p w14:paraId="1F947494" w14:textId="77777777" w:rsidR="00A70645" w:rsidRPr="00C235EF" w:rsidRDefault="00A70645" w:rsidP="00C235EF">
            <w:pPr>
              <w:tabs>
                <w:tab w:val="left" w:pos="180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431" w:type="pct"/>
          </w:tcPr>
          <w:p w14:paraId="1D4925EA" w14:textId="77777777" w:rsidR="00A70645" w:rsidRPr="00C235EF" w:rsidRDefault="00A70645" w:rsidP="00C235EF">
            <w:pPr>
              <w:tabs>
                <w:tab w:val="left" w:pos="180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</w:pPr>
          </w:p>
        </w:tc>
        <w:tc>
          <w:tcPr>
            <w:tcW w:w="2284" w:type="pct"/>
          </w:tcPr>
          <w:p w14:paraId="1A4034D0" w14:textId="77777777" w:rsidR="00A70645" w:rsidRPr="00C235EF" w:rsidRDefault="00A70645" w:rsidP="00C235EF">
            <w:pPr>
              <w:tabs>
                <w:tab w:val="left" w:pos="180"/>
              </w:tabs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</w:pPr>
          </w:p>
          <w:p w14:paraId="2C36C8E2" w14:textId="77777777" w:rsidR="00A70645" w:rsidRPr="00C235EF" w:rsidRDefault="00A70645" w:rsidP="00C235EF">
            <w:pPr>
              <w:tabs>
                <w:tab w:val="left" w:pos="180"/>
              </w:tabs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</w:pPr>
            <w:r w:rsidRPr="00C235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  <w:t xml:space="preserve">с. Красногвардейское </w:t>
            </w:r>
          </w:p>
          <w:p w14:paraId="4CC55E37" w14:textId="692F5A1F" w:rsidR="00A70645" w:rsidRPr="00C235EF" w:rsidRDefault="00A70645" w:rsidP="00C235EF">
            <w:pPr>
              <w:tabs>
                <w:tab w:val="left" w:pos="180"/>
              </w:tabs>
              <w:ind w:firstLine="0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  <w14:ligatures w14:val="none"/>
              </w:rPr>
            </w:pPr>
            <w:r w:rsidRPr="00C235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  <w:t xml:space="preserve">от </w:t>
            </w:r>
            <w:r w:rsidR="004A200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  <w:t>13.03.2026 г.</w:t>
            </w:r>
            <w:r w:rsidRPr="00C235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  <w:t xml:space="preserve"> № </w:t>
            </w:r>
            <w:r w:rsidR="004A200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  <w14:ligatures w14:val="none"/>
              </w:rPr>
              <w:t>157</w:t>
            </w:r>
          </w:p>
        </w:tc>
      </w:tr>
      <w:bookmarkEnd w:id="0"/>
    </w:tbl>
    <w:p w14:paraId="361D4A9D" w14:textId="77777777" w:rsidR="00A70645" w:rsidRDefault="00A70645" w:rsidP="00D01865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</w:pPr>
    </w:p>
    <w:p w14:paraId="65684901" w14:textId="77777777" w:rsidR="001E77E3" w:rsidRDefault="001E77E3" w:rsidP="00D01865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</w:pPr>
    </w:p>
    <w:p w14:paraId="49E6341E" w14:textId="77777777" w:rsidR="001E77E3" w:rsidRDefault="001E77E3" w:rsidP="00D01865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</w:pPr>
    </w:p>
    <w:p w14:paraId="3A28EC4B" w14:textId="77777777" w:rsidR="00606C4F" w:rsidRDefault="00606C4F" w:rsidP="00D01865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14:ligatures w14:val="none"/>
        </w:rPr>
      </w:pPr>
    </w:p>
    <w:sectPr w:rsidR="00606C4F" w:rsidSect="00195D4B">
      <w:headerReference w:type="default" r:id="rId8"/>
      <w:footerReference w:type="default" r:id="rId9"/>
      <w:pgSz w:w="11905" w:h="16837"/>
      <w:pgMar w:top="1134" w:right="851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B3676" w14:textId="77777777" w:rsidR="00D43B5E" w:rsidRDefault="00D43B5E">
      <w:r>
        <w:separator/>
      </w:r>
    </w:p>
  </w:endnote>
  <w:endnote w:type="continuationSeparator" w:id="0">
    <w:p w14:paraId="4EF2009B" w14:textId="77777777" w:rsidR="00D43B5E" w:rsidRDefault="00D4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4ED2" w14:textId="77777777" w:rsidR="00561B03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7E3D" w14:textId="77777777" w:rsidR="00D43B5E" w:rsidRDefault="00D43B5E">
      <w:r>
        <w:separator/>
      </w:r>
    </w:p>
  </w:footnote>
  <w:footnote w:type="continuationSeparator" w:id="0">
    <w:p w14:paraId="313095B6" w14:textId="77777777" w:rsidR="00D43B5E" w:rsidRDefault="00D43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2030373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01B8DB6C" w14:textId="68B3EE55" w:rsidR="00195D4B" w:rsidRPr="00195D4B" w:rsidRDefault="00195D4B" w:rsidP="00195D4B">
        <w:pPr>
          <w:pStyle w:val="aa"/>
          <w:ind w:firstLine="0"/>
          <w:jc w:val="center"/>
          <w:rPr>
            <w:sz w:val="18"/>
            <w:szCs w:val="18"/>
          </w:rPr>
        </w:pPr>
        <w:r w:rsidRPr="00195D4B">
          <w:rPr>
            <w:sz w:val="18"/>
            <w:szCs w:val="18"/>
          </w:rPr>
          <w:fldChar w:fldCharType="begin"/>
        </w:r>
        <w:r w:rsidRPr="00195D4B">
          <w:rPr>
            <w:sz w:val="18"/>
            <w:szCs w:val="18"/>
          </w:rPr>
          <w:instrText>PAGE   \* MERGEFORMAT</w:instrText>
        </w:r>
        <w:r w:rsidRPr="00195D4B">
          <w:rPr>
            <w:sz w:val="18"/>
            <w:szCs w:val="18"/>
          </w:rPr>
          <w:fldChar w:fldCharType="separate"/>
        </w:r>
        <w:r w:rsidRPr="00195D4B">
          <w:rPr>
            <w:sz w:val="18"/>
            <w:szCs w:val="18"/>
          </w:rPr>
          <w:t>2</w:t>
        </w:r>
        <w:r w:rsidRPr="00195D4B">
          <w:rPr>
            <w:sz w:val="18"/>
            <w:szCs w:val="18"/>
          </w:rPr>
          <w:fldChar w:fldCharType="end"/>
        </w:r>
      </w:p>
    </w:sdtContent>
  </w:sdt>
  <w:p w14:paraId="1BF1DE6C" w14:textId="38CB0CA0" w:rsidR="00A31255" w:rsidRPr="003B2E57" w:rsidRDefault="00A31255" w:rsidP="003B2E5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2DC5"/>
    <w:multiLevelType w:val="hybridMultilevel"/>
    <w:tmpl w:val="AB707706"/>
    <w:lvl w:ilvl="0" w:tplc="3FEA5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142238">
    <w:abstractNumId w:val="1"/>
  </w:num>
  <w:num w:numId="2" w16cid:durableId="183252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D8"/>
    <w:rsid w:val="00004466"/>
    <w:rsid w:val="00005D8B"/>
    <w:rsid w:val="00013832"/>
    <w:rsid w:val="00014933"/>
    <w:rsid w:val="00023652"/>
    <w:rsid w:val="00047CC5"/>
    <w:rsid w:val="000718E4"/>
    <w:rsid w:val="00075465"/>
    <w:rsid w:val="000A66E4"/>
    <w:rsid w:val="000C6E9A"/>
    <w:rsid w:val="000D33F5"/>
    <w:rsid w:val="000E1DD8"/>
    <w:rsid w:val="00115A53"/>
    <w:rsid w:val="00124EFE"/>
    <w:rsid w:val="0013352E"/>
    <w:rsid w:val="001366D1"/>
    <w:rsid w:val="00137533"/>
    <w:rsid w:val="00143B85"/>
    <w:rsid w:val="001457D4"/>
    <w:rsid w:val="00150CB9"/>
    <w:rsid w:val="0016526D"/>
    <w:rsid w:val="00192429"/>
    <w:rsid w:val="00195D4B"/>
    <w:rsid w:val="001A79AA"/>
    <w:rsid w:val="001C4916"/>
    <w:rsid w:val="001C4AFE"/>
    <w:rsid w:val="001C6C73"/>
    <w:rsid w:val="001D0009"/>
    <w:rsid w:val="001D3899"/>
    <w:rsid w:val="001D3AAB"/>
    <w:rsid w:val="001E36F6"/>
    <w:rsid w:val="001E42C1"/>
    <w:rsid w:val="001E77E3"/>
    <w:rsid w:val="001F0B75"/>
    <w:rsid w:val="00215FCD"/>
    <w:rsid w:val="002206D9"/>
    <w:rsid w:val="00226CE7"/>
    <w:rsid w:val="00227A7E"/>
    <w:rsid w:val="00250999"/>
    <w:rsid w:val="002851B9"/>
    <w:rsid w:val="00286DD4"/>
    <w:rsid w:val="002A5250"/>
    <w:rsid w:val="002C0385"/>
    <w:rsid w:val="002C2EED"/>
    <w:rsid w:val="002D3F75"/>
    <w:rsid w:val="002E6F22"/>
    <w:rsid w:val="00314BC4"/>
    <w:rsid w:val="00314F29"/>
    <w:rsid w:val="00315E5B"/>
    <w:rsid w:val="00357FBD"/>
    <w:rsid w:val="003630B5"/>
    <w:rsid w:val="003A0ED0"/>
    <w:rsid w:val="003B2E57"/>
    <w:rsid w:val="003B799F"/>
    <w:rsid w:val="003C36AF"/>
    <w:rsid w:val="003F37B8"/>
    <w:rsid w:val="00402F5D"/>
    <w:rsid w:val="00410807"/>
    <w:rsid w:val="0043196E"/>
    <w:rsid w:val="004458FC"/>
    <w:rsid w:val="00452150"/>
    <w:rsid w:val="004736C5"/>
    <w:rsid w:val="00484B7E"/>
    <w:rsid w:val="004905F8"/>
    <w:rsid w:val="00490D3F"/>
    <w:rsid w:val="004928FE"/>
    <w:rsid w:val="00496E64"/>
    <w:rsid w:val="004A2004"/>
    <w:rsid w:val="004B3035"/>
    <w:rsid w:val="004B4B42"/>
    <w:rsid w:val="004C3F44"/>
    <w:rsid w:val="004D3A35"/>
    <w:rsid w:val="004D5E9A"/>
    <w:rsid w:val="004F746B"/>
    <w:rsid w:val="0050217B"/>
    <w:rsid w:val="00514F51"/>
    <w:rsid w:val="00516A74"/>
    <w:rsid w:val="00533C5A"/>
    <w:rsid w:val="005577FB"/>
    <w:rsid w:val="00561B03"/>
    <w:rsid w:val="00573CA5"/>
    <w:rsid w:val="0057529B"/>
    <w:rsid w:val="00585D3F"/>
    <w:rsid w:val="005A5F97"/>
    <w:rsid w:val="005A6054"/>
    <w:rsid w:val="005E7E5E"/>
    <w:rsid w:val="0060415B"/>
    <w:rsid w:val="00606C4F"/>
    <w:rsid w:val="00617FD1"/>
    <w:rsid w:val="00624C28"/>
    <w:rsid w:val="00627A20"/>
    <w:rsid w:val="00640683"/>
    <w:rsid w:val="006618C0"/>
    <w:rsid w:val="00676E39"/>
    <w:rsid w:val="006827CE"/>
    <w:rsid w:val="006D1E93"/>
    <w:rsid w:val="006D7D18"/>
    <w:rsid w:val="007011C4"/>
    <w:rsid w:val="00732F55"/>
    <w:rsid w:val="00740548"/>
    <w:rsid w:val="00767364"/>
    <w:rsid w:val="00772AC5"/>
    <w:rsid w:val="007810F8"/>
    <w:rsid w:val="007872C0"/>
    <w:rsid w:val="0079475A"/>
    <w:rsid w:val="007C7404"/>
    <w:rsid w:val="008027D5"/>
    <w:rsid w:val="0080458D"/>
    <w:rsid w:val="00810067"/>
    <w:rsid w:val="00810948"/>
    <w:rsid w:val="00811084"/>
    <w:rsid w:val="00834748"/>
    <w:rsid w:val="008537CB"/>
    <w:rsid w:val="00854F33"/>
    <w:rsid w:val="00860B08"/>
    <w:rsid w:val="00871161"/>
    <w:rsid w:val="008A594C"/>
    <w:rsid w:val="008B34B4"/>
    <w:rsid w:val="008D076B"/>
    <w:rsid w:val="008D12E8"/>
    <w:rsid w:val="008F09E2"/>
    <w:rsid w:val="008F0BF3"/>
    <w:rsid w:val="00901C8F"/>
    <w:rsid w:val="00913D29"/>
    <w:rsid w:val="00913DE6"/>
    <w:rsid w:val="00931962"/>
    <w:rsid w:val="00933D01"/>
    <w:rsid w:val="00941DF2"/>
    <w:rsid w:val="009514B2"/>
    <w:rsid w:val="00956481"/>
    <w:rsid w:val="009C14DE"/>
    <w:rsid w:val="009E5C3B"/>
    <w:rsid w:val="009E6B92"/>
    <w:rsid w:val="00A05D29"/>
    <w:rsid w:val="00A236C3"/>
    <w:rsid w:val="00A25E0D"/>
    <w:rsid w:val="00A31255"/>
    <w:rsid w:val="00A40D2E"/>
    <w:rsid w:val="00A433B6"/>
    <w:rsid w:val="00A44EE2"/>
    <w:rsid w:val="00A51CCF"/>
    <w:rsid w:val="00A632CA"/>
    <w:rsid w:val="00A70645"/>
    <w:rsid w:val="00A76040"/>
    <w:rsid w:val="00AA2FDB"/>
    <w:rsid w:val="00AB5129"/>
    <w:rsid w:val="00AB5946"/>
    <w:rsid w:val="00AD5B32"/>
    <w:rsid w:val="00AD7A77"/>
    <w:rsid w:val="00B14DEC"/>
    <w:rsid w:val="00B15BED"/>
    <w:rsid w:val="00B43AC6"/>
    <w:rsid w:val="00B51FD8"/>
    <w:rsid w:val="00B661B1"/>
    <w:rsid w:val="00B7450E"/>
    <w:rsid w:val="00B7634B"/>
    <w:rsid w:val="00BA7F68"/>
    <w:rsid w:val="00BB1238"/>
    <w:rsid w:val="00BB3385"/>
    <w:rsid w:val="00BD5726"/>
    <w:rsid w:val="00BF24FF"/>
    <w:rsid w:val="00BF2F42"/>
    <w:rsid w:val="00C0013C"/>
    <w:rsid w:val="00C235EF"/>
    <w:rsid w:val="00C24B6D"/>
    <w:rsid w:val="00C579D1"/>
    <w:rsid w:val="00C64454"/>
    <w:rsid w:val="00C65070"/>
    <w:rsid w:val="00C71A34"/>
    <w:rsid w:val="00C77C15"/>
    <w:rsid w:val="00C84328"/>
    <w:rsid w:val="00C90983"/>
    <w:rsid w:val="00C95783"/>
    <w:rsid w:val="00C95A83"/>
    <w:rsid w:val="00CA0CA0"/>
    <w:rsid w:val="00CA2779"/>
    <w:rsid w:val="00CA47B0"/>
    <w:rsid w:val="00CD013C"/>
    <w:rsid w:val="00CD5533"/>
    <w:rsid w:val="00CD6906"/>
    <w:rsid w:val="00D01865"/>
    <w:rsid w:val="00D01B84"/>
    <w:rsid w:val="00D135AA"/>
    <w:rsid w:val="00D26944"/>
    <w:rsid w:val="00D36D3B"/>
    <w:rsid w:val="00D43B5E"/>
    <w:rsid w:val="00D46449"/>
    <w:rsid w:val="00D752DF"/>
    <w:rsid w:val="00D85977"/>
    <w:rsid w:val="00DC2A14"/>
    <w:rsid w:val="00DC69DE"/>
    <w:rsid w:val="00DD551B"/>
    <w:rsid w:val="00DE327E"/>
    <w:rsid w:val="00DF0D31"/>
    <w:rsid w:val="00DF3A10"/>
    <w:rsid w:val="00E05F00"/>
    <w:rsid w:val="00E15AF9"/>
    <w:rsid w:val="00E15CEC"/>
    <w:rsid w:val="00E42F69"/>
    <w:rsid w:val="00E440DC"/>
    <w:rsid w:val="00E52617"/>
    <w:rsid w:val="00E55FC4"/>
    <w:rsid w:val="00E65226"/>
    <w:rsid w:val="00E86968"/>
    <w:rsid w:val="00EA0181"/>
    <w:rsid w:val="00EB498D"/>
    <w:rsid w:val="00ED36C2"/>
    <w:rsid w:val="00EE451B"/>
    <w:rsid w:val="00EF665C"/>
    <w:rsid w:val="00F0015B"/>
    <w:rsid w:val="00F00695"/>
    <w:rsid w:val="00F01080"/>
    <w:rsid w:val="00F02F98"/>
    <w:rsid w:val="00F12A06"/>
    <w:rsid w:val="00F1599D"/>
    <w:rsid w:val="00F2066A"/>
    <w:rsid w:val="00F67BE0"/>
    <w:rsid w:val="00F743EE"/>
    <w:rsid w:val="00F86E4B"/>
    <w:rsid w:val="00FB14C8"/>
    <w:rsid w:val="00FB3878"/>
    <w:rsid w:val="00FD0203"/>
    <w:rsid w:val="00FE45E5"/>
    <w:rsid w:val="00FF2A1D"/>
    <w:rsid w:val="00F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051814"/>
  <w14:defaultImageDpi w14:val="0"/>
  <w15:docId w15:val="{B4AF46E9-5E6A-4FED-816D-8193A96E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kern w:val="0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kern w:val="0"/>
    </w:rPr>
  </w:style>
  <w:style w:type="paragraph" w:customStyle="1" w:styleId="s1">
    <w:name w:val="s_1"/>
    <w:basedOn w:val="a"/>
    <w:rsid w:val="00AB512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14:ligatures w14:val="none"/>
    </w:rPr>
  </w:style>
  <w:style w:type="character" w:styleId="ae">
    <w:name w:val="Hyperlink"/>
    <w:basedOn w:val="a0"/>
    <w:uiPriority w:val="99"/>
    <w:unhideWhenUsed/>
    <w:rsid w:val="00AB5129"/>
    <w:rPr>
      <w:color w:val="0000FF"/>
      <w:u w:val="single"/>
    </w:rPr>
  </w:style>
  <w:style w:type="paragraph" w:customStyle="1" w:styleId="s22">
    <w:name w:val="s_22"/>
    <w:basedOn w:val="a"/>
    <w:rsid w:val="00C6445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14:ligatures w14:val="none"/>
    </w:rPr>
  </w:style>
  <w:style w:type="character" w:styleId="af">
    <w:name w:val="FollowedHyperlink"/>
    <w:basedOn w:val="a0"/>
    <w:uiPriority w:val="99"/>
    <w:semiHidden/>
    <w:unhideWhenUsed/>
    <w:rsid w:val="008F0BF3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604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2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6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3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27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12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59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9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73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2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409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5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21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5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60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Красногвардейское Совет Депутатов</cp:lastModifiedBy>
  <cp:revision>9</cp:revision>
  <cp:lastPrinted>2026-02-17T08:56:00Z</cp:lastPrinted>
  <dcterms:created xsi:type="dcterms:W3CDTF">2026-02-11T08:56:00Z</dcterms:created>
  <dcterms:modified xsi:type="dcterms:W3CDTF">2026-03-12T08:23:00Z</dcterms:modified>
</cp:coreProperties>
</file>