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F73AE0" w:rsidP="00125712">
      <w:pPr>
        <w:jc w:val="cente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column">
                  <wp:posOffset>3740785</wp:posOffset>
                </wp:positionH>
                <wp:positionV relativeFrom="paragraph">
                  <wp:posOffset>-2540</wp:posOffset>
                </wp:positionV>
                <wp:extent cx="3027045" cy="937895"/>
                <wp:effectExtent l="16510" t="16510" r="13970" b="1714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93789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1AA" w:rsidRPr="004D3A6B" w:rsidRDefault="007961AA" w:rsidP="004D3A6B">
                            <w:pPr>
                              <w:pStyle w:val="aa"/>
                              <w:jc w:val="center"/>
                              <w:rPr>
                                <w:b/>
                                <w:sz w:val="23"/>
                                <w:szCs w:val="23"/>
                              </w:rPr>
                            </w:pPr>
                            <w:r w:rsidRPr="004D3A6B">
                              <w:rPr>
                                <w:b/>
                                <w:sz w:val="23"/>
                                <w:szCs w:val="23"/>
                              </w:rPr>
                              <w:t>УРЫСЫЕ ФЕДЕРАЦИЕ</w:t>
                            </w:r>
                          </w:p>
                          <w:p w:rsidR="007961AA" w:rsidRPr="004D3A6B" w:rsidRDefault="007961AA" w:rsidP="004D3A6B">
                            <w:pPr>
                              <w:pStyle w:val="aa"/>
                              <w:jc w:val="center"/>
                              <w:rPr>
                                <w:b/>
                                <w:sz w:val="23"/>
                                <w:szCs w:val="23"/>
                              </w:rPr>
                            </w:pPr>
                            <w:r w:rsidRPr="004D3A6B">
                              <w:rPr>
                                <w:b/>
                                <w:sz w:val="23"/>
                                <w:szCs w:val="23"/>
                              </w:rPr>
                              <w:t>АДЫГЭ РЕСПУБЛИК</w:t>
                            </w:r>
                          </w:p>
                          <w:p w:rsidR="007961AA" w:rsidRPr="004D3A6B" w:rsidRDefault="007961AA" w:rsidP="004D3A6B">
                            <w:pPr>
                              <w:pStyle w:val="aa"/>
                              <w:jc w:val="center"/>
                              <w:rPr>
                                <w:b/>
                                <w:sz w:val="23"/>
                                <w:szCs w:val="23"/>
                              </w:rPr>
                            </w:pPr>
                            <w:r w:rsidRPr="004D3A6B">
                              <w:rPr>
                                <w:b/>
                                <w:sz w:val="23"/>
                                <w:szCs w:val="23"/>
                              </w:rPr>
                              <w:t>МУНИЦИПАЛЬНЭ ОБРАЗОВАНИЕУ</w:t>
                            </w:r>
                          </w:p>
                          <w:p w:rsidR="007961AA" w:rsidRPr="004D3A6B" w:rsidRDefault="007961AA" w:rsidP="004D3A6B">
                            <w:pPr>
                              <w:pStyle w:val="aa"/>
                              <w:jc w:val="center"/>
                              <w:rPr>
                                <w:b/>
                                <w:sz w:val="23"/>
                                <w:szCs w:val="23"/>
                              </w:rPr>
                            </w:pPr>
                            <w:r w:rsidRPr="004D3A6B">
                              <w:rPr>
                                <w:b/>
                                <w:sz w:val="23"/>
                                <w:szCs w:val="23"/>
                              </w:rPr>
                              <w:t>«КРАСНОГВАРДЕЙСКЭ РАЙОНЫМ»</w:t>
                            </w:r>
                          </w:p>
                          <w:p w:rsidR="007961AA" w:rsidRPr="004D3A6B" w:rsidRDefault="007961AA" w:rsidP="004D3A6B">
                            <w:pPr>
                              <w:pStyle w:val="aa"/>
                              <w:jc w:val="center"/>
                              <w:rPr>
                                <w:b/>
                                <w:sz w:val="23"/>
                                <w:szCs w:val="23"/>
                              </w:rPr>
                            </w:pPr>
                            <w:r w:rsidRPr="004D3A6B">
                              <w:rPr>
                                <w:b/>
                                <w:sz w:val="23"/>
                                <w:szCs w:val="23"/>
                              </w:rPr>
                              <w:t>И АДМИНИСТРАЦИЙ</w:t>
                            </w:r>
                          </w:p>
                          <w:p w:rsidR="007961AA" w:rsidRPr="00D364F3" w:rsidRDefault="007961AA" w:rsidP="00125712">
                            <w:pPr>
                              <w:jc w:val="center"/>
                              <w:rPr>
                                <w:rFonts w:ascii="Bookman Old Style" w:hAnsi="Bookman Old Style"/>
                                <w:b/>
                                <w:color w:val="800080"/>
                              </w:rPr>
                            </w:pPr>
                          </w:p>
                          <w:p w:rsidR="007961AA" w:rsidRDefault="007961AA"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94.55pt;margin-top:-.2pt;width:238.35pt;height:7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" o:allowincell="f" strokecolor="white" strokeweight="2pt">
                <v:textbox inset="1pt,1pt,1pt,1pt">
                  <w:txbxContent>
                    <w:p w:rsidR="007961AA" w:rsidRPr="004D3A6B" w:rsidRDefault="007961AA" w:rsidP="004D3A6B">
                      <w:pPr>
                        <w:pStyle w:val="aa"/>
                        <w:jc w:val="center"/>
                        <w:rPr>
                          <w:b/>
                          <w:sz w:val="23"/>
                          <w:szCs w:val="23"/>
                        </w:rPr>
                      </w:pPr>
                      <w:r w:rsidRPr="004D3A6B">
                        <w:rPr>
                          <w:b/>
                          <w:sz w:val="23"/>
                          <w:szCs w:val="23"/>
                        </w:rPr>
                        <w:t>УРЫСЫЕ ФЕДЕРАЦИЕ</w:t>
                      </w:r>
                    </w:p>
                    <w:p w:rsidR="007961AA" w:rsidRPr="004D3A6B" w:rsidRDefault="007961AA" w:rsidP="004D3A6B">
                      <w:pPr>
                        <w:pStyle w:val="aa"/>
                        <w:jc w:val="center"/>
                        <w:rPr>
                          <w:b/>
                          <w:sz w:val="23"/>
                          <w:szCs w:val="23"/>
                        </w:rPr>
                      </w:pPr>
                      <w:r w:rsidRPr="004D3A6B">
                        <w:rPr>
                          <w:b/>
                          <w:sz w:val="23"/>
                          <w:szCs w:val="23"/>
                        </w:rPr>
                        <w:t>АДЫГЭ РЕСПУБЛИК</w:t>
                      </w:r>
                    </w:p>
                    <w:p w:rsidR="007961AA" w:rsidRPr="004D3A6B" w:rsidRDefault="007961AA" w:rsidP="004D3A6B">
                      <w:pPr>
                        <w:pStyle w:val="aa"/>
                        <w:jc w:val="center"/>
                        <w:rPr>
                          <w:b/>
                          <w:sz w:val="23"/>
                          <w:szCs w:val="23"/>
                        </w:rPr>
                      </w:pPr>
                      <w:r w:rsidRPr="004D3A6B">
                        <w:rPr>
                          <w:b/>
                          <w:sz w:val="23"/>
                          <w:szCs w:val="23"/>
                        </w:rPr>
                        <w:t>МУНИЦИПАЛЬНЭ ОБРАЗОВАНИЕУ</w:t>
                      </w:r>
                    </w:p>
                    <w:p w:rsidR="007961AA" w:rsidRPr="004D3A6B" w:rsidRDefault="007961AA" w:rsidP="004D3A6B">
                      <w:pPr>
                        <w:pStyle w:val="aa"/>
                        <w:jc w:val="center"/>
                        <w:rPr>
                          <w:b/>
                          <w:sz w:val="23"/>
                          <w:szCs w:val="23"/>
                        </w:rPr>
                      </w:pPr>
                      <w:r w:rsidRPr="004D3A6B">
                        <w:rPr>
                          <w:b/>
                          <w:sz w:val="23"/>
                          <w:szCs w:val="23"/>
                        </w:rPr>
                        <w:t>«КРАСНОГВАРДЕЙСКЭ РАЙОНЫМ»</w:t>
                      </w:r>
                    </w:p>
                    <w:p w:rsidR="007961AA" w:rsidRPr="004D3A6B" w:rsidRDefault="007961AA" w:rsidP="004D3A6B">
                      <w:pPr>
                        <w:pStyle w:val="aa"/>
                        <w:jc w:val="center"/>
                        <w:rPr>
                          <w:b/>
                          <w:sz w:val="23"/>
                          <w:szCs w:val="23"/>
                        </w:rPr>
                      </w:pPr>
                      <w:r w:rsidRPr="004D3A6B">
                        <w:rPr>
                          <w:b/>
                          <w:sz w:val="23"/>
                          <w:szCs w:val="23"/>
                        </w:rPr>
                        <w:t>И АДМИНИСТРАЦИЙ</w:t>
                      </w:r>
                    </w:p>
                    <w:p w:rsidR="007961AA" w:rsidRPr="00D364F3" w:rsidRDefault="007961AA" w:rsidP="00125712">
                      <w:pPr>
                        <w:jc w:val="center"/>
                        <w:rPr>
                          <w:rFonts w:ascii="Bookman Old Style" w:hAnsi="Bookman Old Style"/>
                          <w:b/>
                          <w:color w:val="800080"/>
                        </w:rPr>
                      </w:pPr>
                    </w:p>
                    <w:p w:rsidR="007961AA" w:rsidRDefault="007961AA" w:rsidP="00125712">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1905</wp:posOffset>
                </wp:positionV>
                <wp:extent cx="2857500" cy="933450"/>
                <wp:effectExtent l="19050" t="20955" r="19050" b="1714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61AA" w:rsidRDefault="007961AA" w:rsidP="00125712">
                            <w:pPr>
                              <w:jc w:val="center"/>
                              <w:rPr>
                                <w:rFonts w:ascii="Bookman Old Style" w:hAnsi="Bookman Old Style"/>
                                <w:b/>
                                <w:i/>
                                <w:sz w:val="6"/>
                              </w:rPr>
                            </w:pPr>
                          </w:p>
                          <w:p w:rsidR="007961AA" w:rsidRPr="004D3A6B" w:rsidRDefault="007961AA" w:rsidP="004D3A6B">
                            <w:pPr>
                              <w:jc w:val="center"/>
                              <w:rPr>
                                <w:b/>
                                <w:sz w:val="23"/>
                                <w:szCs w:val="23"/>
                              </w:rPr>
                            </w:pPr>
                            <w:r w:rsidRPr="004D3A6B">
                              <w:rPr>
                                <w:b/>
                                <w:sz w:val="23"/>
                                <w:szCs w:val="23"/>
                              </w:rPr>
                              <w:t>РОССИЙСКАЯ  ФЕДЕРАЦИЯ</w:t>
                            </w:r>
                          </w:p>
                          <w:p w:rsidR="007961AA" w:rsidRPr="004D3A6B" w:rsidRDefault="007961AA" w:rsidP="004D3A6B">
                            <w:pPr>
                              <w:jc w:val="center"/>
                              <w:rPr>
                                <w:b/>
                                <w:sz w:val="23"/>
                                <w:szCs w:val="23"/>
                              </w:rPr>
                            </w:pPr>
                            <w:r w:rsidRPr="004D3A6B">
                              <w:rPr>
                                <w:b/>
                                <w:sz w:val="23"/>
                                <w:szCs w:val="23"/>
                              </w:rPr>
                              <w:t>РЕСПУБЛИКА  АДЫГЕЯ</w:t>
                            </w:r>
                          </w:p>
                          <w:p w:rsidR="007961AA" w:rsidRPr="004D3A6B" w:rsidRDefault="007961AA" w:rsidP="004D3A6B">
                            <w:pPr>
                              <w:jc w:val="center"/>
                              <w:rPr>
                                <w:b/>
                                <w:sz w:val="23"/>
                                <w:szCs w:val="23"/>
                              </w:rPr>
                            </w:pPr>
                            <w:r w:rsidRPr="004D3A6B">
                              <w:rPr>
                                <w:b/>
                                <w:sz w:val="23"/>
                                <w:szCs w:val="23"/>
                              </w:rPr>
                              <w:t>АДМИНИСТРАЦИЯ</w:t>
                            </w:r>
                          </w:p>
                          <w:p w:rsidR="007961AA" w:rsidRPr="004D3A6B" w:rsidRDefault="007961AA" w:rsidP="004D3A6B">
                            <w:pPr>
                              <w:jc w:val="center"/>
                              <w:rPr>
                                <w:b/>
                                <w:sz w:val="23"/>
                                <w:szCs w:val="23"/>
                              </w:rPr>
                            </w:pPr>
                            <w:r w:rsidRPr="004D3A6B">
                              <w:rPr>
                                <w:b/>
                                <w:sz w:val="23"/>
                                <w:szCs w:val="23"/>
                              </w:rPr>
                              <w:t>МУНИЦИПАЛЬНОГО  ОБРАЗОВАНИЯ  «КРАСНОГВАРДЕЙСКИЙ  РАЙОН»</w:t>
                            </w:r>
                          </w:p>
                          <w:p w:rsidR="007961AA" w:rsidRDefault="007961AA" w:rsidP="0012571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pt;margin-top:.15pt;width:22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" strokecolor="white" strokeweight="2pt">
                <v:textbox inset="1pt,1pt,1pt,1pt">
                  <w:txbxContent>
                    <w:p w:rsidR="007961AA" w:rsidRDefault="007961AA" w:rsidP="00125712">
                      <w:pPr>
                        <w:jc w:val="center"/>
                        <w:rPr>
                          <w:rFonts w:ascii="Bookman Old Style" w:hAnsi="Bookman Old Style"/>
                          <w:b/>
                          <w:i/>
                          <w:sz w:val="6"/>
                        </w:rPr>
                      </w:pPr>
                    </w:p>
                    <w:p w:rsidR="007961AA" w:rsidRPr="004D3A6B" w:rsidRDefault="007961AA" w:rsidP="004D3A6B">
                      <w:pPr>
                        <w:jc w:val="center"/>
                        <w:rPr>
                          <w:b/>
                          <w:sz w:val="23"/>
                          <w:szCs w:val="23"/>
                        </w:rPr>
                      </w:pPr>
                      <w:r w:rsidRPr="004D3A6B">
                        <w:rPr>
                          <w:b/>
                          <w:sz w:val="23"/>
                          <w:szCs w:val="23"/>
                        </w:rPr>
                        <w:t>РОССИЙСКАЯ  ФЕДЕРАЦИЯ</w:t>
                      </w:r>
                    </w:p>
                    <w:p w:rsidR="007961AA" w:rsidRPr="004D3A6B" w:rsidRDefault="007961AA" w:rsidP="004D3A6B">
                      <w:pPr>
                        <w:jc w:val="center"/>
                        <w:rPr>
                          <w:b/>
                          <w:sz w:val="23"/>
                          <w:szCs w:val="23"/>
                        </w:rPr>
                      </w:pPr>
                      <w:r w:rsidRPr="004D3A6B">
                        <w:rPr>
                          <w:b/>
                          <w:sz w:val="23"/>
                          <w:szCs w:val="23"/>
                        </w:rPr>
                        <w:t>РЕСПУБЛИКА  АДЫГЕЯ</w:t>
                      </w:r>
                    </w:p>
                    <w:p w:rsidR="007961AA" w:rsidRPr="004D3A6B" w:rsidRDefault="007961AA" w:rsidP="004D3A6B">
                      <w:pPr>
                        <w:jc w:val="center"/>
                        <w:rPr>
                          <w:b/>
                          <w:sz w:val="23"/>
                          <w:szCs w:val="23"/>
                        </w:rPr>
                      </w:pPr>
                      <w:r w:rsidRPr="004D3A6B">
                        <w:rPr>
                          <w:b/>
                          <w:sz w:val="23"/>
                          <w:szCs w:val="23"/>
                        </w:rPr>
                        <w:t>АДМИНИСТРАЦИЯ</w:t>
                      </w:r>
                    </w:p>
                    <w:p w:rsidR="007961AA" w:rsidRPr="004D3A6B" w:rsidRDefault="007961AA" w:rsidP="004D3A6B">
                      <w:pPr>
                        <w:jc w:val="center"/>
                        <w:rPr>
                          <w:b/>
                          <w:sz w:val="23"/>
                          <w:szCs w:val="23"/>
                        </w:rPr>
                      </w:pPr>
                      <w:r w:rsidRPr="004D3A6B">
                        <w:rPr>
                          <w:b/>
                          <w:sz w:val="23"/>
                          <w:szCs w:val="23"/>
                        </w:rPr>
                        <w:t>МУНИЦИПАЛЬНОГО  ОБРАЗОВАНИЯ  «КРАСНОГВАРДЕЙСКИЙ  РАЙОН»</w:t>
                      </w:r>
                    </w:p>
                    <w:p w:rsidR="007961AA" w:rsidRDefault="007961AA" w:rsidP="00125712">
                      <w:pPr>
                        <w:jc w:val="center"/>
                        <w:rPr>
                          <w:i/>
                        </w:rPr>
                      </w:pPr>
                    </w:p>
                  </w:txbxContent>
                </v:textbox>
              </v:rect>
            </w:pict>
          </mc:Fallback>
        </mc:AlternateContent>
      </w:r>
      <w:r>
        <w:rPr>
          <w:b/>
          <w:noProof/>
          <w:sz w:val="22"/>
          <w:szCs w:val="22"/>
        </w:rPr>
        <w:drawing>
          <wp:inline distT="0" distB="0" distL="0" distR="0">
            <wp:extent cx="762000" cy="89535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125712" w:rsidRDefault="00125712" w:rsidP="00125712">
      <w:pPr>
        <w:jc w:val="center"/>
        <w:rPr>
          <w:sz w:val="18"/>
        </w:rPr>
      </w:pPr>
    </w:p>
    <w:p w:rsidR="00261633" w:rsidRPr="00F73AE0" w:rsidRDefault="00261633">
      <w:pPr>
        <w:pStyle w:val="9"/>
        <w:rPr>
          <w:rFonts w:cs="Arial"/>
          <w:i/>
          <w:sz w:val="26"/>
          <w:szCs w:val="26"/>
          <w14:shadow w14:blurRad="50800" w14:dist="38100" w14:dir="2700000" w14:sx="100000" w14:sy="100000" w14:kx="0" w14:ky="0" w14:algn="tl">
            <w14:srgbClr w14:val="000000">
              <w14:alpha w14:val="60000"/>
            </w14:srgbClr>
          </w14:shadow>
        </w:rPr>
      </w:pPr>
      <w:r w:rsidRPr="00F73AE0">
        <w:rPr>
          <w:rFonts w:cs="Arial"/>
          <w:i/>
          <w:sz w:val="26"/>
          <w:szCs w:val="26"/>
          <w14:shadow w14:blurRad="50800" w14:dist="38100" w14:dir="2700000" w14:sx="100000" w14:sy="100000" w14:kx="0" w14:ky="0" w14:algn="tl">
            <w14:srgbClr w14:val="000000">
              <w14:alpha w14:val="60000"/>
            </w14:srgbClr>
          </w14:shadow>
        </w:rPr>
        <w:t>П</w:t>
      </w:r>
      <w:r w:rsidR="00D42927" w:rsidRPr="00F73AE0">
        <w:rPr>
          <w:rFonts w:cs="Arial"/>
          <w:i/>
          <w:sz w:val="26"/>
          <w:szCs w:val="26"/>
          <w14:shadow w14:blurRad="50800" w14:dist="38100" w14:dir="2700000" w14:sx="100000" w14:sy="100000" w14:kx="0" w14:ky="0" w14:algn="tl">
            <w14:srgbClr w14:val="000000">
              <w14:alpha w14:val="60000"/>
            </w14:srgbClr>
          </w14:shadow>
        </w:rPr>
        <w:t xml:space="preserve"> </w:t>
      </w:r>
      <w:r w:rsidRPr="00F73AE0">
        <w:rPr>
          <w:rFonts w:cs="Arial"/>
          <w:i/>
          <w:sz w:val="26"/>
          <w:szCs w:val="26"/>
          <w14:shadow w14:blurRad="50800" w14:dist="38100" w14:dir="2700000" w14:sx="100000" w14:sy="100000" w14:kx="0" w14:ky="0" w14:algn="tl">
            <w14:srgbClr w14:val="000000">
              <w14:alpha w14:val="60000"/>
            </w14:srgbClr>
          </w14:shadow>
        </w:rPr>
        <w:t xml:space="preserve"> О</w:t>
      </w:r>
      <w:r w:rsidR="00D42927" w:rsidRPr="00F73AE0">
        <w:rPr>
          <w:rFonts w:cs="Arial"/>
          <w:i/>
          <w:sz w:val="26"/>
          <w:szCs w:val="26"/>
          <w14:shadow w14:blurRad="50800" w14:dist="38100" w14:dir="2700000" w14:sx="100000" w14:sy="100000" w14:kx="0" w14:ky="0" w14:algn="tl">
            <w14:srgbClr w14:val="000000">
              <w14:alpha w14:val="60000"/>
            </w14:srgbClr>
          </w14:shadow>
        </w:rPr>
        <w:t xml:space="preserve"> </w:t>
      </w:r>
      <w:r w:rsidRPr="00F73AE0">
        <w:rPr>
          <w:rFonts w:cs="Arial"/>
          <w:i/>
          <w:sz w:val="26"/>
          <w:szCs w:val="26"/>
          <w14:shadow w14:blurRad="50800" w14:dist="38100" w14:dir="2700000" w14:sx="100000" w14:sy="100000" w14:kx="0" w14:ky="0" w14:algn="tl">
            <w14:srgbClr w14:val="000000">
              <w14:alpha w14:val="60000"/>
            </w14:srgbClr>
          </w14:shadow>
        </w:rPr>
        <w:t xml:space="preserve"> С</w:t>
      </w:r>
      <w:r w:rsidR="00D42927" w:rsidRPr="00F73AE0">
        <w:rPr>
          <w:rFonts w:cs="Arial"/>
          <w:i/>
          <w:sz w:val="26"/>
          <w:szCs w:val="26"/>
          <w14:shadow w14:blurRad="50800" w14:dist="38100" w14:dir="2700000" w14:sx="100000" w14:sy="100000" w14:kx="0" w14:ky="0" w14:algn="tl">
            <w14:srgbClr w14:val="000000">
              <w14:alpha w14:val="60000"/>
            </w14:srgbClr>
          </w14:shadow>
        </w:rPr>
        <w:t xml:space="preserve"> </w:t>
      </w:r>
      <w:r w:rsidRPr="00F73AE0">
        <w:rPr>
          <w:rFonts w:cs="Arial"/>
          <w:i/>
          <w:sz w:val="26"/>
          <w:szCs w:val="26"/>
          <w14:shadow w14:blurRad="50800" w14:dist="38100" w14:dir="2700000" w14:sx="100000" w14:sy="100000" w14:kx="0" w14:ky="0" w14:algn="tl">
            <w14:srgbClr w14:val="000000">
              <w14:alpha w14:val="60000"/>
            </w14:srgbClr>
          </w14:shadow>
        </w:rPr>
        <w:t xml:space="preserve"> Т</w:t>
      </w:r>
      <w:r w:rsidR="00D42927" w:rsidRPr="00F73AE0">
        <w:rPr>
          <w:rFonts w:cs="Arial"/>
          <w:i/>
          <w:sz w:val="26"/>
          <w:szCs w:val="26"/>
          <w14:shadow w14:blurRad="50800" w14:dist="38100" w14:dir="2700000" w14:sx="100000" w14:sy="100000" w14:kx="0" w14:ky="0" w14:algn="tl">
            <w14:srgbClr w14:val="000000">
              <w14:alpha w14:val="60000"/>
            </w14:srgbClr>
          </w14:shadow>
        </w:rPr>
        <w:t xml:space="preserve"> </w:t>
      </w:r>
      <w:r w:rsidRPr="00F73AE0">
        <w:rPr>
          <w:rFonts w:cs="Arial"/>
          <w:i/>
          <w:sz w:val="26"/>
          <w:szCs w:val="26"/>
          <w14:shadow w14:blurRad="50800" w14:dist="38100" w14:dir="2700000" w14:sx="100000" w14:sy="100000" w14:kx="0" w14:ky="0" w14:algn="tl">
            <w14:srgbClr w14:val="000000">
              <w14:alpha w14:val="60000"/>
            </w14:srgbClr>
          </w14:shadow>
        </w:rPr>
        <w:t xml:space="preserve"> А</w:t>
      </w:r>
      <w:r w:rsidR="00D42927" w:rsidRPr="00F73AE0">
        <w:rPr>
          <w:rFonts w:cs="Arial"/>
          <w:i/>
          <w:sz w:val="26"/>
          <w:szCs w:val="26"/>
          <w14:shadow w14:blurRad="50800" w14:dist="38100" w14:dir="2700000" w14:sx="100000" w14:sy="100000" w14:kx="0" w14:ky="0" w14:algn="tl">
            <w14:srgbClr w14:val="000000">
              <w14:alpha w14:val="60000"/>
            </w14:srgbClr>
          </w14:shadow>
        </w:rPr>
        <w:t xml:space="preserve"> </w:t>
      </w:r>
      <w:r w:rsidRPr="00F73AE0">
        <w:rPr>
          <w:rFonts w:cs="Arial"/>
          <w:i/>
          <w:sz w:val="26"/>
          <w:szCs w:val="26"/>
          <w14:shadow w14:blurRad="50800" w14:dist="38100" w14:dir="2700000" w14:sx="100000" w14:sy="100000" w14:kx="0" w14:ky="0" w14:algn="tl">
            <w14:srgbClr w14:val="000000">
              <w14:alpha w14:val="60000"/>
            </w14:srgbClr>
          </w14:shadow>
        </w:rPr>
        <w:t xml:space="preserve"> Н</w:t>
      </w:r>
      <w:r w:rsidR="00D42927" w:rsidRPr="00F73AE0">
        <w:rPr>
          <w:rFonts w:cs="Arial"/>
          <w:i/>
          <w:sz w:val="26"/>
          <w:szCs w:val="26"/>
          <w14:shadow w14:blurRad="50800" w14:dist="38100" w14:dir="2700000" w14:sx="100000" w14:sy="100000" w14:kx="0" w14:ky="0" w14:algn="tl">
            <w14:srgbClr w14:val="000000">
              <w14:alpha w14:val="60000"/>
            </w14:srgbClr>
          </w14:shadow>
        </w:rPr>
        <w:t xml:space="preserve"> </w:t>
      </w:r>
      <w:r w:rsidRPr="00F73AE0">
        <w:rPr>
          <w:rFonts w:cs="Arial"/>
          <w:i/>
          <w:sz w:val="26"/>
          <w:szCs w:val="26"/>
          <w14:shadow w14:blurRad="50800" w14:dist="38100" w14:dir="2700000" w14:sx="100000" w14:sy="100000" w14:kx="0" w14:ky="0" w14:algn="tl">
            <w14:srgbClr w14:val="000000">
              <w14:alpha w14:val="60000"/>
            </w14:srgbClr>
          </w14:shadow>
        </w:rPr>
        <w:t xml:space="preserve"> О</w:t>
      </w:r>
      <w:r w:rsidR="00D42927" w:rsidRPr="00F73AE0">
        <w:rPr>
          <w:rFonts w:cs="Arial"/>
          <w:i/>
          <w:sz w:val="26"/>
          <w:szCs w:val="26"/>
          <w14:shadow w14:blurRad="50800" w14:dist="38100" w14:dir="2700000" w14:sx="100000" w14:sy="100000" w14:kx="0" w14:ky="0" w14:algn="tl">
            <w14:srgbClr w14:val="000000">
              <w14:alpha w14:val="60000"/>
            </w14:srgbClr>
          </w14:shadow>
        </w:rPr>
        <w:t xml:space="preserve"> </w:t>
      </w:r>
      <w:r w:rsidRPr="00F73AE0">
        <w:rPr>
          <w:rFonts w:cs="Arial"/>
          <w:i/>
          <w:sz w:val="26"/>
          <w:szCs w:val="26"/>
          <w14:shadow w14:blurRad="50800" w14:dist="38100" w14:dir="2700000" w14:sx="100000" w14:sy="100000" w14:kx="0" w14:ky="0" w14:algn="tl">
            <w14:srgbClr w14:val="000000">
              <w14:alpha w14:val="60000"/>
            </w14:srgbClr>
          </w14:shadow>
        </w:rPr>
        <w:t xml:space="preserve"> В</w:t>
      </w:r>
      <w:r w:rsidR="00D42927" w:rsidRPr="00F73AE0">
        <w:rPr>
          <w:rFonts w:cs="Arial"/>
          <w:i/>
          <w:sz w:val="26"/>
          <w:szCs w:val="26"/>
          <w14:shadow w14:blurRad="50800" w14:dist="38100" w14:dir="2700000" w14:sx="100000" w14:sy="100000" w14:kx="0" w14:ky="0" w14:algn="tl">
            <w14:srgbClr w14:val="000000">
              <w14:alpha w14:val="60000"/>
            </w14:srgbClr>
          </w14:shadow>
        </w:rPr>
        <w:t xml:space="preserve"> </w:t>
      </w:r>
      <w:r w:rsidRPr="00F73AE0">
        <w:rPr>
          <w:rFonts w:cs="Arial"/>
          <w:i/>
          <w:sz w:val="26"/>
          <w:szCs w:val="26"/>
          <w14:shadow w14:blurRad="50800" w14:dist="38100" w14:dir="2700000" w14:sx="100000" w14:sy="100000" w14:kx="0" w14:ky="0" w14:algn="tl">
            <w14:srgbClr w14:val="000000">
              <w14:alpha w14:val="60000"/>
            </w14:srgbClr>
          </w14:shadow>
        </w:rPr>
        <w:t xml:space="preserve"> Л</w:t>
      </w:r>
      <w:r w:rsidR="00D42927" w:rsidRPr="00F73AE0">
        <w:rPr>
          <w:rFonts w:cs="Arial"/>
          <w:i/>
          <w:sz w:val="26"/>
          <w:szCs w:val="26"/>
          <w14:shadow w14:blurRad="50800" w14:dist="38100" w14:dir="2700000" w14:sx="100000" w14:sy="100000" w14:kx="0" w14:ky="0" w14:algn="tl">
            <w14:srgbClr w14:val="000000">
              <w14:alpha w14:val="60000"/>
            </w14:srgbClr>
          </w14:shadow>
        </w:rPr>
        <w:t xml:space="preserve"> </w:t>
      </w:r>
      <w:r w:rsidRPr="00F73AE0">
        <w:rPr>
          <w:rFonts w:cs="Arial"/>
          <w:i/>
          <w:sz w:val="26"/>
          <w:szCs w:val="26"/>
          <w14:shadow w14:blurRad="50800" w14:dist="38100" w14:dir="2700000" w14:sx="100000" w14:sy="100000" w14:kx="0" w14:ky="0" w14:algn="tl">
            <w14:srgbClr w14:val="000000">
              <w14:alpha w14:val="60000"/>
            </w14:srgbClr>
          </w14:shadow>
        </w:rPr>
        <w:t xml:space="preserve"> Е</w:t>
      </w:r>
      <w:r w:rsidR="00D42927" w:rsidRPr="00F73AE0">
        <w:rPr>
          <w:rFonts w:cs="Arial"/>
          <w:i/>
          <w:sz w:val="26"/>
          <w:szCs w:val="26"/>
          <w14:shadow w14:blurRad="50800" w14:dist="38100" w14:dir="2700000" w14:sx="100000" w14:sy="100000" w14:kx="0" w14:ky="0" w14:algn="tl">
            <w14:srgbClr w14:val="000000">
              <w14:alpha w14:val="60000"/>
            </w14:srgbClr>
          </w14:shadow>
        </w:rPr>
        <w:t xml:space="preserve"> </w:t>
      </w:r>
      <w:r w:rsidRPr="00F73AE0">
        <w:rPr>
          <w:rFonts w:cs="Arial"/>
          <w:i/>
          <w:sz w:val="26"/>
          <w:szCs w:val="26"/>
          <w14:shadow w14:blurRad="50800" w14:dist="38100" w14:dir="2700000" w14:sx="100000" w14:sy="100000" w14:kx="0" w14:ky="0" w14:algn="tl">
            <w14:srgbClr w14:val="000000">
              <w14:alpha w14:val="60000"/>
            </w14:srgbClr>
          </w14:shadow>
        </w:rPr>
        <w:t xml:space="preserve"> Н</w:t>
      </w:r>
      <w:r w:rsidR="00D42927" w:rsidRPr="00F73AE0">
        <w:rPr>
          <w:rFonts w:cs="Arial"/>
          <w:i/>
          <w:sz w:val="26"/>
          <w:szCs w:val="26"/>
          <w14:shadow w14:blurRad="50800" w14:dist="38100" w14:dir="2700000" w14:sx="100000" w14:sy="100000" w14:kx="0" w14:ky="0" w14:algn="tl">
            <w14:srgbClr w14:val="000000">
              <w14:alpha w14:val="60000"/>
            </w14:srgbClr>
          </w14:shadow>
        </w:rPr>
        <w:t xml:space="preserve"> </w:t>
      </w:r>
      <w:r w:rsidRPr="00F73AE0">
        <w:rPr>
          <w:rFonts w:cs="Arial"/>
          <w:i/>
          <w:sz w:val="26"/>
          <w:szCs w:val="26"/>
          <w14:shadow w14:blurRad="50800" w14:dist="38100" w14:dir="2700000" w14:sx="100000" w14:sy="100000" w14:kx="0" w14:ky="0" w14:algn="tl">
            <w14:srgbClr w14:val="000000">
              <w14:alpha w14:val="60000"/>
            </w14:srgbClr>
          </w14:shadow>
        </w:rPr>
        <w:t xml:space="preserve"> И</w:t>
      </w:r>
      <w:r w:rsidR="00D42927" w:rsidRPr="00F73AE0">
        <w:rPr>
          <w:rFonts w:cs="Arial"/>
          <w:i/>
          <w:sz w:val="26"/>
          <w:szCs w:val="26"/>
          <w14:shadow w14:blurRad="50800" w14:dist="38100" w14:dir="2700000" w14:sx="100000" w14:sy="100000" w14:kx="0" w14:ky="0" w14:algn="tl">
            <w14:srgbClr w14:val="000000">
              <w14:alpha w14:val="60000"/>
            </w14:srgbClr>
          </w14:shadow>
        </w:rPr>
        <w:t xml:space="preserve"> </w:t>
      </w:r>
      <w:r w:rsidRPr="00F73AE0">
        <w:rPr>
          <w:rFonts w:cs="Arial"/>
          <w:i/>
          <w:sz w:val="26"/>
          <w:szCs w:val="26"/>
          <w14:shadow w14:blurRad="50800" w14:dist="38100" w14:dir="2700000" w14:sx="100000" w14:sy="100000" w14:kx="0" w14:ky="0" w14:algn="tl">
            <w14:srgbClr w14:val="000000">
              <w14:alpha w14:val="60000"/>
            </w14:srgbClr>
          </w14:shadow>
        </w:rPr>
        <w:t xml:space="preserve"> Е</w:t>
      </w:r>
      <w:r w:rsidR="00D42927" w:rsidRPr="00F73AE0">
        <w:rPr>
          <w:rFonts w:cs="Arial"/>
          <w:i/>
          <w:sz w:val="26"/>
          <w:szCs w:val="26"/>
          <w14:shadow w14:blurRad="50800" w14:dist="38100" w14:dir="2700000" w14:sx="100000" w14:sy="100000" w14:kx="0" w14:ky="0" w14:algn="tl">
            <w14:srgbClr w14:val="000000">
              <w14:alpha w14:val="60000"/>
            </w14:srgbClr>
          </w14:shadow>
        </w:rPr>
        <w:t xml:space="preserve"> </w:t>
      </w:r>
      <w:r w:rsidRPr="00F73AE0">
        <w:rPr>
          <w:rFonts w:cs="Arial"/>
          <w:i/>
          <w:sz w:val="26"/>
          <w:szCs w:val="26"/>
          <w14:shadow w14:blurRad="50800" w14:dist="38100" w14:dir="2700000" w14:sx="100000" w14:sy="100000" w14:kx="0" w14:ky="0" w14:algn="tl">
            <w14:srgbClr w14:val="000000">
              <w14:alpha w14:val="60000"/>
            </w14:srgbClr>
          </w14:shadow>
        </w:rPr>
        <w:t xml:space="preserve">  </w:t>
      </w:r>
    </w:p>
    <w:p w:rsidR="00957198" w:rsidRPr="00F73AE0" w:rsidRDefault="00957198">
      <w:pPr>
        <w:pStyle w:val="1"/>
        <w:jc w:val="center"/>
        <w:rPr>
          <w:rFonts w:cs="Arial"/>
          <w:b/>
          <w:i/>
          <w:color w:val="000000"/>
          <w14:shadow w14:blurRad="50800" w14:dist="38100" w14:dir="2700000" w14:sx="100000" w14:sy="100000" w14:kx="0" w14:ky="0" w14:algn="tl">
            <w14:srgbClr w14:val="000000">
              <w14:alpha w14:val="60000"/>
            </w14:srgbClr>
          </w14:shadow>
        </w:rPr>
      </w:pPr>
      <w:r w:rsidRPr="00F73AE0">
        <w:rPr>
          <w:rFonts w:cs="Arial"/>
          <w:b/>
          <w:i/>
          <w:color w:val="000000"/>
          <w14:shadow w14:blurRad="50800" w14:dist="38100" w14:dir="2700000" w14:sx="100000" w14:sy="100000" w14:kx="0" w14:ky="0" w14:algn="tl">
            <w14:srgbClr w14:val="000000">
              <w14:alpha w14:val="60000"/>
            </w14:srgbClr>
          </w14:shadow>
        </w:rPr>
        <w:t>АДМИНИСТРАЦИИ   МУНИЦИПАЛЬНОГО  ОБРАЗОВАНИЯ</w:t>
      </w:r>
    </w:p>
    <w:p w:rsidR="00261633" w:rsidRPr="00F73AE0" w:rsidRDefault="00957198">
      <w:pPr>
        <w:pStyle w:val="1"/>
        <w:jc w:val="center"/>
        <w:rPr>
          <w:rFonts w:cs="Arial"/>
          <w:b/>
          <w:i/>
          <w:color w:val="FF0000"/>
          <w14:shadow w14:blurRad="50800" w14:dist="38100" w14:dir="2700000" w14:sx="100000" w14:sy="100000" w14:kx="0" w14:ky="0" w14:algn="tl">
            <w14:srgbClr w14:val="000000">
              <w14:alpha w14:val="60000"/>
            </w14:srgbClr>
          </w14:shadow>
        </w:rPr>
      </w:pPr>
      <w:r w:rsidRPr="00F73AE0">
        <w:rPr>
          <w:rFonts w:cs="Arial"/>
          <w:b/>
          <w:i/>
          <w:color w:val="000000"/>
          <w14:shadow w14:blurRad="50800" w14:dist="38100" w14:dir="2700000" w14:sx="100000" w14:sy="100000" w14:kx="0" w14:ky="0" w14:algn="tl">
            <w14:srgbClr w14:val="000000">
              <w14:alpha w14:val="60000"/>
            </w14:srgbClr>
          </w14:shadow>
        </w:rPr>
        <w:t xml:space="preserve"> «КРАСНОГВАРДЕЙСКИЙ  РАЙОН»</w:t>
      </w:r>
    </w:p>
    <w:p w:rsidR="00261633" w:rsidRDefault="00F73AE0">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73660</wp:posOffset>
                </wp:positionV>
                <wp:extent cx="6515100" cy="0"/>
                <wp:effectExtent l="43815" t="45085" r="41910" b="4064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" strokeweight="6pt">
                <v:stroke linestyle="thickBetweenThin"/>
              </v:line>
            </w:pict>
          </mc:Fallback>
        </mc:AlternateContent>
      </w:r>
    </w:p>
    <w:p w:rsidR="00261633" w:rsidRDefault="00261633">
      <w:pPr>
        <w:pStyle w:val="7"/>
        <w:rPr>
          <w:rFonts w:ascii="Book Antiqua" w:hAnsi="Book Antiqua"/>
          <w:i/>
          <w:sz w:val="8"/>
          <w:u w:val="single"/>
        </w:rPr>
      </w:pPr>
    </w:p>
    <w:p w:rsidR="00261633" w:rsidRPr="00AB6634" w:rsidRDefault="00B60B36">
      <w:pPr>
        <w:pStyle w:val="7"/>
        <w:rPr>
          <w:rFonts w:ascii="Century Schoolbook" w:hAnsi="Century Schoolbook"/>
          <w:i/>
          <w:sz w:val="24"/>
          <w:szCs w:val="24"/>
          <w:u w:val="single"/>
        </w:rPr>
      </w:pPr>
      <w:r>
        <w:rPr>
          <w:rFonts w:ascii="Century Schoolbook" w:hAnsi="Century Schoolbook"/>
          <w:i/>
          <w:sz w:val="24"/>
          <w:szCs w:val="24"/>
          <w:u w:val="single"/>
        </w:rPr>
        <w:t xml:space="preserve">От29.07.2019г. </w:t>
      </w:r>
      <w:r w:rsidR="00714A1C" w:rsidRPr="00AB6634">
        <w:rPr>
          <w:rFonts w:ascii="Century Schoolbook" w:hAnsi="Century Schoolbook"/>
          <w:i/>
          <w:sz w:val="24"/>
          <w:szCs w:val="24"/>
          <w:u w:val="single"/>
        </w:rPr>
        <w:t xml:space="preserve"> </w:t>
      </w:r>
      <w:r w:rsidR="00261633" w:rsidRPr="00AB6634">
        <w:rPr>
          <w:rFonts w:ascii="Century Schoolbook" w:hAnsi="Century Schoolbook" w:cs="Arial"/>
          <w:i/>
          <w:sz w:val="24"/>
          <w:szCs w:val="24"/>
          <w:u w:val="single"/>
        </w:rPr>
        <w:t>№</w:t>
      </w:r>
      <w:r w:rsidR="0046780C" w:rsidRPr="00AB6634">
        <w:rPr>
          <w:rFonts w:ascii="Century Schoolbook" w:hAnsi="Century Schoolbook" w:cs="Arial"/>
          <w:i/>
          <w:sz w:val="24"/>
          <w:szCs w:val="24"/>
          <w:u w:val="single"/>
        </w:rPr>
        <w:t xml:space="preserve"> </w:t>
      </w:r>
      <w:r>
        <w:rPr>
          <w:rFonts w:ascii="Century Schoolbook" w:hAnsi="Century Schoolbook" w:cs="Arial"/>
          <w:i/>
          <w:sz w:val="24"/>
          <w:szCs w:val="24"/>
          <w:u w:val="single"/>
        </w:rPr>
        <w:t>443</w:t>
      </w:r>
    </w:p>
    <w:p w:rsidR="00261633" w:rsidRPr="00AB6634" w:rsidRDefault="00261633" w:rsidP="00E05AA9">
      <w:pPr>
        <w:pStyle w:val="8"/>
        <w:rPr>
          <w:rFonts w:ascii="Times New Roman" w:hAnsi="Times New Roman"/>
          <w:b/>
          <w:sz w:val="24"/>
          <w:szCs w:val="24"/>
        </w:rPr>
      </w:pPr>
      <w:r w:rsidRPr="00AB6634">
        <w:rPr>
          <w:rFonts w:ascii="Times New Roman" w:hAnsi="Times New Roman"/>
          <w:b/>
          <w:sz w:val="24"/>
          <w:szCs w:val="24"/>
        </w:rPr>
        <w:t xml:space="preserve">с. </w:t>
      </w:r>
      <w:r w:rsidR="00E05AA9" w:rsidRPr="00AB6634">
        <w:rPr>
          <w:rFonts w:ascii="Times New Roman" w:hAnsi="Times New Roman"/>
          <w:b/>
          <w:sz w:val="24"/>
          <w:szCs w:val="24"/>
        </w:rPr>
        <w:t>Красногвардейское</w:t>
      </w:r>
    </w:p>
    <w:p w:rsidR="004D274D" w:rsidRDefault="004D274D" w:rsidP="000C6E5F">
      <w:pPr>
        <w:jc w:val="both"/>
        <w:rPr>
          <w:b/>
          <w:sz w:val="28"/>
          <w:szCs w:val="28"/>
        </w:rPr>
      </w:pPr>
    </w:p>
    <w:p w:rsidR="00680271" w:rsidRDefault="004D274D" w:rsidP="000C6E5F">
      <w:pPr>
        <w:jc w:val="both"/>
        <w:rPr>
          <w:sz w:val="28"/>
          <w:szCs w:val="28"/>
        </w:rPr>
      </w:pPr>
      <w:r w:rsidRPr="004D274D">
        <w:rPr>
          <w:b/>
          <w:sz w:val="28"/>
          <w:szCs w:val="28"/>
        </w:rPr>
        <w:t>О внесении изменени</w:t>
      </w:r>
      <w:r w:rsidR="00A62755">
        <w:rPr>
          <w:b/>
          <w:sz w:val="28"/>
          <w:szCs w:val="28"/>
        </w:rPr>
        <w:t>й</w:t>
      </w:r>
      <w:r w:rsidRPr="004D274D">
        <w:rPr>
          <w:b/>
          <w:sz w:val="28"/>
          <w:szCs w:val="28"/>
        </w:rPr>
        <w:t xml:space="preserve"> в приложение к постановлению администрации МО «Красногвардейский район» № 8</w:t>
      </w:r>
      <w:r w:rsidR="000C01B4">
        <w:rPr>
          <w:b/>
          <w:sz w:val="28"/>
          <w:szCs w:val="28"/>
        </w:rPr>
        <w:t>59</w:t>
      </w:r>
      <w:r w:rsidRPr="004D274D">
        <w:rPr>
          <w:b/>
          <w:sz w:val="28"/>
          <w:szCs w:val="28"/>
        </w:rPr>
        <w:t xml:space="preserve"> от 22.11.2018 г. «</w:t>
      </w:r>
      <w:r w:rsidR="000C01B4" w:rsidRPr="000C01B4">
        <w:rPr>
          <w:b/>
          <w:sz w:val="28"/>
          <w:szCs w:val="28"/>
        </w:rPr>
        <w:t>Об утверждении административного регламента администрации   МО «Красногвардейский район» по предоставлению муниципальной услуги «Выдача разрешений на строительство»</w:t>
      </w:r>
    </w:p>
    <w:p w:rsidR="00680271" w:rsidRDefault="00680271" w:rsidP="00B208DE">
      <w:pPr>
        <w:ind w:firstLine="709"/>
        <w:jc w:val="both"/>
        <w:rPr>
          <w:sz w:val="28"/>
          <w:szCs w:val="28"/>
        </w:rPr>
      </w:pPr>
    </w:p>
    <w:p w:rsidR="002F36BD" w:rsidRPr="00E30BFE" w:rsidRDefault="004D274D" w:rsidP="00B208DE">
      <w:pPr>
        <w:ind w:firstLine="709"/>
        <w:jc w:val="both"/>
        <w:rPr>
          <w:sz w:val="28"/>
          <w:szCs w:val="28"/>
        </w:rPr>
      </w:pPr>
      <w:r w:rsidRPr="004D274D">
        <w:rPr>
          <w:sz w:val="28"/>
          <w:szCs w:val="28"/>
        </w:rPr>
        <w:t>В целях приведения в соответствие с действующим законодательством  нормативных правовых актов администрации МО «Красногвардейский район», руководствуясь  Федеральным законом от 27.07.2010г. № 210-ФЗ «Об организации предоставления государственных и муниципальных услуг», Уставом МО «Красногвардейский район»</w:t>
      </w:r>
    </w:p>
    <w:p w:rsidR="002F36BD" w:rsidRPr="00E30BFE" w:rsidRDefault="002F36BD" w:rsidP="00B208DE">
      <w:pPr>
        <w:pStyle w:val="ConsPlusNormal"/>
        <w:ind w:firstLine="709"/>
        <w:jc w:val="both"/>
        <w:rPr>
          <w:rFonts w:ascii="Times New Roman" w:hAnsi="Times New Roman" w:cs="Times New Roman"/>
          <w:sz w:val="28"/>
          <w:szCs w:val="28"/>
        </w:rPr>
      </w:pPr>
    </w:p>
    <w:p w:rsidR="0060623D" w:rsidRPr="00E30BFE" w:rsidRDefault="0060623D" w:rsidP="00B208DE">
      <w:pPr>
        <w:ind w:firstLine="709"/>
        <w:jc w:val="center"/>
        <w:rPr>
          <w:b/>
          <w:bCs/>
          <w:sz w:val="28"/>
          <w:szCs w:val="28"/>
        </w:rPr>
      </w:pPr>
      <w:r w:rsidRPr="00E30BFE">
        <w:rPr>
          <w:b/>
          <w:bCs/>
          <w:sz w:val="28"/>
          <w:szCs w:val="28"/>
        </w:rPr>
        <w:t>ПОСТАНОВЛЯЮ:</w:t>
      </w:r>
    </w:p>
    <w:p w:rsidR="0060623D" w:rsidRPr="00E30BFE" w:rsidRDefault="0060623D" w:rsidP="00B208DE">
      <w:pPr>
        <w:autoSpaceDE w:val="0"/>
        <w:autoSpaceDN w:val="0"/>
        <w:adjustRightInd w:val="0"/>
        <w:ind w:firstLine="709"/>
        <w:jc w:val="both"/>
        <w:rPr>
          <w:bCs/>
          <w:iCs/>
          <w:sz w:val="28"/>
          <w:szCs w:val="28"/>
        </w:rPr>
      </w:pPr>
    </w:p>
    <w:p w:rsidR="004D274D" w:rsidRPr="00F67F0A" w:rsidRDefault="004D274D" w:rsidP="004D274D">
      <w:pPr>
        <w:pStyle w:val="1"/>
        <w:ind w:firstLine="709"/>
        <w:rPr>
          <w:rFonts w:ascii="Times New Roman" w:hAnsi="Times New Roman"/>
          <w:sz w:val="28"/>
          <w:szCs w:val="28"/>
        </w:rPr>
      </w:pPr>
      <w:r w:rsidRPr="00841E0A">
        <w:rPr>
          <w:rFonts w:ascii="Times New Roman" w:hAnsi="Times New Roman"/>
          <w:sz w:val="28"/>
          <w:szCs w:val="28"/>
        </w:rPr>
        <w:t xml:space="preserve">1. </w:t>
      </w:r>
      <w:r w:rsidR="00A62755" w:rsidRPr="00A62755">
        <w:rPr>
          <w:rFonts w:ascii="Times New Roman" w:hAnsi="Times New Roman"/>
          <w:sz w:val="28"/>
          <w:szCs w:val="28"/>
        </w:rPr>
        <w:t xml:space="preserve">Внести изменения в приложение к постановлению администрации МО «Красногвардейский район» </w:t>
      </w:r>
      <w:r w:rsidR="008679AA">
        <w:rPr>
          <w:rFonts w:ascii="Times New Roman" w:hAnsi="Times New Roman"/>
          <w:sz w:val="28"/>
          <w:szCs w:val="28"/>
        </w:rPr>
        <w:t>№</w:t>
      </w:r>
      <w:r w:rsidRPr="00E92C8E">
        <w:rPr>
          <w:rFonts w:ascii="Times New Roman" w:hAnsi="Times New Roman"/>
          <w:bCs/>
          <w:sz w:val="28"/>
          <w:szCs w:val="28"/>
        </w:rPr>
        <w:t>8</w:t>
      </w:r>
      <w:r w:rsidR="000C01B4">
        <w:rPr>
          <w:rFonts w:ascii="Times New Roman" w:hAnsi="Times New Roman"/>
          <w:bCs/>
          <w:sz w:val="28"/>
          <w:szCs w:val="28"/>
        </w:rPr>
        <w:t>59</w:t>
      </w:r>
      <w:r w:rsidRPr="00E92C8E">
        <w:rPr>
          <w:rFonts w:ascii="Times New Roman" w:hAnsi="Times New Roman"/>
          <w:bCs/>
          <w:sz w:val="28"/>
          <w:szCs w:val="28"/>
        </w:rPr>
        <w:t xml:space="preserve"> от 22.11.2018 г.</w:t>
      </w:r>
      <w:r w:rsidRPr="00F67F0A">
        <w:rPr>
          <w:rFonts w:ascii="Times New Roman" w:hAnsi="Times New Roman"/>
          <w:bCs/>
          <w:sz w:val="28"/>
          <w:szCs w:val="28"/>
        </w:rPr>
        <w:t xml:space="preserve"> «</w:t>
      </w:r>
      <w:r w:rsidR="000C01B4" w:rsidRPr="000C01B4">
        <w:rPr>
          <w:rFonts w:ascii="Times New Roman" w:hAnsi="Times New Roman"/>
          <w:sz w:val="28"/>
          <w:szCs w:val="28"/>
        </w:rPr>
        <w:t>Об утверждении административного регламента администрации   МО «Красногвардейский район» по предоставлению муниципальной услуги «Выдача разрешений на строительство»</w:t>
      </w:r>
      <w:r w:rsidR="00A62755">
        <w:rPr>
          <w:rFonts w:ascii="Times New Roman" w:hAnsi="Times New Roman"/>
          <w:sz w:val="28"/>
          <w:szCs w:val="28"/>
        </w:rPr>
        <w:t xml:space="preserve">, </w:t>
      </w:r>
      <w:r w:rsidR="00A62755" w:rsidRPr="00A62755">
        <w:rPr>
          <w:rFonts w:ascii="Times New Roman" w:hAnsi="Times New Roman"/>
          <w:sz w:val="28"/>
          <w:szCs w:val="28"/>
        </w:rPr>
        <w:t>изложив его в новой редакции согласно приложению к настоящему постановлению.</w:t>
      </w:r>
      <w:r w:rsidRPr="00F67F0A">
        <w:rPr>
          <w:rFonts w:ascii="Times New Roman" w:hAnsi="Times New Roman"/>
          <w:sz w:val="28"/>
          <w:szCs w:val="28"/>
        </w:rPr>
        <w:t xml:space="preserve"> </w:t>
      </w:r>
    </w:p>
    <w:p w:rsidR="004D274D" w:rsidRPr="00566FD8" w:rsidRDefault="004D274D" w:rsidP="004D274D">
      <w:pPr>
        <w:ind w:firstLine="709"/>
        <w:jc w:val="both"/>
        <w:rPr>
          <w:sz w:val="28"/>
          <w:szCs w:val="28"/>
        </w:rPr>
      </w:pPr>
      <w:r>
        <w:rPr>
          <w:sz w:val="28"/>
          <w:szCs w:val="28"/>
        </w:rPr>
        <w:t>2</w:t>
      </w:r>
      <w:r w:rsidRPr="00566FD8">
        <w:rPr>
          <w:sz w:val="28"/>
          <w:szCs w:val="28"/>
        </w:rPr>
        <w:t>.</w:t>
      </w:r>
      <w:r>
        <w:rPr>
          <w:sz w:val="28"/>
          <w:szCs w:val="28"/>
        </w:rPr>
        <w:t xml:space="preserve">  </w:t>
      </w:r>
      <w:r w:rsidRPr="00566FD8">
        <w:rPr>
          <w:sz w:val="28"/>
          <w:szCs w:val="28"/>
        </w:rPr>
        <w:t xml:space="preserve">Опубликовать настоящее постановление в газете Красногвардейского района «Дружба» и разместить на официальном сайте администрации района в сети «Интернет». </w:t>
      </w:r>
    </w:p>
    <w:p w:rsidR="004D274D" w:rsidRDefault="004D274D" w:rsidP="004D274D">
      <w:pPr>
        <w:ind w:firstLine="709"/>
        <w:contextualSpacing/>
        <w:jc w:val="both"/>
        <w:rPr>
          <w:sz w:val="28"/>
          <w:szCs w:val="28"/>
        </w:rPr>
      </w:pPr>
      <w:r>
        <w:rPr>
          <w:sz w:val="28"/>
          <w:szCs w:val="28"/>
        </w:rPr>
        <w:t>3</w:t>
      </w:r>
      <w:r w:rsidRPr="00566FD8">
        <w:rPr>
          <w:sz w:val="28"/>
          <w:szCs w:val="28"/>
        </w:rPr>
        <w:t>.</w:t>
      </w:r>
      <w:r w:rsidRPr="001044D3">
        <w:t xml:space="preserve"> </w:t>
      </w:r>
      <w:r w:rsidRPr="001044D3">
        <w:rPr>
          <w:sz w:val="28"/>
          <w:szCs w:val="28"/>
        </w:rPr>
        <w:t>Контроль за исполнением данного постановления возложить на отдел архитектуры и градостроительства администрации МО «Красногвардейский район» (</w:t>
      </w:r>
      <w:r w:rsidR="00A62755">
        <w:rPr>
          <w:sz w:val="28"/>
          <w:szCs w:val="28"/>
        </w:rPr>
        <w:t>В.Н. Педасенко</w:t>
      </w:r>
      <w:r w:rsidRPr="001044D3">
        <w:rPr>
          <w:sz w:val="28"/>
          <w:szCs w:val="28"/>
        </w:rPr>
        <w:t>).</w:t>
      </w:r>
      <w:r>
        <w:rPr>
          <w:sz w:val="28"/>
          <w:szCs w:val="28"/>
        </w:rPr>
        <w:tab/>
      </w:r>
    </w:p>
    <w:p w:rsidR="000C6E5F" w:rsidRDefault="004D274D" w:rsidP="004D274D">
      <w:pPr>
        <w:ind w:firstLine="709"/>
        <w:jc w:val="both"/>
        <w:rPr>
          <w:sz w:val="28"/>
          <w:szCs w:val="28"/>
        </w:rPr>
      </w:pPr>
      <w:r>
        <w:rPr>
          <w:sz w:val="28"/>
          <w:szCs w:val="28"/>
        </w:rPr>
        <w:t>4</w:t>
      </w:r>
      <w:r w:rsidRPr="005C29A6">
        <w:rPr>
          <w:sz w:val="28"/>
          <w:szCs w:val="28"/>
        </w:rPr>
        <w:t xml:space="preserve">. Настоящее постановление вступает в силу с момента его </w:t>
      </w:r>
      <w:r>
        <w:rPr>
          <w:sz w:val="28"/>
          <w:szCs w:val="28"/>
        </w:rPr>
        <w:t>опубликования</w:t>
      </w:r>
      <w:r w:rsidRPr="005C29A6">
        <w:rPr>
          <w:sz w:val="28"/>
          <w:szCs w:val="28"/>
        </w:rPr>
        <w:t>.</w:t>
      </w:r>
    </w:p>
    <w:p w:rsidR="004D274D" w:rsidRDefault="004D274D" w:rsidP="00CE6B71">
      <w:pPr>
        <w:ind w:right="-483"/>
        <w:jc w:val="both"/>
        <w:rPr>
          <w:sz w:val="28"/>
          <w:szCs w:val="28"/>
        </w:rPr>
      </w:pPr>
    </w:p>
    <w:p w:rsidR="000C01B4" w:rsidRDefault="000C01B4" w:rsidP="00CE6B71">
      <w:pPr>
        <w:ind w:right="-483"/>
        <w:jc w:val="both"/>
        <w:rPr>
          <w:sz w:val="28"/>
          <w:szCs w:val="28"/>
        </w:rPr>
      </w:pPr>
    </w:p>
    <w:p w:rsidR="00CE6B71" w:rsidRPr="00E30BFE" w:rsidRDefault="00CE6B71" w:rsidP="00CE6B71">
      <w:pPr>
        <w:ind w:right="-483"/>
        <w:jc w:val="both"/>
        <w:rPr>
          <w:sz w:val="28"/>
          <w:szCs w:val="28"/>
        </w:rPr>
      </w:pPr>
      <w:r w:rsidRPr="00E30BFE">
        <w:rPr>
          <w:sz w:val="28"/>
          <w:szCs w:val="28"/>
        </w:rPr>
        <w:t>Глава МО «Красногвардейский   район»</w:t>
      </w:r>
      <w:r w:rsidRPr="00E30BFE">
        <w:rPr>
          <w:sz w:val="28"/>
          <w:szCs w:val="28"/>
        </w:rPr>
        <w:tab/>
      </w:r>
      <w:r w:rsidRPr="00E30BFE">
        <w:rPr>
          <w:sz w:val="28"/>
          <w:szCs w:val="28"/>
        </w:rPr>
        <w:tab/>
      </w:r>
      <w:r w:rsidR="00B208DE" w:rsidRPr="00E30BFE">
        <w:rPr>
          <w:sz w:val="28"/>
          <w:szCs w:val="28"/>
        </w:rPr>
        <w:t xml:space="preserve">             </w:t>
      </w:r>
      <w:r w:rsidRPr="00E30BFE">
        <w:rPr>
          <w:sz w:val="28"/>
          <w:szCs w:val="28"/>
        </w:rPr>
        <w:tab/>
      </w:r>
      <w:r w:rsidRPr="00E30BFE">
        <w:rPr>
          <w:sz w:val="28"/>
          <w:szCs w:val="28"/>
        </w:rPr>
        <w:tab/>
      </w:r>
      <w:r w:rsidRPr="00E30BFE">
        <w:rPr>
          <w:sz w:val="28"/>
          <w:szCs w:val="28"/>
        </w:rPr>
        <w:tab/>
      </w:r>
      <w:r w:rsidR="00D13DA2" w:rsidRPr="00E30BFE">
        <w:rPr>
          <w:sz w:val="28"/>
          <w:szCs w:val="28"/>
        </w:rPr>
        <w:t>А.Т. Османов</w:t>
      </w:r>
      <w:r w:rsidRPr="00E30BFE">
        <w:rPr>
          <w:sz w:val="28"/>
          <w:szCs w:val="28"/>
        </w:rPr>
        <w:t xml:space="preserve">        </w:t>
      </w:r>
    </w:p>
    <w:p w:rsidR="00A62755" w:rsidRDefault="00A62755" w:rsidP="00A62755">
      <w:pPr>
        <w:shd w:val="clear" w:color="auto" w:fill="FFFFFF"/>
        <w:ind w:left="5670"/>
        <w:rPr>
          <w:sz w:val="28"/>
          <w:szCs w:val="28"/>
        </w:rPr>
      </w:pPr>
    </w:p>
    <w:p w:rsidR="00B60B36" w:rsidRDefault="00B60B36" w:rsidP="00A62755">
      <w:pPr>
        <w:shd w:val="clear" w:color="auto" w:fill="FFFFFF"/>
        <w:ind w:left="5670"/>
        <w:rPr>
          <w:sz w:val="28"/>
          <w:szCs w:val="28"/>
        </w:rPr>
      </w:pPr>
    </w:p>
    <w:p w:rsidR="00B60B36" w:rsidRDefault="00B60B36" w:rsidP="00A62755">
      <w:pPr>
        <w:shd w:val="clear" w:color="auto" w:fill="FFFFFF"/>
        <w:ind w:left="5670"/>
        <w:rPr>
          <w:sz w:val="28"/>
          <w:szCs w:val="28"/>
        </w:rPr>
      </w:pPr>
    </w:p>
    <w:p w:rsidR="00B60B36" w:rsidRDefault="00B60B36" w:rsidP="00A62755">
      <w:pPr>
        <w:shd w:val="clear" w:color="auto" w:fill="FFFFFF"/>
        <w:ind w:left="5670"/>
        <w:rPr>
          <w:sz w:val="28"/>
          <w:szCs w:val="28"/>
        </w:rPr>
      </w:pPr>
    </w:p>
    <w:p w:rsidR="00B60B36" w:rsidRDefault="00B60B36" w:rsidP="00B60B36">
      <w:pPr>
        <w:shd w:val="clear" w:color="auto" w:fill="FFFFFF"/>
        <w:ind w:left="5670"/>
        <w:jc w:val="right"/>
        <w:rPr>
          <w:sz w:val="28"/>
          <w:szCs w:val="28"/>
        </w:rPr>
      </w:pPr>
      <w:r>
        <w:rPr>
          <w:sz w:val="28"/>
          <w:szCs w:val="28"/>
        </w:rPr>
        <w:lastRenderedPageBreak/>
        <w:t xml:space="preserve">Приложение </w:t>
      </w:r>
    </w:p>
    <w:p w:rsidR="00B60B36" w:rsidRDefault="00B60B36" w:rsidP="00B60B36">
      <w:pPr>
        <w:pStyle w:val="aa"/>
        <w:jc w:val="right"/>
        <w:rPr>
          <w:sz w:val="28"/>
          <w:szCs w:val="28"/>
        </w:rPr>
      </w:pPr>
      <w:r>
        <w:rPr>
          <w:sz w:val="28"/>
          <w:szCs w:val="28"/>
        </w:rPr>
        <w:t xml:space="preserve">к постановлению администрации </w:t>
      </w:r>
    </w:p>
    <w:p w:rsidR="00B60B36" w:rsidRDefault="00B60B36" w:rsidP="00B60B36">
      <w:pPr>
        <w:pStyle w:val="aa"/>
        <w:jc w:val="right"/>
        <w:rPr>
          <w:sz w:val="28"/>
          <w:szCs w:val="28"/>
        </w:rPr>
      </w:pPr>
      <w:r>
        <w:rPr>
          <w:sz w:val="28"/>
          <w:szCs w:val="28"/>
        </w:rPr>
        <w:t>муниципального образования</w:t>
      </w:r>
    </w:p>
    <w:p w:rsidR="00B60B36" w:rsidRDefault="00B60B36" w:rsidP="00B60B36">
      <w:pPr>
        <w:pStyle w:val="22"/>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color w:val="auto"/>
          <w:sz w:val="26"/>
          <w:szCs w:val="26"/>
        </w:rPr>
      </w:pPr>
      <w:r>
        <w:rPr>
          <w:bCs/>
          <w:sz w:val="28"/>
          <w:szCs w:val="28"/>
        </w:rPr>
        <w:t>«Красногвардейский район»</w:t>
      </w:r>
      <w:r>
        <w:rPr>
          <w:sz w:val="28"/>
          <w:szCs w:val="28"/>
        </w:rPr>
        <w:br/>
      </w:r>
      <w:r w:rsidRPr="00B60B36">
        <w:rPr>
          <w:sz w:val="28"/>
          <w:szCs w:val="28"/>
          <w:u w:val="single"/>
        </w:rPr>
        <w:t xml:space="preserve">от </w:t>
      </w:r>
      <w:r>
        <w:rPr>
          <w:sz w:val="28"/>
          <w:szCs w:val="28"/>
          <w:u w:val="single"/>
        </w:rPr>
        <w:t>29.07.2019</w:t>
      </w:r>
      <w:r w:rsidRPr="00B60B36">
        <w:rPr>
          <w:sz w:val="28"/>
          <w:szCs w:val="28"/>
          <w:u w:val="single"/>
        </w:rPr>
        <w:t xml:space="preserve"> г. № </w:t>
      </w:r>
      <w:r>
        <w:rPr>
          <w:sz w:val="28"/>
          <w:szCs w:val="28"/>
          <w:u w:val="single"/>
        </w:rPr>
        <w:t>443</w:t>
      </w:r>
    </w:p>
    <w:p w:rsidR="00B60B36" w:rsidRDefault="00B60B36" w:rsidP="00B60B36">
      <w:pPr>
        <w:pStyle w:val="22"/>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p>
    <w:p w:rsidR="00B60B36" w:rsidRDefault="00B60B36" w:rsidP="00B60B36">
      <w:pPr>
        <w:pStyle w:val="22"/>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r>
        <w:rPr>
          <w:color w:val="auto"/>
          <w:sz w:val="26"/>
          <w:szCs w:val="26"/>
        </w:rPr>
        <w:t>АДМИНИСТРАТИВНЫЙ РЕГЛАМЕНТ</w:t>
      </w:r>
    </w:p>
    <w:p w:rsidR="00B60B36" w:rsidRDefault="00B60B36" w:rsidP="00B60B36">
      <w:pPr>
        <w:pStyle w:val="22"/>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r>
        <w:rPr>
          <w:color w:val="auto"/>
          <w:sz w:val="26"/>
          <w:szCs w:val="26"/>
        </w:rPr>
        <w:t xml:space="preserve">администрации МО «Красногвардейский район» </w:t>
      </w:r>
    </w:p>
    <w:p w:rsidR="00B60B36" w:rsidRDefault="00B60B36" w:rsidP="00B60B36">
      <w:pPr>
        <w:pStyle w:val="22"/>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r>
        <w:rPr>
          <w:color w:val="auto"/>
          <w:sz w:val="26"/>
          <w:szCs w:val="26"/>
        </w:rPr>
        <w:t>по предоставлению муниципальной услуги «Выдача разрешений на строительство»</w:t>
      </w:r>
    </w:p>
    <w:p w:rsidR="00B60B36" w:rsidRDefault="00B60B36" w:rsidP="00B60B36">
      <w:pPr>
        <w:pStyle w:val="22"/>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p>
    <w:p w:rsidR="00B60B36" w:rsidRDefault="00B60B36" w:rsidP="00B60B36">
      <w:pPr>
        <w:widowControl w:val="0"/>
        <w:tabs>
          <w:tab w:val="left" w:pos="0"/>
          <w:tab w:val="left" w:pos="1418"/>
          <w:tab w:val="left" w:pos="2124"/>
          <w:tab w:val="left" w:pos="2832"/>
          <w:tab w:val="left" w:pos="3540"/>
          <w:tab w:val="left" w:pos="4248"/>
          <w:tab w:val="left" w:pos="4956"/>
          <w:tab w:val="left" w:pos="5103"/>
          <w:tab w:val="left" w:pos="5664"/>
          <w:tab w:val="left" w:pos="6372"/>
          <w:tab w:val="left" w:pos="7080"/>
          <w:tab w:val="left" w:pos="7788"/>
          <w:tab w:val="left" w:pos="8496"/>
          <w:tab w:val="left" w:pos="9072"/>
          <w:tab w:val="left" w:pos="9639"/>
          <w:tab w:val="left" w:pos="9912"/>
        </w:tabs>
        <w:spacing w:line="276" w:lineRule="auto"/>
        <w:jc w:val="center"/>
        <w:outlineLvl w:val="0"/>
        <w:rPr>
          <w:rFonts w:eastAsia="Cambria"/>
          <w:kern w:val="32"/>
          <w:sz w:val="26"/>
          <w:szCs w:val="26"/>
        </w:rPr>
      </w:pPr>
      <w:r>
        <w:rPr>
          <w:rFonts w:eastAsia="Cambria"/>
          <w:kern w:val="32"/>
          <w:sz w:val="26"/>
          <w:szCs w:val="26"/>
        </w:rPr>
        <w:t xml:space="preserve">Раздел I. Общие положения </w:t>
      </w:r>
    </w:p>
    <w:p w:rsidR="00B60B36" w:rsidRDefault="00B60B36" w:rsidP="00B60B36">
      <w:pPr>
        <w:pStyle w:val="22"/>
        <w:tabs>
          <w:tab w:val="left" w:pos="9912"/>
        </w:tabs>
        <w:spacing w:line="276" w:lineRule="auto"/>
        <w:rPr>
          <w:color w:val="auto"/>
          <w:sz w:val="26"/>
          <w:szCs w:val="26"/>
        </w:rPr>
      </w:pPr>
    </w:p>
    <w:p w:rsidR="00B60B36" w:rsidRDefault="00B60B36" w:rsidP="00B60B36">
      <w:pPr>
        <w:widowControl w:val="0"/>
        <w:tabs>
          <w:tab w:val="left" w:pos="1260"/>
          <w:tab w:val="left" w:pos="9912"/>
        </w:tabs>
        <w:spacing w:line="276" w:lineRule="auto"/>
        <w:jc w:val="center"/>
        <w:outlineLvl w:val="1"/>
        <w:rPr>
          <w:sz w:val="26"/>
          <w:szCs w:val="26"/>
        </w:rPr>
      </w:pPr>
      <w:r>
        <w:rPr>
          <w:sz w:val="26"/>
          <w:szCs w:val="26"/>
        </w:rPr>
        <w:t>Предмет регулирования административного регламента</w:t>
      </w:r>
    </w:p>
    <w:p w:rsidR="00B60B36" w:rsidRDefault="00B60B36" w:rsidP="00B60B36">
      <w:pPr>
        <w:widowControl w:val="0"/>
        <w:tabs>
          <w:tab w:val="left" w:pos="1260"/>
          <w:tab w:val="left" w:pos="9912"/>
        </w:tabs>
        <w:spacing w:line="276" w:lineRule="auto"/>
        <w:jc w:val="center"/>
        <w:outlineLvl w:val="1"/>
        <w:rPr>
          <w:sz w:val="26"/>
          <w:szCs w:val="26"/>
        </w:rPr>
      </w:pPr>
    </w:p>
    <w:p w:rsidR="00B60B36" w:rsidRDefault="00B60B36" w:rsidP="00B60B36">
      <w:pPr>
        <w:pStyle w:val="af9"/>
        <w:rPr>
          <w:sz w:val="26"/>
          <w:szCs w:val="26"/>
        </w:rPr>
      </w:pPr>
      <w:bookmarkStart w:id="1" w:name="Ref255383024"/>
      <w:r>
        <w:rPr>
          <w:sz w:val="26"/>
          <w:szCs w:val="26"/>
        </w:rPr>
        <w:t xml:space="preserve">1. </w:t>
      </w:r>
      <w:bookmarkEnd w:id="1"/>
      <w:r>
        <w:rPr>
          <w:sz w:val="26"/>
          <w:szCs w:val="26"/>
        </w:rPr>
        <w:t>Административный регламент предоставления</w:t>
      </w:r>
      <w:r>
        <w:t xml:space="preserve"> </w:t>
      </w:r>
      <w:r>
        <w:rPr>
          <w:sz w:val="26"/>
          <w:szCs w:val="26"/>
        </w:rPr>
        <w:t>администрацией МО «Красногвардейский район» муниципальной услуги «В</w:t>
      </w:r>
      <w:r>
        <w:rPr>
          <w:bCs/>
          <w:sz w:val="26"/>
          <w:szCs w:val="26"/>
        </w:rPr>
        <w:t xml:space="preserve">ыдача разрешений на строительство» </w:t>
      </w:r>
      <w:r>
        <w:rPr>
          <w:sz w:val="26"/>
          <w:szCs w:val="26"/>
        </w:rPr>
        <w:t xml:space="preserve">устанавливает сроки и последовательность административных процедур (действий), осуществляемых МО «Красногвардейский район» при предоставлении муниципальной услуги по </w:t>
      </w:r>
      <w:r>
        <w:rPr>
          <w:bCs/>
          <w:sz w:val="26"/>
          <w:szCs w:val="26"/>
        </w:rPr>
        <w:t xml:space="preserve">выдаче разрешений на строительство, реконструкцию объектов капитального строительства </w:t>
      </w:r>
      <w:r>
        <w:rPr>
          <w:sz w:val="26"/>
          <w:szCs w:val="26"/>
        </w:rPr>
        <w:t xml:space="preserve">(далее – муниципальная услуга) в соответствии с требованиями Федерального закона «Об организации предоставления государственных и муниципальных услуг» (далее - Федеральный закон). </w:t>
      </w:r>
    </w:p>
    <w:p w:rsidR="00B60B36" w:rsidRDefault="00B60B36" w:rsidP="00B60B36">
      <w:pPr>
        <w:pStyle w:val="af9"/>
        <w:rPr>
          <w:sz w:val="26"/>
          <w:szCs w:val="26"/>
        </w:rPr>
      </w:pPr>
      <w:r>
        <w:rPr>
          <w:sz w:val="26"/>
          <w:szCs w:val="26"/>
        </w:rPr>
        <w:t>Регламент также устанавливает порядок взаимодействия между структурными подразделениями МО «Красногвардейский район» (далее – орган местного самоуправления) и их должностными лицами, между органом местного самоуправления и физическими или юридическими лицами, индивидуальными предпринимателями, их уполномоченными представителями (далее - заявители),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B60B36" w:rsidRDefault="00B60B36" w:rsidP="00B60B36">
      <w:pPr>
        <w:widowControl w:val="0"/>
        <w:tabs>
          <w:tab w:val="left" w:pos="1260"/>
          <w:tab w:val="left" w:pos="9912"/>
        </w:tabs>
        <w:spacing w:line="276" w:lineRule="auto"/>
        <w:ind w:firstLine="851"/>
        <w:jc w:val="center"/>
        <w:outlineLvl w:val="2"/>
        <w:rPr>
          <w:sz w:val="26"/>
          <w:szCs w:val="26"/>
        </w:rPr>
      </w:pPr>
    </w:p>
    <w:p w:rsidR="00B60B36" w:rsidRDefault="00B60B36" w:rsidP="00B60B36">
      <w:pPr>
        <w:widowControl w:val="0"/>
        <w:tabs>
          <w:tab w:val="left" w:pos="1260"/>
          <w:tab w:val="left" w:pos="9912"/>
        </w:tabs>
        <w:spacing w:line="276" w:lineRule="auto"/>
        <w:jc w:val="center"/>
        <w:outlineLvl w:val="2"/>
        <w:rPr>
          <w:sz w:val="26"/>
          <w:szCs w:val="26"/>
        </w:rPr>
      </w:pPr>
      <w:r>
        <w:rPr>
          <w:sz w:val="26"/>
          <w:szCs w:val="26"/>
        </w:rPr>
        <w:t>Круг заявителей</w:t>
      </w:r>
    </w:p>
    <w:p w:rsidR="00B60B36" w:rsidRDefault="00B60B36" w:rsidP="00B60B36">
      <w:pPr>
        <w:widowControl w:val="0"/>
        <w:tabs>
          <w:tab w:val="left" w:pos="1260"/>
          <w:tab w:val="left" w:pos="9912"/>
        </w:tabs>
        <w:spacing w:line="276" w:lineRule="auto"/>
        <w:jc w:val="center"/>
        <w:outlineLvl w:val="2"/>
        <w:rPr>
          <w:sz w:val="26"/>
          <w:szCs w:val="26"/>
        </w:rPr>
      </w:pPr>
    </w:p>
    <w:p w:rsidR="00B60B36" w:rsidRDefault="00B60B36" w:rsidP="00B60B36">
      <w:pPr>
        <w:pStyle w:val="af9"/>
        <w:rPr>
          <w:sz w:val="26"/>
          <w:szCs w:val="26"/>
        </w:rPr>
      </w:pPr>
      <w:r>
        <w:rPr>
          <w:sz w:val="26"/>
          <w:szCs w:val="26"/>
        </w:rPr>
        <w:t>2. Заявителями на получение муниципальной услуги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(далее - заявитель).</w:t>
      </w:r>
    </w:p>
    <w:p w:rsidR="00B60B36" w:rsidRDefault="00B60B36" w:rsidP="00B60B36">
      <w:pPr>
        <w:pStyle w:val="af9"/>
        <w:rPr>
          <w:sz w:val="26"/>
          <w:szCs w:val="26"/>
        </w:rPr>
      </w:pPr>
      <w:r>
        <w:rPr>
          <w:sz w:val="26"/>
          <w:szCs w:val="26"/>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60B36" w:rsidRDefault="00B60B36" w:rsidP="00B60B36">
      <w:pPr>
        <w:pStyle w:val="af9"/>
      </w:pPr>
    </w:p>
    <w:p w:rsidR="00B60B36" w:rsidRDefault="00B60B36" w:rsidP="00B60B36">
      <w:pPr>
        <w:pStyle w:val="af9"/>
        <w:rPr>
          <w:sz w:val="26"/>
          <w:szCs w:val="26"/>
        </w:rPr>
      </w:pPr>
      <w:r>
        <w:rPr>
          <w:sz w:val="26"/>
          <w:szCs w:val="26"/>
        </w:rPr>
        <w:t>Требования к порядку информирования о предоставлении</w:t>
      </w:r>
    </w:p>
    <w:p w:rsidR="00B60B36" w:rsidRDefault="00B60B36" w:rsidP="00B60B36">
      <w:pPr>
        <w:pStyle w:val="af9"/>
        <w:rPr>
          <w:sz w:val="26"/>
          <w:szCs w:val="26"/>
        </w:rPr>
      </w:pPr>
      <w:r>
        <w:rPr>
          <w:sz w:val="26"/>
          <w:szCs w:val="26"/>
        </w:rPr>
        <w:t>муниципальной услуги</w:t>
      </w:r>
    </w:p>
    <w:p w:rsidR="00B60B36" w:rsidRDefault="00B60B36" w:rsidP="00B60B36">
      <w:pPr>
        <w:pStyle w:val="af9"/>
        <w:rPr>
          <w:sz w:val="26"/>
          <w:szCs w:val="26"/>
        </w:rPr>
      </w:pPr>
    </w:p>
    <w:p w:rsidR="00B60B36" w:rsidRDefault="00B60B36" w:rsidP="00B60B36">
      <w:pPr>
        <w:pStyle w:val="af9"/>
        <w:rPr>
          <w:sz w:val="26"/>
          <w:szCs w:val="26"/>
        </w:rPr>
      </w:pPr>
      <w:r>
        <w:rPr>
          <w:sz w:val="26"/>
          <w:szCs w:val="26"/>
        </w:rPr>
        <w:t>3. Ответственным структурным подразделением за предоставление муниципальной услуги является отдел архитектуры и градостроительства администрации МО «Красногвардейский район» (далее – ответственное структурное подразделение).</w:t>
      </w:r>
    </w:p>
    <w:p w:rsidR="00B60B36" w:rsidRDefault="00B60B36" w:rsidP="00B60B36">
      <w:pPr>
        <w:pStyle w:val="af9"/>
        <w:rPr>
          <w:sz w:val="26"/>
          <w:szCs w:val="26"/>
        </w:rPr>
      </w:pPr>
      <w:r>
        <w:rPr>
          <w:sz w:val="26"/>
          <w:szCs w:val="26"/>
        </w:rPr>
        <w:t>4. Текст Административного регламента размещается на официальном сайте органа местного самоуправления в сети «Интернет».</w:t>
      </w:r>
    </w:p>
    <w:p w:rsidR="00B60B36" w:rsidRDefault="00B60B36" w:rsidP="00B60B36">
      <w:pPr>
        <w:pStyle w:val="af9"/>
        <w:rPr>
          <w:sz w:val="26"/>
          <w:szCs w:val="26"/>
        </w:rPr>
      </w:pPr>
      <w:r>
        <w:rPr>
          <w:sz w:val="26"/>
          <w:szCs w:val="26"/>
        </w:rPr>
        <w:t>5. Информация по вопросам предоставления муниципальной услуги и сведений о ходе ее предоставления предоставляется заявителям при поступлении обращения по почте, телефону, посредством раздела «обратная связь» официального сайта органа местного самоуправления в сети «Интернет», расположенного по адресу: http://amokr.ru, федеральной государственной информационной системы «Единый портал государственных и муниципальных услуг (функций)» (далее – ЕПГУ) или электронной почты в установленном законодательством Российской Федерации порядке, а также в многофункциональном центре предоставления государственных и муниципальных услуг (далее – МФЦ).</w:t>
      </w:r>
    </w:p>
    <w:p w:rsidR="00B60B36" w:rsidRDefault="00B60B36" w:rsidP="00B60B36">
      <w:pPr>
        <w:pStyle w:val="af9"/>
        <w:rPr>
          <w:sz w:val="26"/>
          <w:szCs w:val="26"/>
        </w:rPr>
      </w:pPr>
      <w:r>
        <w:rPr>
          <w:sz w:val="26"/>
          <w:szCs w:val="26"/>
        </w:rPr>
        <w:t>При ответах на телефонные звонки и устные обращения заявителей муниципальный служащий органа местного самоуправления (далее –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местного самоуправления, фамилии, имени, отчестве (последнее – при наличии) и должности должностного лица, принявшего телефонный звонок. Если суть поставленного вопроса не относится к компетенции должностного лица, принявшего телефонный звонок, он должен быть переадресован (переведен) должностному лицу, к компетенции которого относится поставленный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B60B36" w:rsidRDefault="00B60B36" w:rsidP="00B60B36">
      <w:pPr>
        <w:pStyle w:val="af9"/>
        <w:rPr>
          <w:sz w:val="26"/>
          <w:szCs w:val="26"/>
        </w:rPr>
      </w:pPr>
      <w:r>
        <w:rPr>
          <w:sz w:val="26"/>
          <w:szCs w:val="26"/>
        </w:rPr>
        <w:t>6. Справочная информация предоставляется по вопросам о месте нахождения, справочных телефонах, в том числе номере телефона-автоинформатора, официальном сайте органа местного самоуправления в сети «Интернет», адресе электронной почты, графике работы органа местного самоуправления. Справочная информация может предоставляться с использованием средств автоматического информирования.</w:t>
      </w:r>
    </w:p>
    <w:p w:rsidR="00B60B36" w:rsidRDefault="00B60B36" w:rsidP="00B60B36">
      <w:pPr>
        <w:pStyle w:val="af9"/>
        <w:rPr>
          <w:sz w:val="26"/>
          <w:szCs w:val="26"/>
        </w:rPr>
      </w:pPr>
      <w:r>
        <w:rPr>
          <w:sz w:val="26"/>
          <w:szCs w:val="26"/>
        </w:rPr>
        <w:t>7. На официальном сайте органа местного самоуправления в сети «Интернет», ЕПГУ, в федеральной государственной информационной системе «Федеральный реестр государственных и муниципальных услуг (функций)» (далее – федеральный реестр) размещается следующая информация:</w:t>
      </w:r>
    </w:p>
    <w:p w:rsidR="00B60B36" w:rsidRDefault="00B60B36" w:rsidP="00B60B36">
      <w:pPr>
        <w:pStyle w:val="af9"/>
        <w:rPr>
          <w:sz w:val="26"/>
          <w:szCs w:val="26"/>
        </w:rPr>
      </w:pPr>
      <w:r>
        <w:rPr>
          <w:sz w:val="26"/>
          <w:szCs w:val="26"/>
        </w:rPr>
        <w:t>1) справочная информация;</w:t>
      </w:r>
    </w:p>
    <w:p w:rsidR="00B60B36" w:rsidRDefault="00B60B36" w:rsidP="00B60B36">
      <w:pPr>
        <w:pStyle w:val="af9"/>
        <w:rPr>
          <w:sz w:val="26"/>
          <w:szCs w:val="26"/>
        </w:rPr>
      </w:pPr>
      <w:r>
        <w:rPr>
          <w:sz w:val="26"/>
          <w:szCs w:val="26"/>
        </w:rPr>
        <w:t>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B60B36" w:rsidRDefault="00B60B36" w:rsidP="00B60B36">
      <w:pPr>
        <w:pStyle w:val="af9"/>
        <w:rPr>
          <w:sz w:val="26"/>
          <w:szCs w:val="26"/>
        </w:rPr>
      </w:pPr>
      <w:r>
        <w:rPr>
          <w:sz w:val="26"/>
          <w:szCs w:val="26"/>
        </w:rPr>
        <w:t>3) круг заявителей;</w:t>
      </w:r>
    </w:p>
    <w:p w:rsidR="00B60B36" w:rsidRDefault="00B60B36" w:rsidP="00B60B36">
      <w:pPr>
        <w:pStyle w:val="af9"/>
        <w:rPr>
          <w:sz w:val="26"/>
          <w:szCs w:val="26"/>
        </w:rPr>
      </w:pPr>
      <w:r>
        <w:rPr>
          <w:sz w:val="26"/>
          <w:szCs w:val="26"/>
        </w:rPr>
        <w:t>4) порядок, размер и основания взимания государственной пошлины или иной платы за предоставление муниципальной услуги;</w:t>
      </w:r>
    </w:p>
    <w:p w:rsidR="00B60B36" w:rsidRDefault="00B60B36" w:rsidP="00B60B36">
      <w:pPr>
        <w:pStyle w:val="af9"/>
        <w:rPr>
          <w:sz w:val="26"/>
          <w:szCs w:val="26"/>
        </w:rPr>
      </w:pPr>
      <w:r>
        <w:rPr>
          <w:sz w:val="26"/>
          <w:szCs w:val="26"/>
        </w:rPr>
        <w:t>5) срок предоставления муниципальной услуги;</w:t>
      </w:r>
    </w:p>
    <w:p w:rsidR="00B60B36" w:rsidRDefault="00B60B36" w:rsidP="00B60B36">
      <w:pPr>
        <w:pStyle w:val="af9"/>
        <w:rPr>
          <w:sz w:val="26"/>
          <w:szCs w:val="26"/>
        </w:rPr>
      </w:pPr>
      <w:r>
        <w:rPr>
          <w:sz w:val="26"/>
          <w:szCs w:val="26"/>
        </w:rPr>
        <w:t xml:space="preserve">6) результаты предоставления муниципальной услуги, порядок выдачи (направления) документа, являющегося результатом предоставления муниципальной </w:t>
      </w:r>
      <w:r>
        <w:rPr>
          <w:sz w:val="26"/>
          <w:szCs w:val="26"/>
        </w:rPr>
        <w:lastRenderedPageBreak/>
        <w:t>услуги;</w:t>
      </w:r>
    </w:p>
    <w:p w:rsidR="00B60B36" w:rsidRDefault="00B60B36" w:rsidP="00B60B36">
      <w:pPr>
        <w:pStyle w:val="af9"/>
        <w:rPr>
          <w:sz w:val="26"/>
          <w:szCs w:val="26"/>
        </w:rPr>
      </w:pPr>
      <w:r>
        <w:rPr>
          <w:sz w:val="26"/>
          <w:szCs w:val="26"/>
        </w:rPr>
        <w:t>7) исчерпывающий перечень оснований для приостановления или отказа в предоставлении муниципальной услуги;</w:t>
      </w:r>
    </w:p>
    <w:p w:rsidR="00B60B36" w:rsidRDefault="00B60B36" w:rsidP="00B60B36">
      <w:pPr>
        <w:pStyle w:val="af9"/>
        <w:rPr>
          <w:sz w:val="26"/>
          <w:szCs w:val="26"/>
        </w:rPr>
      </w:pPr>
      <w:r>
        <w:rPr>
          <w:sz w:val="26"/>
          <w:szCs w:val="26"/>
        </w:rPr>
        <w:t>8) 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B60B36" w:rsidRDefault="00B60B36" w:rsidP="00B60B36">
      <w:pPr>
        <w:pStyle w:val="af9"/>
        <w:rPr>
          <w:sz w:val="26"/>
          <w:szCs w:val="26"/>
        </w:rPr>
      </w:pPr>
      <w:r>
        <w:rPr>
          <w:sz w:val="26"/>
          <w:szCs w:val="26"/>
        </w:rPr>
        <w:t>9) формы заявлений (уведомлений, сообщений), используемых при предоставлении муниципальной услуги.</w:t>
      </w:r>
    </w:p>
    <w:p w:rsidR="00B60B36" w:rsidRDefault="00B60B36" w:rsidP="00B60B36">
      <w:pPr>
        <w:pStyle w:val="af9"/>
        <w:rPr>
          <w:sz w:val="26"/>
          <w:szCs w:val="26"/>
        </w:rPr>
      </w:pPr>
      <w:r>
        <w:rPr>
          <w:sz w:val="26"/>
          <w:szCs w:val="26"/>
        </w:rPr>
        <w:t>8. Информация, размещенная на официальном сайте органа местного самоуправления в сети «Интернет» и ЕПГУ о порядке и сроках предоставления муниципальной услуги предоставляется заявителю бесплатно.</w:t>
      </w:r>
    </w:p>
    <w:p w:rsidR="00B60B36" w:rsidRDefault="00B60B36" w:rsidP="00B60B36">
      <w:pPr>
        <w:pStyle w:val="af9"/>
        <w:rPr>
          <w:sz w:val="26"/>
          <w:szCs w:val="26"/>
        </w:rPr>
      </w:pPr>
      <w:r>
        <w:rPr>
          <w:sz w:val="26"/>
          <w:szCs w:val="26"/>
        </w:rPr>
        <w:t>9. Доступ к информации о порядке и сроках предоставления муниципальной услуги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0B36" w:rsidRDefault="00B60B36" w:rsidP="00B60B36">
      <w:pPr>
        <w:pStyle w:val="af9"/>
        <w:rPr>
          <w:sz w:val="26"/>
          <w:szCs w:val="26"/>
        </w:rPr>
      </w:pPr>
      <w:r>
        <w:rPr>
          <w:sz w:val="26"/>
          <w:szCs w:val="26"/>
        </w:rPr>
        <w:t>10. Информация о ходе предоставления муниципальной услуги размещается на официальном сайте органа местного самоуправления в сети «Интернет», ЕПГУ, а также предоставляется непосредственно должностными лицами органа местного самоуправления или МФЦ по телефонам для справок, а также электронным сообщением по адресу, указанному заявителем.</w:t>
      </w:r>
    </w:p>
    <w:p w:rsidR="00B60B36" w:rsidRDefault="00B60B36" w:rsidP="00B60B36">
      <w:pPr>
        <w:pStyle w:val="af9"/>
        <w:rPr>
          <w:sz w:val="26"/>
          <w:szCs w:val="26"/>
        </w:rPr>
      </w:pPr>
    </w:p>
    <w:p w:rsidR="00B60B36" w:rsidRDefault="00B60B36" w:rsidP="00B60B36">
      <w:pPr>
        <w:pStyle w:val="2"/>
        <w:widowControl w:val="0"/>
        <w:tabs>
          <w:tab w:val="left" w:pos="9912"/>
        </w:tabs>
        <w:spacing w:line="276" w:lineRule="auto"/>
        <w:rPr>
          <w:b w:val="0"/>
          <w:sz w:val="26"/>
          <w:szCs w:val="26"/>
        </w:rPr>
      </w:pPr>
    </w:p>
    <w:p w:rsidR="00B60B36" w:rsidRDefault="00B60B36" w:rsidP="00B60B36">
      <w:pPr>
        <w:pStyle w:val="2"/>
        <w:widowControl w:val="0"/>
        <w:tabs>
          <w:tab w:val="left" w:pos="9912"/>
        </w:tabs>
        <w:spacing w:line="276" w:lineRule="auto"/>
        <w:jc w:val="center"/>
        <w:rPr>
          <w:b w:val="0"/>
          <w:i/>
          <w:sz w:val="26"/>
          <w:szCs w:val="26"/>
        </w:rPr>
      </w:pPr>
      <w:r>
        <w:rPr>
          <w:b w:val="0"/>
          <w:i/>
          <w:sz w:val="26"/>
          <w:szCs w:val="26"/>
        </w:rPr>
        <w:t>Раздел II. Стандарт предоставления муниципальной услуги</w:t>
      </w:r>
    </w:p>
    <w:p w:rsidR="00B60B36" w:rsidRDefault="00B60B36" w:rsidP="00B60B36">
      <w:pPr>
        <w:tabs>
          <w:tab w:val="left" w:pos="9912"/>
        </w:tabs>
        <w:jc w:val="center"/>
        <w:rPr>
          <w:sz w:val="26"/>
          <w:szCs w:val="26"/>
          <w:lang w:val="x-none" w:eastAsia="x-none"/>
        </w:rPr>
      </w:pPr>
    </w:p>
    <w:p w:rsidR="00B60B36" w:rsidRDefault="00B60B36" w:rsidP="00B60B36">
      <w:pPr>
        <w:widowControl w:val="0"/>
        <w:tabs>
          <w:tab w:val="left" w:pos="9912"/>
        </w:tabs>
        <w:spacing w:line="276" w:lineRule="auto"/>
        <w:jc w:val="center"/>
        <w:outlineLvl w:val="2"/>
        <w:rPr>
          <w:sz w:val="26"/>
          <w:szCs w:val="26"/>
        </w:rPr>
      </w:pPr>
      <w:r>
        <w:rPr>
          <w:sz w:val="26"/>
          <w:szCs w:val="26"/>
        </w:rPr>
        <w:t>Наименование муниципальной услуги</w:t>
      </w:r>
    </w:p>
    <w:p w:rsidR="00B60B36" w:rsidRDefault="00B60B36" w:rsidP="00B60B36">
      <w:pPr>
        <w:pStyle w:val="2"/>
        <w:widowControl w:val="0"/>
        <w:tabs>
          <w:tab w:val="left" w:pos="9912"/>
        </w:tabs>
        <w:spacing w:line="276" w:lineRule="auto"/>
        <w:rPr>
          <w:b w:val="0"/>
          <w:sz w:val="26"/>
          <w:szCs w:val="26"/>
        </w:rPr>
      </w:pPr>
    </w:p>
    <w:p w:rsidR="00B60B36" w:rsidRDefault="00B60B36" w:rsidP="00B60B36">
      <w:pPr>
        <w:pStyle w:val="12"/>
        <w:widowControl w:val="0"/>
        <w:tabs>
          <w:tab w:val="left" w:pos="1260"/>
          <w:tab w:val="left" w:pos="9912"/>
        </w:tabs>
        <w:autoSpaceDE w:val="0"/>
        <w:autoSpaceDN w:val="0"/>
        <w:adjustRightInd w:val="0"/>
        <w:spacing w:line="276" w:lineRule="auto"/>
        <w:ind w:left="0" w:firstLine="426"/>
        <w:jc w:val="both"/>
        <w:rPr>
          <w:sz w:val="26"/>
          <w:szCs w:val="26"/>
        </w:rPr>
      </w:pPr>
      <w:r>
        <w:rPr>
          <w:sz w:val="26"/>
          <w:szCs w:val="26"/>
        </w:rPr>
        <w:t>11. Выдача разрешений на строительство.</w:t>
      </w:r>
    </w:p>
    <w:p w:rsidR="00B60B36" w:rsidRDefault="00B60B36" w:rsidP="00B60B36">
      <w:pPr>
        <w:pStyle w:val="12"/>
        <w:widowControl w:val="0"/>
        <w:tabs>
          <w:tab w:val="left" w:pos="1260"/>
          <w:tab w:val="left" w:pos="9912"/>
        </w:tabs>
        <w:autoSpaceDE w:val="0"/>
        <w:autoSpaceDN w:val="0"/>
        <w:adjustRightInd w:val="0"/>
        <w:spacing w:line="276" w:lineRule="auto"/>
        <w:ind w:left="0" w:firstLine="851"/>
        <w:jc w:val="both"/>
        <w:rPr>
          <w:sz w:val="26"/>
          <w:szCs w:val="26"/>
        </w:rPr>
      </w:pPr>
    </w:p>
    <w:p w:rsidR="00B60B36" w:rsidRDefault="00B60B36" w:rsidP="00B60B36">
      <w:pPr>
        <w:keepNext/>
        <w:widowControl w:val="0"/>
        <w:tabs>
          <w:tab w:val="left" w:pos="1080"/>
          <w:tab w:val="left" w:pos="9912"/>
        </w:tabs>
        <w:spacing w:line="276" w:lineRule="auto"/>
        <w:outlineLvl w:val="2"/>
        <w:rPr>
          <w:sz w:val="26"/>
          <w:szCs w:val="26"/>
        </w:rPr>
      </w:pPr>
      <w:r>
        <w:rPr>
          <w:sz w:val="26"/>
          <w:szCs w:val="26"/>
        </w:rPr>
        <w:t>Наименование органа, предоставляющего муниципальную услугу</w:t>
      </w:r>
    </w:p>
    <w:p w:rsidR="00B60B36" w:rsidRDefault="00B60B36" w:rsidP="00B60B36">
      <w:pPr>
        <w:keepNext/>
        <w:widowControl w:val="0"/>
        <w:tabs>
          <w:tab w:val="left" w:pos="1080"/>
          <w:tab w:val="left" w:pos="9912"/>
        </w:tabs>
        <w:spacing w:line="276" w:lineRule="auto"/>
        <w:jc w:val="both"/>
        <w:outlineLvl w:val="2"/>
        <w:rPr>
          <w:sz w:val="26"/>
          <w:szCs w:val="26"/>
        </w:rPr>
      </w:pPr>
    </w:p>
    <w:p w:rsidR="00B60B36" w:rsidRDefault="00B60B36" w:rsidP="00B60B36">
      <w:pPr>
        <w:pStyle w:val="af9"/>
        <w:rPr>
          <w:sz w:val="26"/>
          <w:szCs w:val="26"/>
        </w:rPr>
      </w:pPr>
      <w:r>
        <w:rPr>
          <w:sz w:val="26"/>
          <w:szCs w:val="26"/>
        </w:rPr>
        <w:t>12. Муниципальная услуга предоставляется отделом архитектуры и градостроительства администрации МО «Красногвардейский район». Заявление о выдаче разрешения на строительство может быть подано через МФЦ в соответствии с соглашением о взаимодействии между многофункциональным центром и органом местного самоуправления.</w:t>
      </w:r>
    </w:p>
    <w:p w:rsidR="00B60B36" w:rsidRDefault="00B60B36" w:rsidP="00B60B36">
      <w:pPr>
        <w:pStyle w:val="ConsPlusNormal"/>
        <w:widowControl/>
        <w:ind w:left="-142" w:firstLine="568"/>
        <w:jc w:val="both"/>
        <w:rPr>
          <w:rFonts w:ascii="Times New Roman" w:hAnsi="Times New Roman" w:cs="Times New Roman"/>
          <w:sz w:val="26"/>
          <w:szCs w:val="26"/>
        </w:rPr>
      </w:pPr>
      <w:r>
        <w:rPr>
          <w:rFonts w:ascii="Times New Roman" w:hAnsi="Times New Roman" w:cs="Times New Roman"/>
          <w:sz w:val="26"/>
          <w:szCs w:val="26"/>
        </w:rPr>
        <w:t>В предоставлении муниципальной услуги участвуют также следующие органы и организации, обращение в которые необходимо для предоставления муниципальной услуги: Управление Федеральной службы государственной регистрации, кадастра и картографии по Республике Адыгея, автономное учреждение Республики Адыгея «Госэкспертиза Адыгеи», Управление природных ресурсов и охраны окружающей среды Республики Адыгея».</w:t>
      </w:r>
    </w:p>
    <w:p w:rsidR="00B60B36" w:rsidRDefault="00B60B36" w:rsidP="00B60B36">
      <w:pPr>
        <w:pStyle w:val="af9"/>
        <w:rPr>
          <w:sz w:val="26"/>
          <w:szCs w:val="26"/>
        </w:rPr>
      </w:pPr>
      <w:r>
        <w:rPr>
          <w:sz w:val="26"/>
          <w:szCs w:val="26"/>
        </w:rPr>
        <w:t xml:space="preserve">При предоставлении муниципальной услуги муниципальные служащие органа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r>
        <w:rPr>
          <w:sz w:val="26"/>
          <w:szCs w:val="26"/>
        </w:rPr>
        <w:lastRenderedPageBreak/>
        <w:t>для предоставления муниципальных услуг.</w:t>
      </w:r>
    </w:p>
    <w:p w:rsidR="00B60B36" w:rsidRDefault="00B60B36" w:rsidP="00B60B36">
      <w:pPr>
        <w:tabs>
          <w:tab w:val="left" w:pos="9912"/>
        </w:tabs>
        <w:autoSpaceDE w:val="0"/>
        <w:autoSpaceDN w:val="0"/>
        <w:adjustRightInd w:val="0"/>
        <w:spacing w:line="276" w:lineRule="auto"/>
        <w:ind w:firstLine="851"/>
        <w:jc w:val="both"/>
        <w:rPr>
          <w:sz w:val="26"/>
          <w:szCs w:val="26"/>
        </w:rPr>
      </w:pPr>
    </w:p>
    <w:p w:rsidR="00B60B36" w:rsidRDefault="00B60B36" w:rsidP="00B60B36">
      <w:pPr>
        <w:keepNext/>
        <w:widowControl w:val="0"/>
        <w:tabs>
          <w:tab w:val="left" w:pos="9912"/>
        </w:tabs>
        <w:spacing w:line="276" w:lineRule="auto"/>
        <w:jc w:val="center"/>
        <w:outlineLvl w:val="2"/>
        <w:rPr>
          <w:sz w:val="26"/>
          <w:szCs w:val="26"/>
        </w:rPr>
      </w:pPr>
      <w:r>
        <w:rPr>
          <w:sz w:val="26"/>
          <w:szCs w:val="26"/>
        </w:rPr>
        <w:t>Описание результата предоставления муниципальной услуги</w:t>
      </w:r>
    </w:p>
    <w:p w:rsidR="00B60B36" w:rsidRDefault="00B60B36" w:rsidP="00B60B36">
      <w:pPr>
        <w:keepNext/>
        <w:widowControl w:val="0"/>
        <w:tabs>
          <w:tab w:val="left" w:pos="9912"/>
        </w:tabs>
        <w:spacing w:line="276" w:lineRule="auto"/>
        <w:jc w:val="center"/>
        <w:outlineLvl w:val="2"/>
        <w:rPr>
          <w:sz w:val="26"/>
          <w:szCs w:val="26"/>
        </w:rPr>
      </w:pPr>
    </w:p>
    <w:p w:rsidR="00B60B36" w:rsidRDefault="00B60B36" w:rsidP="00B60B36">
      <w:pPr>
        <w:pStyle w:val="22"/>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Pr>
          <w:color w:val="auto"/>
          <w:sz w:val="26"/>
          <w:szCs w:val="26"/>
        </w:rPr>
        <w:t>13. Результатами предоставления муниципальной услуги являются:</w:t>
      </w:r>
    </w:p>
    <w:p w:rsidR="00B60B36" w:rsidRDefault="00B60B36" w:rsidP="00B60B36">
      <w:pPr>
        <w:pStyle w:val="22"/>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Pr>
          <w:color w:val="auto"/>
          <w:sz w:val="26"/>
          <w:szCs w:val="26"/>
        </w:rPr>
        <w:t>1) выдача разрешения на строительство;</w:t>
      </w:r>
    </w:p>
    <w:p w:rsidR="00B60B36" w:rsidRDefault="00B60B36" w:rsidP="00B60B36">
      <w:pPr>
        <w:pStyle w:val="22"/>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Pr>
          <w:color w:val="auto"/>
          <w:sz w:val="26"/>
          <w:szCs w:val="26"/>
        </w:rPr>
        <w:t>2) отказ в выдаче разрешения на строительство;</w:t>
      </w:r>
    </w:p>
    <w:p w:rsidR="00B60B36" w:rsidRDefault="00B60B36" w:rsidP="00B60B36">
      <w:pPr>
        <w:pStyle w:val="22"/>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Pr>
          <w:color w:val="auto"/>
          <w:sz w:val="26"/>
          <w:szCs w:val="26"/>
        </w:rPr>
        <w:t xml:space="preserve">3) внесение изменений в разрешение на строительство в связи </w:t>
      </w:r>
      <w:r>
        <w:rPr>
          <w:color w:val="auto"/>
          <w:sz w:val="26"/>
          <w:szCs w:val="26"/>
        </w:rPr>
        <w:br/>
        <w:t>с продлением срока действия такого разрешения;</w:t>
      </w:r>
    </w:p>
    <w:p w:rsidR="00B60B36" w:rsidRDefault="00B60B36" w:rsidP="00B60B36">
      <w:pPr>
        <w:pStyle w:val="22"/>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Pr>
          <w:color w:val="auto"/>
          <w:sz w:val="26"/>
          <w:szCs w:val="26"/>
        </w:rPr>
        <w:t xml:space="preserve">4) отказ во внесении изменений в разрешение на строительство в связи </w:t>
      </w:r>
      <w:r>
        <w:rPr>
          <w:color w:val="auto"/>
          <w:sz w:val="26"/>
          <w:szCs w:val="26"/>
        </w:rPr>
        <w:br/>
        <w:t>с продлением срока действия такого разрешения;</w:t>
      </w:r>
    </w:p>
    <w:p w:rsidR="00B60B36" w:rsidRDefault="00B60B36" w:rsidP="00B60B36">
      <w:pPr>
        <w:pStyle w:val="22"/>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Pr>
          <w:color w:val="auto"/>
          <w:sz w:val="26"/>
          <w:szCs w:val="26"/>
        </w:rPr>
        <w:t>5) внесение изменений в разрешение на строительство;</w:t>
      </w:r>
    </w:p>
    <w:p w:rsidR="00B60B36" w:rsidRDefault="00B60B36" w:rsidP="00B60B36">
      <w:pPr>
        <w:pStyle w:val="22"/>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Pr>
          <w:color w:val="auto"/>
          <w:sz w:val="26"/>
          <w:szCs w:val="26"/>
        </w:rPr>
        <w:t xml:space="preserve">6) отказ во внесении изменений в разрешение на строительство; </w:t>
      </w:r>
    </w:p>
    <w:p w:rsidR="00B60B36" w:rsidRDefault="00B60B36" w:rsidP="00B60B36">
      <w:pPr>
        <w:pStyle w:val="22"/>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Pr>
          <w:color w:val="auto"/>
          <w:sz w:val="26"/>
          <w:szCs w:val="26"/>
        </w:rPr>
        <w:t>7) прекращение действия разрешения на строительство.</w:t>
      </w:r>
    </w:p>
    <w:p w:rsidR="00B60B36" w:rsidRDefault="00B60B36" w:rsidP="00B60B36">
      <w:pPr>
        <w:pStyle w:val="22"/>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851"/>
        <w:jc w:val="both"/>
        <w:rPr>
          <w:color w:val="auto"/>
          <w:sz w:val="26"/>
          <w:szCs w:val="26"/>
          <w:lang w:eastAsia="x-none"/>
        </w:rPr>
      </w:pPr>
      <w:r>
        <w:rPr>
          <w:color w:val="auto"/>
          <w:sz w:val="26"/>
          <w:szCs w:val="26"/>
        </w:rPr>
        <w:t xml:space="preserve"> </w:t>
      </w:r>
    </w:p>
    <w:p w:rsidR="00B60B36" w:rsidRDefault="00B60B36" w:rsidP="00B60B36">
      <w:pPr>
        <w:pStyle w:val="2"/>
        <w:widowControl w:val="0"/>
        <w:tabs>
          <w:tab w:val="left" w:pos="9912"/>
        </w:tabs>
        <w:spacing w:line="276" w:lineRule="auto"/>
        <w:jc w:val="center"/>
        <w:rPr>
          <w:b w:val="0"/>
          <w:sz w:val="26"/>
          <w:szCs w:val="26"/>
          <w:lang w:eastAsia="x-none"/>
        </w:rPr>
      </w:pPr>
      <w:r>
        <w:rPr>
          <w:b w:val="0"/>
          <w:i/>
          <w:sz w:val="26"/>
          <w:szCs w:val="26"/>
        </w:rPr>
        <w:t>Срок предоставления муниципальной услуги</w:t>
      </w:r>
    </w:p>
    <w:p w:rsidR="00B60B36" w:rsidRDefault="00B60B36" w:rsidP="00B60B36">
      <w:pPr>
        <w:tabs>
          <w:tab w:val="left" w:pos="9912"/>
        </w:tabs>
        <w:spacing w:line="276" w:lineRule="auto"/>
        <w:rPr>
          <w:sz w:val="26"/>
          <w:szCs w:val="26"/>
          <w:lang w:eastAsia="x-none"/>
        </w:rPr>
      </w:pPr>
    </w:p>
    <w:p w:rsidR="00B60B36" w:rsidRDefault="00B60B36" w:rsidP="00B60B36">
      <w:pPr>
        <w:autoSpaceDE w:val="0"/>
        <w:autoSpaceDN w:val="0"/>
        <w:adjustRightInd w:val="0"/>
        <w:ind w:firstLine="540"/>
        <w:jc w:val="both"/>
        <w:outlineLvl w:val="1"/>
        <w:rPr>
          <w:sz w:val="26"/>
          <w:szCs w:val="26"/>
        </w:rPr>
      </w:pPr>
      <w:bookmarkStart w:id="2" w:name="Ref254184211"/>
      <w:r>
        <w:rPr>
          <w:sz w:val="26"/>
          <w:szCs w:val="26"/>
        </w:rPr>
        <w:t xml:space="preserve">14. Сроки предоставления муниципальной услуги составляют: </w:t>
      </w:r>
    </w:p>
    <w:p w:rsidR="00B60B36" w:rsidRDefault="00B60B36" w:rsidP="00B60B36">
      <w:pPr>
        <w:autoSpaceDE w:val="0"/>
        <w:autoSpaceDN w:val="0"/>
        <w:adjustRightInd w:val="0"/>
        <w:ind w:firstLine="540"/>
        <w:jc w:val="both"/>
        <w:outlineLvl w:val="1"/>
        <w:rPr>
          <w:sz w:val="26"/>
          <w:szCs w:val="26"/>
        </w:rPr>
      </w:pPr>
      <w:r>
        <w:rPr>
          <w:sz w:val="26"/>
          <w:szCs w:val="26"/>
        </w:rPr>
        <w:t>- выдача (отказ в выдаче) разрешений на строительство - не более семи рабочих дней со дня получения заявления о выдаче разрешения на строительство;</w:t>
      </w:r>
    </w:p>
    <w:p w:rsidR="00B60B36" w:rsidRDefault="00B60B36" w:rsidP="00B60B36">
      <w:pPr>
        <w:autoSpaceDE w:val="0"/>
        <w:autoSpaceDN w:val="0"/>
        <w:adjustRightInd w:val="0"/>
        <w:ind w:firstLine="540"/>
        <w:jc w:val="both"/>
        <w:outlineLvl w:val="1"/>
        <w:rPr>
          <w:sz w:val="26"/>
          <w:szCs w:val="26"/>
        </w:rPr>
      </w:pPr>
      <w:r>
        <w:rPr>
          <w:sz w:val="26"/>
          <w:szCs w:val="26"/>
        </w:rPr>
        <w:t>- внесение (отказ во внесении) изменений в разрешение на строительство - не более семи рабочих дней со дня получения уведомления о переходе прав на земельные участки, права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B60B36" w:rsidRDefault="00B60B36" w:rsidP="00B60B36">
      <w:pPr>
        <w:autoSpaceDE w:val="0"/>
        <w:autoSpaceDN w:val="0"/>
        <w:adjustRightInd w:val="0"/>
        <w:ind w:firstLine="540"/>
        <w:jc w:val="both"/>
        <w:outlineLvl w:val="1"/>
        <w:rPr>
          <w:sz w:val="26"/>
          <w:szCs w:val="26"/>
        </w:rPr>
      </w:pPr>
      <w:r>
        <w:rPr>
          <w:sz w:val="26"/>
          <w:szCs w:val="26"/>
        </w:rPr>
        <w:t>- 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права пользования недрами по основаниям и в случаях, указанным в пунктах 23 и 24 Административного регламента.</w:t>
      </w:r>
    </w:p>
    <w:p w:rsidR="00B60B36" w:rsidRDefault="00B60B36" w:rsidP="00B60B36">
      <w:pPr>
        <w:pStyle w:val="af9"/>
      </w:pPr>
    </w:p>
    <w:bookmarkEnd w:id="2"/>
    <w:p w:rsidR="00B60B36" w:rsidRDefault="00B60B36" w:rsidP="00B60B36">
      <w:pPr>
        <w:pStyle w:val="2"/>
        <w:widowControl w:val="0"/>
        <w:tabs>
          <w:tab w:val="left" w:pos="9912"/>
        </w:tabs>
        <w:spacing w:line="276" w:lineRule="auto"/>
        <w:jc w:val="center"/>
        <w:rPr>
          <w:b w:val="0"/>
          <w:sz w:val="26"/>
          <w:szCs w:val="26"/>
        </w:rPr>
      </w:pPr>
      <w:r>
        <w:rPr>
          <w:b w:val="0"/>
          <w:i/>
          <w:sz w:val="26"/>
          <w:szCs w:val="26"/>
        </w:rPr>
        <w:t xml:space="preserve">Нормативные правовые акты, </w:t>
      </w:r>
    </w:p>
    <w:p w:rsidR="00B60B36" w:rsidRDefault="00B60B36" w:rsidP="00B60B36">
      <w:pPr>
        <w:pStyle w:val="2"/>
        <w:widowControl w:val="0"/>
        <w:tabs>
          <w:tab w:val="left" w:pos="9912"/>
        </w:tabs>
        <w:spacing w:line="276" w:lineRule="auto"/>
        <w:jc w:val="center"/>
        <w:rPr>
          <w:b w:val="0"/>
          <w:i/>
          <w:sz w:val="26"/>
          <w:szCs w:val="26"/>
          <w:lang w:val="x-none"/>
        </w:rPr>
      </w:pPr>
      <w:r>
        <w:rPr>
          <w:b w:val="0"/>
          <w:i/>
          <w:sz w:val="26"/>
          <w:szCs w:val="26"/>
        </w:rPr>
        <w:t>регулирующие предоставление муниципальной услуги</w:t>
      </w:r>
    </w:p>
    <w:p w:rsidR="00B60B36" w:rsidRDefault="00B60B36" w:rsidP="00B60B36">
      <w:pPr>
        <w:tabs>
          <w:tab w:val="left" w:pos="9912"/>
        </w:tabs>
        <w:spacing w:line="276" w:lineRule="auto"/>
        <w:rPr>
          <w:sz w:val="26"/>
          <w:szCs w:val="26"/>
          <w:lang w:val="x-none" w:eastAsia="x-none"/>
        </w:rPr>
      </w:pPr>
    </w:p>
    <w:p w:rsidR="00B60B36" w:rsidRDefault="00B60B36" w:rsidP="00B60B36">
      <w:pPr>
        <w:pStyle w:val="12"/>
        <w:widowControl w:val="0"/>
        <w:tabs>
          <w:tab w:val="left" w:pos="567"/>
          <w:tab w:val="left" w:pos="9912"/>
        </w:tabs>
        <w:autoSpaceDE w:val="0"/>
        <w:autoSpaceDN w:val="0"/>
        <w:adjustRightInd w:val="0"/>
        <w:spacing w:line="276" w:lineRule="auto"/>
        <w:ind w:left="0" w:firstLine="567"/>
        <w:jc w:val="both"/>
        <w:rPr>
          <w:sz w:val="26"/>
          <w:szCs w:val="26"/>
        </w:rPr>
      </w:pPr>
      <w:r>
        <w:rPr>
          <w:sz w:val="26"/>
          <w:szCs w:val="26"/>
        </w:rPr>
        <w:t>15. Нормативные правовые акты, регулирующие предоставление муниципальной услуги, размещаются на официальном сайте органа местного самоуправления в сети «Интернет», а также в федеральном реестре и на ЕПГУ.</w:t>
      </w:r>
    </w:p>
    <w:p w:rsidR="00B60B36" w:rsidRDefault="00B60B36" w:rsidP="00B60B36">
      <w:pPr>
        <w:pStyle w:val="12"/>
        <w:widowControl w:val="0"/>
        <w:tabs>
          <w:tab w:val="left" w:pos="1276"/>
          <w:tab w:val="left" w:pos="9912"/>
        </w:tabs>
        <w:autoSpaceDE w:val="0"/>
        <w:autoSpaceDN w:val="0"/>
        <w:adjustRightInd w:val="0"/>
        <w:spacing w:line="276" w:lineRule="auto"/>
        <w:ind w:left="0" w:firstLine="567"/>
        <w:jc w:val="both"/>
        <w:rPr>
          <w:sz w:val="26"/>
          <w:szCs w:val="26"/>
        </w:rPr>
      </w:pPr>
    </w:p>
    <w:p w:rsidR="00B60B36" w:rsidRDefault="00B60B36" w:rsidP="00B60B36">
      <w:pPr>
        <w:pStyle w:val="2"/>
        <w:widowControl w:val="0"/>
        <w:tabs>
          <w:tab w:val="left" w:pos="9912"/>
        </w:tabs>
        <w:spacing w:line="276" w:lineRule="auto"/>
        <w:ind w:firstLine="567"/>
        <w:jc w:val="center"/>
        <w:rPr>
          <w:b w:val="0"/>
          <w:sz w:val="26"/>
          <w:szCs w:val="26"/>
        </w:rPr>
      </w:pPr>
      <w:r>
        <w:rPr>
          <w:b w:val="0"/>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0B36" w:rsidRDefault="00B60B36" w:rsidP="00B60B36">
      <w:pPr>
        <w:tabs>
          <w:tab w:val="left" w:pos="9912"/>
        </w:tabs>
        <w:spacing w:line="276" w:lineRule="auto"/>
        <w:rPr>
          <w:sz w:val="26"/>
          <w:szCs w:val="26"/>
          <w:lang w:val="x-none" w:eastAsia="x-none"/>
        </w:rPr>
      </w:pPr>
    </w:p>
    <w:p w:rsidR="00B60B36" w:rsidRDefault="00B60B36" w:rsidP="00B60B36">
      <w:pPr>
        <w:pStyle w:val="af9"/>
        <w:rPr>
          <w:sz w:val="26"/>
          <w:szCs w:val="26"/>
        </w:rPr>
      </w:pPr>
      <w:r>
        <w:rPr>
          <w:sz w:val="26"/>
          <w:szCs w:val="26"/>
        </w:rPr>
        <w:t>16. Муниципальная услуга предоставляется при поступлении</w:t>
      </w:r>
      <w:r>
        <w:rPr>
          <w:sz w:val="26"/>
          <w:szCs w:val="26"/>
        </w:rPr>
        <w:br/>
        <w:t xml:space="preserve">от заявителя заявления и документов, необходимых для предоставления муниципальной </w:t>
      </w:r>
      <w:r>
        <w:rPr>
          <w:sz w:val="26"/>
          <w:szCs w:val="26"/>
        </w:rPr>
        <w:lastRenderedPageBreak/>
        <w:t>услуги.</w:t>
      </w:r>
    </w:p>
    <w:p w:rsidR="00B60B36" w:rsidRDefault="00B60B36" w:rsidP="00B60B36">
      <w:pPr>
        <w:pStyle w:val="af9"/>
        <w:rPr>
          <w:sz w:val="26"/>
          <w:szCs w:val="26"/>
        </w:rPr>
      </w:pPr>
      <w:bookmarkStart w:id="3" w:name="_Ref254084917"/>
      <w:r>
        <w:rPr>
          <w:sz w:val="26"/>
          <w:szCs w:val="26"/>
        </w:rPr>
        <w:t>17. Необходимыми для предоставления муниципальной услуги документами являются:</w:t>
      </w:r>
      <w:bookmarkEnd w:id="3"/>
    </w:p>
    <w:p w:rsidR="00B60B36" w:rsidRDefault="00B60B36" w:rsidP="00B60B36">
      <w:pPr>
        <w:autoSpaceDE w:val="0"/>
        <w:autoSpaceDN w:val="0"/>
        <w:adjustRightInd w:val="0"/>
        <w:ind w:firstLine="568"/>
        <w:jc w:val="both"/>
        <w:rPr>
          <w:sz w:val="26"/>
          <w:szCs w:val="26"/>
        </w:rPr>
      </w:pPr>
      <w:r>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60B36" w:rsidRDefault="00B60B36" w:rsidP="00B60B36">
      <w:pPr>
        <w:autoSpaceDE w:val="0"/>
        <w:autoSpaceDN w:val="0"/>
        <w:adjustRightInd w:val="0"/>
        <w:ind w:firstLine="568"/>
        <w:jc w:val="both"/>
        <w:rPr>
          <w:sz w:val="26"/>
          <w:szCs w:val="26"/>
        </w:rPr>
      </w:pPr>
      <w:bookmarkStart w:id="4" w:name="sub_510711"/>
      <w:r>
        <w:rPr>
          <w:sz w:val="26"/>
          <w:szCs w:val="26"/>
        </w:rPr>
        <w:t xml:space="preserve">1.1) при наличии соглашения о передаче в случаях, установленных </w:t>
      </w:r>
      <w:hyperlink r:id="rId10" w:history="1">
        <w:r>
          <w:rPr>
            <w:rStyle w:val="af8"/>
            <w:sz w:val="26"/>
            <w:szCs w:val="26"/>
          </w:rPr>
          <w:t>бюджетным законодательством</w:t>
        </w:r>
      </w:hyperlink>
      <w:r>
        <w:rPr>
          <w:sz w:val="26"/>
          <w:szCs w:val="26"/>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60B36" w:rsidRDefault="00B60B36" w:rsidP="00B60B36">
      <w:pPr>
        <w:autoSpaceDE w:val="0"/>
        <w:autoSpaceDN w:val="0"/>
        <w:adjustRightInd w:val="0"/>
        <w:ind w:firstLine="568"/>
        <w:jc w:val="both"/>
        <w:rPr>
          <w:sz w:val="26"/>
          <w:szCs w:val="26"/>
        </w:rPr>
      </w:pPr>
      <w:bookmarkStart w:id="5" w:name="sub_51072"/>
      <w:bookmarkEnd w:id="4"/>
      <w:r>
        <w:rPr>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bookmarkEnd w:id="5"/>
    <w:p w:rsidR="00B60B36" w:rsidRDefault="00B60B36" w:rsidP="00B60B36">
      <w:pPr>
        <w:autoSpaceDE w:val="0"/>
        <w:autoSpaceDN w:val="0"/>
        <w:adjustRightInd w:val="0"/>
        <w:ind w:firstLine="568"/>
        <w:jc w:val="both"/>
        <w:rPr>
          <w:sz w:val="26"/>
          <w:szCs w:val="26"/>
        </w:rPr>
      </w:pPr>
      <w:r>
        <w:rPr>
          <w:sz w:val="26"/>
          <w:szCs w:val="26"/>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60B36" w:rsidRDefault="00B60B36" w:rsidP="00B60B36">
      <w:pPr>
        <w:autoSpaceDE w:val="0"/>
        <w:autoSpaceDN w:val="0"/>
        <w:adjustRightInd w:val="0"/>
        <w:ind w:firstLine="568"/>
        <w:jc w:val="both"/>
        <w:rPr>
          <w:sz w:val="26"/>
          <w:szCs w:val="26"/>
        </w:rPr>
      </w:pPr>
      <w:r>
        <w:rPr>
          <w:sz w:val="26"/>
          <w:szCs w:val="26"/>
        </w:rPr>
        <w:t>а) пояснительная записка;</w:t>
      </w:r>
    </w:p>
    <w:p w:rsidR="00B60B36" w:rsidRDefault="00B60B36" w:rsidP="00B60B36">
      <w:pPr>
        <w:autoSpaceDE w:val="0"/>
        <w:autoSpaceDN w:val="0"/>
        <w:adjustRightInd w:val="0"/>
        <w:ind w:firstLine="568"/>
        <w:jc w:val="both"/>
        <w:rPr>
          <w:sz w:val="26"/>
          <w:szCs w:val="26"/>
        </w:rPr>
      </w:pPr>
      <w:r>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60B36" w:rsidRDefault="00B60B36" w:rsidP="00B60B36">
      <w:pPr>
        <w:autoSpaceDE w:val="0"/>
        <w:autoSpaceDN w:val="0"/>
        <w:adjustRightInd w:val="0"/>
        <w:ind w:firstLine="568"/>
        <w:jc w:val="both"/>
        <w:rPr>
          <w:sz w:val="26"/>
          <w:szCs w:val="26"/>
        </w:rPr>
      </w:pPr>
      <w:r>
        <w:rPr>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60B36" w:rsidRDefault="00B60B36" w:rsidP="00B60B36">
      <w:pPr>
        <w:autoSpaceDE w:val="0"/>
        <w:autoSpaceDN w:val="0"/>
        <w:adjustRightInd w:val="0"/>
        <w:ind w:firstLine="568"/>
        <w:jc w:val="both"/>
        <w:rPr>
          <w:sz w:val="26"/>
          <w:szCs w:val="26"/>
        </w:rPr>
      </w:pPr>
      <w:r>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60B36" w:rsidRDefault="00B60B36" w:rsidP="00B60B36">
      <w:pPr>
        <w:autoSpaceDE w:val="0"/>
        <w:autoSpaceDN w:val="0"/>
        <w:adjustRightInd w:val="0"/>
        <w:ind w:firstLine="568"/>
        <w:jc w:val="both"/>
        <w:rPr>
          <w:sz w:val="26"/>
          <w:szCs w:val="26"/>
        </w:rPr>
      </w:pPr>
      <w:bookmarkStart w:id="6" w:name="sub_51074"/>
      <w:r>
        <w:rPr>
          <w:sz w:val="26"/>
          <w:szCs w:val="26"/>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w:t>
      </w:r>
      <w:r>
        <w:rPr>
          <w:sz w:val="26"/>
          <w:szCs w:val="26"/>
        </w:rPr>
        <w:lastRenderedPageBreak/>
        <w:t xml:space="preserve">строительства в случае, предусмотренном </w:t>
      </w:r>
      <w:hyperlink r:id="rId11" w:anchor="sub_48121" w:history="1">
        <w:r>
          <w:rPr>
            <w:rStyle w:val="af8"/>
            <w:sz w:val="26"/>
            <w:szCs w:val="26"/>
          </w:rPr>
          <w:t>частью 12.1 статьи 48</w:t>
        </w:r>
      </w:hyperlink>
      <w:r>
        <w:rPr>
          <w:sz w:val="26"/>
          <w:szCs w:val="26"/>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anchor="sub_49" w:history="1">
        <w:r>
          <w:rPr>
            <w:rStyle w:val="af8"/>
            <w:sz w:val="26"/>
            <w:szCs w:val="26"/>
          </w:rPr>
          <w:t>статьей 49</w:t>
        </w:r>
      </w:hyperlink>
      <w:r>
        <w:rPr>
          <w:sz w:val="26"/>
          <w:szCs w:val="2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3" w:anchor="sub_4934" w:history="1">
        <w:r>
          <w:rPr>
            <w:rStyle w:val="af8"/>
            <w:sz w:val="26"/>
            <w:szCs w:val="26"/>
          </w:rPr>
          <w:t>частью 3.4 статьи 49</w:t>
        </w:r>
      </w:hyperlink>
      <w:r>
        <w:rPr>
          <w:sz w:val="26"/>
          <w:szCs w:val="26"/>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4" w:anchor="sub_4906" w:history="1">
        <w:r>
          <w:rPr>
            <w:rStyle w:val="af8"/>
            <w:sz w:val="26"/>
            <w:szCs w:val="26"/>
          </w:rPr>
          <w:t>частью 6 статьи 49</w:t>
        </w:r>
      </w:hyperlink>
      <w:r>
        <w:rPr>
          <w:sz w:val="26"/>
          <w:szCs w:val="26"/>
        </w:rPr>
        <w:t xml:space="preserve"> Градостроительного кодекса Российской Федерации;</w:t>
      </w:r>
    </w:p>
    <w:p w:rsidR="00B60B36" w:rsidRDefault="00B60B36" w:rsidP="00B60B36">
      <w:pPr>
        <w:autoSpaceDE w:val="0"/>
        <w:autoSpaceDN w:val="0"/>
        <w:adjustRightInd w:val="0"/>
        <w:ind w:firstLine="568"/>
        <w:jc w:val="both"/>
        <w:rPr>
          <w:sz w:val="26"/>
          <w:szCs w:val="26"/>
        </w:rPr>
      </w:pPr>
      <w:r>
        <w:rPr>
          <w:sz w:val="26"/>
          <w:szCs w:val="26"/>
        </w:rPr>
        <w:t>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B60B36" w:rsidRDefault="00B60B36" w:rsidP="00B60B36">
      <w:pPr>
        <w:autoSpaceDE w:val="0"/>
        <w:autoSpaceDN w:val="0"/>
        <w:adjustRightInd w:val="0"/>
        <w:ind w:firstLine="568"/>
        <w:jc w:val="both"/>
        <w:rPr>
          <w:sz w:val="26"/>
          <w:szCs w:val="26"/>
        </w:rPr>
      </w:pPr>
      <w:r>
        <w:rPr>
          <w:sz w:val="26"/>
          <w:szCs w:val="26"/>
        </w:rPr>
        <w:t xml:space="preserve">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B60B36" w:rsidRDefault="00B60B36" w:rsidP="00B60B36">
      <w:pPr>
        <w:autoSpaceDE w:val="0"/>
        <w:autoSpaceDN w:val="0"/>
        <w:adjustRightInd w:val="0"/>
        <w:ind w:firstLine="568"/>
        <w:jc w:val="both"/>
        <w:rPr>
          <w:sz w:val="26"/>
          <w:szCs w:val="26"/>
        </w:rPr>
      </w:pPr>
      <w:bookmarkStart w:id="7" w:name="sub_51075"/>
      <w:bookmarkEnd w:id="6"/>
      <w:r>
        <w:rPr>
          <w:sz w:val="26"/>
          <w:szCs w:val="26"/>
        </w:rPr>
        <w:t xml:space="preserve">5) разрешение на отклонение от предельных параметров разрешенного строительства, </w:t>
      </w:r>
      <w:hyperlink r:id="rId15" w:anchor="sub_1014" w:history="1">
        <w:r>
          <w:rPr>
            <w:rStyle w:val="af8"/>
            <w:sz w:val="26"/>
            <w:szCs w:val="26"/>
          </w:rPr>
          <w:t>реконструкции</w:t>
        </w:r>
      </w:hyperlink>
      <w:r>
        <w:rPr>
          <w:sz w:val="26"/>
          <w:szCs w:val="26"/>
        </w:rPr>
        <w:t xml:space="preserve"> (в случае, если застройщику было предоставлено такое разрешение в соответствии со </w:t>
      </w:r>
      <w:hyperlink r:id="rId16" w:anchor="sub_40" w:history="1">
        <w:r>
          <w:rPr>
            <w:rStyle w:val="af8"/>
            <w:sz w:val="26"/>
            <w:szCs w:val="26"/>
          </w:rPr>
          <w:t>статьей 40</w:t>
        </w:r>
      </w:hyperlink>
      <w:r>
        <w:rPr>
          <w:sz w:val="26"/>
          <w:szCs w:val="26"/>
        </w:rPr>
        <w:t xml:space="preserve"> Градостроительного кодекса Российской Федерации);</w:t>
      </w:r>
    </w:p>
    <w:p w:rsidR="00B60B36" w:rsidRDefault="00B60B36" w:rsidP="00B60B36">
      <w:pPr>
        <w:autoSpaceDE w:val="0"/>
        <w:autoSpaceDN w:val="0"/>
        <w:adjustRightInd w:val="0"/>
        <w:ind w:firstLine="568"/>
        <w:jc w:val="both"/>
        <w:rPr>
          <w:sz w:val="26"/>
          <w:szCs w:val="26"/>
        </w:rPr>
      </w:pPr>
      <w:bookmarkStart w:id="8" w:name="sub_51076"/>
      <w:bookmarkEnd w:id="7"/>
      <w:r>
        <w:rPr>
          <w:sz w:val="26"/>
          <w:szCs w:val="26"/>
        </w:rPr>
        <w:t>6) согласие всех правообладателей объекта капитального строительства в случае реконструкции такого объекта, за исключением указанных в под</w:t>
      </w:r>
      <w:hyperlink r:id="rId17" w:anchor="sub_510762" w:history="1">
        <w:r>
          <w:rPr>
            <w:rStyle w:val="af8"/>
            <w:sz w:val="26"/>
            <w:szCs w:val="26"/>
          </w:rPr>
          <w:t>пункте 6.2</w:t>
        </w:r>
      </w:hyperlink>
      <w:r>
        <w:rPr>
          <w:sz w:val="26"/>
          <w:szCs w:val="26"/>
        </w:rPr>
        <w:t xml:space="preserve"> настоящего пункта случаев реконструкции многоквартирного дома;</w:t>
      </w:r>
    </w:p>
    <w:p w:rsidR="00B60B36" w:rsidRDefault="00B60B36" w:rsidP="00B60B36">
      <w:pPr>
        <w:autoSpaceDE w:val="0"/>
        <w:autoSpaceDN w:val="0"/>
        <w:adjustRightInd w:val="0"/>
        <w:ind w:firstLine="568"/>
        <w:jc w:val="both"/>
        <w:rPr>
          <w:sz w:val="26"/>
          <w:szCs w:val="26"/>
        </w:rPr>
      </w:pPr>
      <w:bookmarkStart w:id="9" w:name="sub_510761"/>
      <w:bookmarkEnd w:id="8"/>
      <w:r>
        <w:rPr>
          <w:sz w:val="26"/>
          <w:szCs w:val="2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60B36" w:rsidRDefault="00B60B36" w:rsidP="00B60B36">
      <w:pPr>
        <w:autoSpaceDE w:val="0"/>
        <w:autoSpaceDN w:val="0"/>
        <w:adjustRightInd w:val="0"/>
        <w:ind w:firstLine="568"/>
        <w:jc w:val="both"/>
        <w:rPr>
          <w:sz w:val="26"/>
          <w:szCs w:val="26"/>
        </w:rPr>
      </w:pPr>
      <w:bookmarkStart w:id="10" w:name="sub_510762"/>
      <w:bookmarkEnd w:id="9"/>
      <w:r>
        <w:rPr>
          <w:sz w:val="26"/>
          <w:szCs w:val="26"/>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60B36" w:rsidRDefault="00B60B36" w:rsidP="00B60B36">
      <w:pPr>
        <w:autoSpaceDE w:val="0"/>
        <w:autoSpaceDN w:val="0"/>
        <w:adjustRightInd w:val="0"/>
        <w:ind w:firstLine="568"/>
        <w:jc w:val="both"/>
        <w:rPr>
          <w:sz w:val="26"/>
          <w:szCs w:val="26"/>
        </w:rPr>
      </w:pPr>
      <w:bookmarkStart w:id="11" w:name="sub_51077"/>
      <w:bookmarkEnd w:id="10"/>
      <w:r>
        <w:rPr>
          <w:sz w:val="26"/>
          <w:szCs w:val="26"/>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Pr>
          <w:sz w:val="26"/>
          <w:szCs w:val="26"/>
        </w:rPr>
        <w:lastRenderedPageBreak/>
        <w:t>случае, если представлено заключение негосударственной экспертизы проектной документации;</w:t>
      </w:r>
    </w:p>
    <w:p w:rsidR="00B60B36" w:rsidRDefault="00B60B36" w:rsidP="00B60B36">
      <w:pPr>
        <w:autoSpaceDE w:val="0"/>
        <w:autoSpaceDN w:val="0"/>
        <w:adjustRightInd w:val="0"/>
        <w:ind w:firstLine="568"/>
        <w:jc w:val="both"/>
        <w:rPr>
          <w:sz w:val="26"/>
          <w:szCs w:val="26"/>
        </w:rPr>
      </w:pPr>
      <w:bookmarkStart w:id="12" w:name="sub_51078"/>
      <w:bookmarkEnd w:id="11"/>
      <w:r>
        <w:rPr>
          <w:sz w:val="26"/>
          <w:szCs w:val="26"/>
        </w:rPr>
        <w:t xml:space="preserve">8) документы, предусмотренные </w:t>
      </w:r>
      <w:hyperlink r:id="rId18" w:history="1">
        <w:r>
          <w:rPr>
            <w:rStyle w:val="af8"/>
            <w:sz w:val="26"/>
            <w:szCs w:val="26"/>
          </w:rPr>
          <w:t>законодательством</w:t>
        </w:r>
      </w:hyperlink>
      <w:r>
        <w:rPr>
          <w:sz w:val="26"/>
          <w:szCs w:val="26"/>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60B36" w:rsidRDefault="00B60B36" w:rsidP="00B60B36">
      <w:pPr>
        <w:autoSpaceDE w:val="0"/>
        <w:autoSpaceDN w:val="0"/>
        <w:adjustRightInd w:val="0"/>
        <w:ind w:firstLine="568"/>
        <w:jc w:val="both"/>
        <w:rPr>
          <w:sz w:val="26"/>
          <w:szCs w:val="26"/>
        </w:rPr>
      </w:pPr>
      <w:bookmarkStart w:id="13" w:name="sub_51079"/>
      <w:bookmarkEnd w:id="12"/>
      <w:r>
        <w:rPr>
          <w:sz w:val="26"/>
          <w:szCs w:val="26"/>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60B36" w:rsidRDefault="00B60B36" w:rsidP="00B60B36">
      <w:pPr>
        <w:autoSpaceDE w:val="0"/>
        <w:autoSpaceDN w:val="0"/>
        <w:adjustRightInd w:val="0"/>
        <w:ind w:firstLine="568"/>
        <w:jc w:val="both"/>
        <w:rPr>
          <w:sz w:val="26"/>
          <w:szCs w:val="26"/>
        </w:rPr>
      </w:pPr>
      <w:r>
        <w:rPr>
          <w:sz w:val="26"/>
          <w:szCs w:val="26"/>
        </w:rPr>
        <w:t>18.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МФЦ или ЕПГУ,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60B36" w:rsidRDefault="00B60B36" w:rsidP="00B60B36">
      <w:pPr>
        <w:autoSpaceDE w:val="0"/>
        <w:autoSpaceDN w:val="0"/>
        <w:adjustRightInd w:val="0"/>
        <w:ind w:firstLine="568"/>
        <w:jc w:val="both"/>
        <w:rPr>
          <w:sz w:val="26"/>
          <w:szCs w:val="26"/>
        </w:rPr>
      </w:pPr>
      <w:r>
        <w:rPr>
          <w:sz w:val="26"/>
          <w:szCs w:val="26"/>
        </w:rPr>
        <w:t>19. Не допускается требовать иные документы для получения разрешения на строительство, за исключением указанных в пункте 17 настоящего Административного регламента документов. Документы, предусмотренные пунктом 17 настоящего Административного регламента, могут быть направлены в электронной форме. Правительством Российской Федерации или Кабинетом Министров Республики Адыгея могут быть установлены случаи, в которых направление указанных в пункте 17 настоящего Административного регламента документов и выдача разрешений на строительство осуществляются исключительно в электронной форме.</w:t>
      </w:r>
    </w:p>
    <w:p w:rsidR="00B60B36" w:rsidRDefault="00B60B36" w:rsidP="00B60B36">
      <w:pPr>
        <w:autoSpaceDE w:val="0"/>
        <w:autoSpaceDN w:val="0"/>
        <w:adjustRightInd w:val="0"/>
        <w:ind w:firstLine="568"/>
        <w:jc w:val="both"/>
        <w:rPr>
          <w:sz w:val="26"/>
          <w:szCs w:val="26"/>
        </w:rPr>
      </w:pPr>
      <w:r>
        <w:rPr>
          <w:sz w:val="26"/>
          <w:szCs w:val="26"/>
        </w:rPr>
        <w:t>20. Заявление заполняется от руки либо с применением технических средств.</w:t>
      </w:r>
    </w:p>
    <w:p w:rsidR="00B60B36" w:rsidRDefault="00B60B36" w:rsidP="00B60B36">
      <w:pPr>
        <w:autoSpaceDE w:val="0"/>
        <w:autoSpaceDN w:val="0"/>
        <w:adjustRightInd w:val="0"/>
        <w:ind w:firstLine="568"/>
        <w:jc w:val="both"/>
        <w:rPr>
          <w:sz w:val="26"/>
          <w:szCs w:val="26"/>
        </w:rPr>
      </w:pPr>
      <w:r>
        <w:rPr>
          <w:sz w:val="26"/>
          <w:szCs w:val="26"/>
        </w:rPr>
        <w:t>Заявление заверяется личной подписью руководителя юридического лица (представителя, действующего на основании доверенности) с проставлением печати организации (для юридических лиц) или подписью заявителя (представителя заявителя, действующего на основании доверенности) (для физических лиц).</w:t>
      </w:r>
    </w:p>
    <w:p w:rsidR="00B60B36" w:rsidRDefault="00B60B36" w:rsidP="00B60B36">
      <w:pPr>
        <w:autoSpaceDE w:val="0"/>
        <w:autoSpaceDN w:val="0"/>
        <w:adjustRightInd w:val="0"/>
        <w:ind w:firstLine="568"/>
        <w:jc w:val="both"/>
        <w:outlineLvl w:val="1"/>
        <w:rPr>
          <w:sz w:val="26"/>
          <w:szCs w:val="26"/>
        </w:rPr>
      </w:pPr>
      <w:r>
        <w:rPr>
          <w:sz w:val="26"/>
          <w:szCs w:val="26"/>
        </w:rPr>
        <w:t>21. В целях внесения изменений в разрешение на строительство заявитель представляет следующие документы (далее – документы, необходимые для внесения изменений в разрешение на строительство):</w:t>
      </w:r>
    </w:p>
    <w:p w:rsidR="00B60B36" w:rsidRDefault="00B60B36" w:rsidP="00B60B36">
      <w:pPr>
        <w:autoSpaceDE w:val="0"/>
        <w:autoSpaceDN w:val="0"/>
        <w:adjustRightInd w:val="0"/>
        <w:ind w:firstLine="568"/>
        <w:jc w:val="both"/>
        <w:outlineLvl w:val="1"/>
        <w:rPr>
          <w:sz w:val="26"/>
          <w:szCs w:val="26"/>
        </w:rPr>
      </w:pPr>
      <w:r>
        <w:rPr>
          <w:sz w:val="26"/>
          <w:szCs w:val="26"/>
        </w:rPr>
        <w:t>1) уведомление в письменной форме о переходе прав на земельные участки, прав пользования недрами, об образовании земельного участка с указанием реквизитов:</w:t>
      </w:r>
    </w:p>
    <w:p w:rsidR="00B60B36" w:rsidRDefault="00B60B36" w:rsidP="00B60B36">
      <w:pPr>
        <w:autoSpaceDE w:val="0"/>
        <w:autoSpaceDN w:val="0"/>
        <w:adjustRightInd w:val="0"/>
        <w:ind w:firstLine="568"/>
        <w:jc w:val="both"/>
        <w:outlineLvl w:val="1"/>
        <w:rPr>
          <w:sz w:val="26"/>
          <w:szCs w:val="26"/>
        </w:rPr>
      </w:pPr>
      <w:r>
        <w:rPr>
          <w:sz w:val="26"/>
          <w:szCs w:val="26"/>
        </w:rPr>
        <w:t>а)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B60B36" w:rsidRDefault="00B60B36" w:rsidP="00B60B36">
      <w:pPr>
        <w:autoSpaceDE w:val="0"/>
        <w:autoSpaceDN w:val="0"/>
        <w:adjustRightInd w:val="0"/>
        <w:ind w:firstLine="568"/>
        <w:jc w:val="both"/>
        <w:outlineLvl w:val="1"/>
        <w:rPr>
          <w:sz w:val="26"/>
          <w:szCs w:val="26"/>
        </w:rPr>
      </w:pPr>
      <w:r>
        <w:rPr>
          <w:sz w:val="26"/>
          <w:szCs w:val="26"/>
        </w:rPr>
        <w:lastRenderedPageBreak/>
        <w:t xml:space="preserve">б)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B60B36" w:rsidRDefault="00B60B36" w:rsidP="00B60B36">
      <w:pPr>
        <w:autoSpaceDE w:val="0"/>
        <w:autoSpaceDN w:val="0"/>
        <w:adjustRightInd w:val="0"/>
        <w:ind w:firstLine="568"/>
        <w:jc w:val="both"/>
        <w:outlineLvl w:val="1"/>
        <w:rPr>
          <w:sz w:val="26"/>
          <w:szCs w:val="26"/>
        </w:rPr>
      </w:pPr>
      <w:r>
        <w:rPr>
          <w:sz w:val="26"/>
          <w:szCs w:val="26"/>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B60B36" w:rsidRDefault="00B60B36" w:rsidP="00B60B36">
      <w:pPr>
        <w:autoSpaceDE w:val="0"/>
        <w:autoSpaceDN w:val="0"/>
        <w:adjustRightInd w:val="0"/>
        <w:ind w:firstLine="568"/>
        <w:jc w:val="both"/>
        <w:outlineLvl w:val="1"/>
        <w:rPr>
          <w:sz w:val="26"/>
          <w:szCs w:val="26"/>
        </w:rPr>
      </w:pPr>
      <w:r>
        <w:rPr>
          <w:sz w:val="26"/>
          <w:szCs w:val="26"/>
        </w:rPr>
        <w:t>г)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B60B36" w:rsidRDefault="00B60B36" w:rsidP="00B60B36">
      <w:pPr>
        <w:autoSpaceDE w:val="0"/>
        <w:autoSpaceDN w:val="0"/>
        <w:adjustRightInd w:val="0"/>
        <w:ind w:firstLine="568"/>
        <w:jc w:val="both"/>
        <w:rPr>
          <w:sz w:val="26"/>
          <w:szCs w:val="26"/>
        </w:rPr>
      </w:pPr>
      <w:r>
        <w:rPr>
          <w:sz w:val="26"/>
          <w:szCs w:val="26"/>
        </w:rPr>
        <w:t>2) копии документов, предусмотренных подпунктом 1 настоящего пункта (по усмотрению заявителя).</w:t>
      </w:r>
    </w:p>
    <w:p w:rsidR="00B60B36" w:rsidRDefault="00B60B36" w:rsidP="00B60B36">
      <w:pPr>
        <w:autoSpaceDE w:val="0"/>
        <w:autoSpaceDN w:val="0"/>
        <w:adjustRightInd w:val="0"/>
        <w:ind w:firstLine="568"/>
        <w:jc w:val="both"/>
        <w:rPr>
          <w:sz w:val="26"/>
          <w:szCs w:val="26"/>
        </w:rPr>
      </w:pPr>
      <w:r>
        <w:rPr>
          <w:sz w:val="26"/>
          <w:szCs w:val="26"/>
        </w:rPr>
        <w:t xml:space="preserve">22.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17 настоящего Административного регламента. Представление указанных документов осуществляется по правилам, установленным пунктами 25 и 26  настоящего Административного регламента. </w:t>
      </w:r>
    </w:p>
    <w:p w:rsidR="00B60B36" w:rsidRDefault="00B60B36" w:rsidP="00B60B36">
      <w:pPr>
        <w:autoSpaceDE w:val="0"/>
        <w:autoSpaceDN w:val="0"/>
        <w:adjustRightInd w:val="0"/>
        <w:ind w:firstLine="568"/>
        <w:jc w:val="both"/>
        <w:rPr>
          <w:sz w:val="26"/>
          <w:szCs w:val="26"/>
        </w:rPr>
      </w:pPr>
      <w:r>
        <w:rPr>
          <w:sz w:val="26"/>
          <w:szCs w:val="26"/>
        </w:rPr>
        <w:t>23. Действие разрешения на строительство прекращается на основании решения уполномоченного на выдачу разрешений на строительство органа местного самоуправления в случае:</w:t>
      </w:r>
    </w:p>
    <w:p w:rsidR="00B60B36" w:rsidRDefault="00B60B36" w:rsidP="00B60B36">
      <w:pPr>
        <w:autoSpaceDE w:val="0"/>
        <w:autoSpaceDN w:val="0"/>
        <w:adjustRightInd w:val="0"/>
        <w:ind w:firstLine="568"/>
        <w:jc w:val="both"/>
        <w:rPr>
          <w:sz w:val="26"/>
          <w:szCs w:val="26"/>
        </w:rPr>
      </w:pPr>
      <w:r>
        <w:rPr>
          <w:sz w:val="26"/>
          <w:szCs w:val="26"/>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0B36" w:rsidRDefault="00B60B36" w:rsidP="00B60B36">
      <w:pPr>
        <w:autoSpaceDE w:val="0"/>
        <w:autoSpaceDN w:val="0"/>
        <w:adjustRightInd w:val="0"/>
        <w:ind w:firstLine="568"/>
        <w:jc w:val="both"/>
        <w:rPr>
          <w:sz w:val="26"/>
          <w:szCs w:val="26"/>
        </w:rPr>
      </w:pPr>
      <w:r>
        <w:rPr>
          <w:sz w:val="26"/>
          <w:szCs w:val="26"/>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B60B36" w:rsidRDefault="00B60B36" w:rsidP="00B60B36">
      <w:pPr>
        <w:autoSpaceDE w:val="0"/>
        <w:autoSpaceDN w:val="0"/>
        <w:adjustRightInd w:val="0"/>
        <w:ind w:firstLine="568"/>
        <w:jc w:val="both"/>
        <w:rPr>
          <w:sz w:val="26"/>
          <w:szCs w:val="26"/>
        </w:rPr>
      </w:pPr>
      <w:r>
        <w:rPr>
          <w:sz w:val="26"/>
          <w:szCs w:val="26"/>
        </w:rPr>
        <w:t>2) отказа от права собственности и иных прав на земельные участки;</w:t>
      </w:r>
    </w:p>
    <w:p w:rsidR="00B60B36" w:rsidRDefault="00B60B36" w:rsidP="00B60B36">
      <w:pPr>
        <w:autoSpaceDE w:val="0"/>
        <w:autoSpaceDN w:val="0"/>
        <w:adjustRightInd w:val="0"/>
        <w:ind w:firstLine="568"/>
        <w:jc w:val="both"/>
        <w:rPr>
          <w:sz w:val="26"/>
          <w:szCs w:val="26"/>
        </w:rPr>
      </w:pPr>
      <w:r>
        <w:rPr>
          <w:sz w:val="26"/>
          <w:szCs w:val="26"/>
        </w:rPr>
        <w:t>3) расторжения договора аренды и иных договоров, на основании которых у граждан и юридических лиц возникли права на земельные участки;</w:t>
      </w:r>
    </w:p>
    <w:p w:rsidR="00B60B36" w:rsidRDefault="00B60B36" w:rsidP="00B60B36">
      <w:pPr>
        <w:autoSpaceDE w:val="0"/>
        <w:autoSpaceDN w:val="0"/>
        <w:adjustRightInd w:val="0"/>
        <w:ind w:firstLine="568"/>
        <w:jc w:val="both"/>
        <w:rPr>
          <w:sz w:val="26"/>
          <w:szCs w:val="26"/>
        </w:rPr>
      </w:pPr>
      <w:r>
        <w:rPr>
          <w:sz w:val="26"/>
          <w:szCs w:val="26"/>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w:t>
      </w:r>
    </w:p>
    <w:p w:rsidR="00B60B36" w:rsidRDefault="00B60B36" w:rsidP="00B60B36">
      <w:pPr>
        <w:autoSpaceDE w:val="0"/>
        <w:autoSpaceDN w:val="0"/>
        <w:adjustRightInd w:val="0"/>
        <w:ind w:firstLine="568"/>
        <w:jc w:val="both"/>
        <w:rPr>
          <w:sz w:val="26"/>
          <w:szCs w:val="26"/>
        </w:rPr>
      </w:pPr>
      <w:r>
        <w:rPr>
          <w:sz w:val="26"/>
          <w:szCs w:val="26"/>
        </w:rPr>
        <w:t>24. Действие разрешения на строительство также прекращается на основании решения уполномоченного на выдачу разрешений на строительство органа местного самоуправления при получении одного из следующих документов:</w:t>
      </w:r>
    </w:p>
    <w:p w:rsidR="00B60B36" w:rsidRDefault="00B60B36" w:rsidP="00B60B36">
      <w:pPr>
        <w:autoSpaceDE w:val="0"/>
        <w:autoSpaceDN w:val="0"/>
        <w:adjustRightInd w:val="0"/>
        <w:ind w:firstLine="568"/>
        <w:jc w:val="both"/>
        <w:rPr>
          <w:sz w:val="26"/>
          <w:szCs w:val="26"/>
        </w:rPr>
      </w:pPr>
      <w:r>
        <w:rPr>
          <w:sz w:val="26"/>
          <w:szCs w:val="26"/>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60B36" w:rsidRDefault="00B60B36" w:rsidP="00B60B36">
      <w:pPr>
        <w:autoSpaceDE w:val="0"/>
        <w:autoSpaceDN w:val="0"/>
        <w:adjustRightInd w:val="0"/>
        <w:ind w:firstLine="568"/>
        <w:jc w:val="both"/>
        <w:rPr>
          <w:sz w:val="26"/>
          <w:szCs w:val="26"/>
        </w:rPr>
      </w:pPr>
      <w:r>
        <w:rPr>
          <w:sz w:val="26"/>
          <w:szCs w:val="26"/>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 </w:t>
      </w:r>
    </w:p>
    <w:bookmarkEnd w:id="13"/>
    <w:p w:rsidR="00B60B36" w:rsidRDefault="00B60B36" w:rsidP="00B60B36">
      <w:pPr>
        <w:pStyle w:val="af9"/>
      </w:pPr>
    </w:p>
    <w:p w:rsidR="00B60B36" w:rsidRDefault="00B60B36" w:rsidP="00B60B36">
      <w:pPr>
        <w:pStyle w:val="af9"/>
        <w:rPr>
          <w:sz w:val="26"/>
          <w:szCs w:val="26"/>
        </w:rPr>
      </w:pPr>
      <w:r>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60B36" w:rsidRDefault="00B60B36" w:rsidP="00B60B36">
      <w:pPr>
        <w:pStyle w:val="af9"/>
        <w:rPr>
          <w:sz w:val="26"/>
          <w:szCs w:val="26"/>
        </w:rPr>
      </w:pPr>
    </w:p>
    <w:p w:rsidR="00B60B36" w:rsidRDefault="00B60B36" w:rsidP="00B60B36">
      <w:pPr>
        <w:autoSpaceDE w:val="0"/>
        <w:autoSpaceDN w:val="0"/>
        <w:adjustRightInd w:val="0"/>
        <w:ind w:firstLine="568"/>
        <w:jc w:val="both"/>
        <w:rPr>
          <w:sz w:val="26"/>
          <w:szCs w:val="26"/>
        </w:rPr>
      </w:pPr>
      <w:r>
        <w:rPr>
          <w:sz w:val="26"/>
          <w:szCs w:val="26"/>
        </w:rPr>
        <w:t>25. Документы (их копии или сведения, содержащиеся в них), указанные в подпунктах 1 - 5, 7 и 9 пункта 17 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60B36" w:rsidRDefault="00B60B36" w:rsidP="00B60B36">
      <w:pPr>
        <w:autoSpaceDE w:val="0"/>
        <w:autoSpaceDN w:val="0"/>
        <w:adjustRightInd w:val="0"/>
        <w:ind w:left="-142" w:firstLine="568"/>
        <w:jc w:val="both"/>
        <w:rPr>
          <w:sz w:val="26"/>
          <w:szCs w:val="26"/>
        </w:rPr>
      </w:pPr>
      <w:r>
        <w:rPr>
          <w:sz w:val="26"/>
          <w:szCs w:val="26"/>
        </w:rPr>
        <w:t>26. Документы, указанные в подпунктах 1, 3 и 4 пункта 17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60B36" w:rsidRDefault="00B60B36" w:rsidP="00B60B36">
      <w:pPr>
        <w:pStyle w:val="af9"/>
        <w:rPr>
          <w:sz w:val="26"/>
          <w:szCs w:val="26"/>
        </w:rPr>
      </w:pPr>
      <w:r>
        <w:rPr>
          <w:sz w:val="26"/>
          <w:szCs w:val="26"/>
        </w:rPr>
        <w:t>27. В случае, если документы, предусмотренные подпунктами 1 - 4 пункта 23 Административного регламента, не представлены заявителем,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60B36" w:rsidRDefault="00B60B36" w:rsidP="00B60B36">
      <w:pPr>
        <w:pStyle w:val="af9"/>
        <w:rPr>
          <w:sz w:val="26"/>
          <w:szCs w:val="26"/>
        </w:rPr>
      </w:pPr>
      <w:r>
        <w:rPr>
          <w:sz w:val="26"/>
          <w:szCs w:val="26"/>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орган местного самоуправления обязано представить лицо, указанное в части 21.5 статьи 51 Градостроительного кодекса Российской Федерации.</w:t>
      </w:r>
    </w:p>
    <w:p w:rsidR="00B60B36" w:rsidRDefault="00B60B36" w:rsidP="00B60B36">
      <w:pPr>
        <w:widowControl w:val="0"/>
        <w:tabs>
          <w:tab w:val="left" w:pos="1260"/>
          <w:tab w:val="left" w:pos="9204"/>
          <w:tab w:val="left" w:pos="9912"/>
          <w:tab w:val="num" w:pos="10139"/>
        </w:tabs>
        <w:autoSpaceDE w:val="0"/>
        <w:autoSpaceDN w:val="0"/>
        <w:adjustRightInd w:val="0"/>
        <w:spacing w:line="276" w:lineRule="auto"/>
        <w:ind w:firstLine="568"/>
        <w:jc w:val="both"/>
        <w:outlineLvl w:val="1"/>
        <w:rPr>
          <w:sz w:val="26"/>
          <w:szCs w:val="26"/>
        </w:rPr>
      </w:pPr>
      <w:r>
        <w:rPr>
          <w:sz w:val="26"/>
          <w:szCs w:val="26"/>
        </w:rPr>
        <w:t>28. Орган местного самоуправления не вправе требовать от заявителя:</w:t>
      </w:r>
    </w:p>
    <w:p w:rsidR="00B60B36" w:rsidRDefault="00B60B36" w:rsidP="00B60B36">
      <w:pPr>
        <w:widowControl w:val="0"/>
        <w:tabs>
          <w:tab w:val="num" w:pos="0"/>
          <w:tab w:val="left" w:pos="1260"/>
          <w:tab w:val="left" w:pos="9912"/>
        </w:tabs>
        <w:autoSpaceDE w:val="0"/>
        <w:autoSpaceDN w:val="0"/>
        <w:adjustRightInd w:val="0"/>
        <w:spacing w:line="276" w:lineRule="auto"/>
        <w:ind w:left="-142" w:firstLine="568"/>
        <w:jc w:val="both"/>
        <w:outlineLvl w:val="1"/>
        <w:rPr>
          <w:sz w:val="26"/>
          <w:szCs w:val="26"/>
        </w:rPr>
      </w:pPr>
      <w:r>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0B36" w:rsidRDefault="00B60B36" w:rsidP="00B60B36">
      <w:pPr>
        <w:widowControl w:val="0"/>
        <w:tabs>
          <w:tab w:val="num" w:pos="0"/>
          <w:tab w:val="left" w:pos="1260"/>
          <w:tab w:val="left" w:pos="9912"/>
        </w:tabs>
        <w:autoSpaceDE w:val="0"/>
        <w:autoSpaceDN w:val="0"/>
        <w:adjustRightInd w:val="0"/>
        <w:spacing w:line="276" w:lineRule="auto"/>
        <w:ind w:left="-142" w:firstLine="568"/>
        <w:jc w:val="both"/>
        <w:outlineLvl w:val="1"/>
        <w:rPr>
          <w:sz w:val="26"/>
          <w:szCs w:val="26"/>
        </w:rPr>
      </w:pPr>
      <w:r>
        <w:rPr>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от 27.07.2010 № 210-ФЗ); </w:t>
      </w:r>
    </w:p>
    <w:p w:rsidR="00B60B36" w:rsidRDefault="00B60B36" w:rsidP="00B60B36">
      <w:pPr>
        <w:widowControl w:val="0"/>
        <w:tabs>
          <w:tab w:val="num" w:pos="0"/>
          <w:tab w:val="left" w:pos="1260"/>
          <w:tab w:val="left" w:pos="9912"/>
        </w:tabs>
        <w:autoSpaceDE w:val="0"/>
        <w:autoSpaceDN w:val="0"/>
        <w:adjustRightInd w:val="0"/>
        <w:spacing w:line="276" w:lineRule="auto"/>
        <w:ind w:left="-142" w:firstLine="568"/>
        <w:jc w:val="both"/>
        <w:outlineLvl w:val="1"/>
        <w:rPr>
          <w:sz w:val="26"/>
          <w:szCs w:val="26"/>
        </w:rPr>
      </w:pPr>
      <w:r>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60B36" w:rsidRDefault="00B60B36" w:rsidP="00B60B36">
      <w:pPr>
        <w:widowControl w:val="0"/>
        <w:tabs>
          <w:tab w:val="num" w:pos="0"/>
          <w:tab w:val="left" w:pos="1260"/>
          <w:tab w:val="left" w:pos="9912"/>
        </w:tabs>
        <w:autoSpaceDE w:val="0"/>
        <w:autoSpaceDN w:val="0"/>
        <w:adjustRightInd w:val="0"/>
        <w:spacing w:line="276" w:lineRule="auto"/>
        <w:ind w:left="-142" w:firstLine="568"/>
        <w:jc w:val="both"/>
        <w:outlineLvl w:val="1"/>
        <w:rPr>
          <w:sz w:val="26"/>
          <w:szCs w:val="26"/>
        </w:rPr>
      </w:pPr>
    </w:p>
    <w:p w:rsidR="00B60B36" w:rsidRDefault="00B60B36" w:rsidP="00B60B36">
      <w:pPr>
        <w:pStyle w:val="2A"/>
        <w:widowControl w:val="0"/>
        <w:tabs>
          <w:tab w:val="left" w:pos="142"/>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jc w:val="center"/>
        <w:rPr>
          <w:rFonts w:ascii="Times New Roman" w:hAnsi="Times New Roman"/>
          <w:color w:val="auto"/>
          <w:sz w:val="26"/>
          <w:szCs w:val="26"/>
        </w:rPr>
      </w:pPr>
      <w:r>
        <w:rPr>
          <w:rFonts w:ascii="Times New Roman" w:hAnsi="Times New Roman"/>
          <w:color w:val="auto"/>
          <w:sz w:val="26"/>
          <w:szCs w:val="26"/>
        </w:rPr>
        <w:t>Исчерпывающий перечень оснований для отказа в приеме документов, необходимых для предоставления муниципальной услуги</w:t>
      </w:r>
    </w:p>
    <w:p w:rsidR="00B60B36" w:rsidRDefault="00B60B36" w:rsidP="00B60B36">
      <w:pPr>
        <w:pStyle w:val="22"/>
        <w:tabs>
          <w:tab w:val="left" w:pos="9912"/>
        </w:tabs>
        <w:spacing w:line="276" w:lineRule="auto"/>
        <w:ind w:firstLine="567"/>
        <w:rPr>
          <w:color w:val="auto"/>
          <w:sz w:val="26"/>
          <w:szCs w:val="26"/>
        </w:rPr>
      </w:pPr>
    </w:p>
    <w:p w:rsidR="00B60B36" w:rsidRDefault="00B60B36" w:rsidP="00B60B36">
      <w:pPr>
        <w:pStyle w:val="22"/>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567"/>
        <w:jc w:val="both"/>
        <w:rPr>
          <w:color w:val="auto"/>
          <w:sz w:val="26"/>
          <w:szCs w:val="26"/>
          <w:lang w:eastAsia="en-US"/>
        </w:rPr>
      </w:pPr>
      <w:r>
        <w:rPr>
          <w:color w:val="auto"/>
          <w:sz w:val="26"/>
          <w:szCs w:val="26"/>
          <w:lang w:eastAsia="en-US"/>
        </w:rPr>
        <w:t>29. Основания для отказа в приеме заявления и документов, необходимых для предоставления муниципальной услуги, являются:</w:t>
      </w:r>
    </w:p>
    <w:p w:rsidR="00B60B36" w:rsidRDefault="00B60B36" w:rsidP="00B60B36">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6"/>
          <w:szCs w:val="26"/>
        </w:rPr>
      </w:pPr>
      <w:r>
        <w:rPr>
          <w:sz w:val="26"/>
          <w:szCs w:val="26"/>
        </w:rPr>
        <w:t>1) отказ заявителя предъявить документ, удостоверяющий его личность;</w:t>
      </w:r>
    </w:p>
    <w:p w:rsidR="00B60B36" w:rsidRDefault="00B60B36" w:rsidP="00B60B36">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6"/>
          <w:szCs w:val="26"/>
        </w:rPr>
      </w:pPr>
      <w:r>
        <w:rPr>
          <w:sz w:val="26"/>
          <w:szCs w:val="26"/>
        </w:rPr>
        <w:t>2) непредставление уполномоченным представителем заявителя документов, подтверждающих полномочия на осуществление действий от имени заявителя.</w:t>
      </w:r>
    </w:p>
    <w:p w:rsidR="00B60B36" w:rsidRDefault="00B60B36" w:rsidP="00B60B36">
      <w:pPr>
        <w:pStyle w:val="22"/>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851"/>
        <w:jc w:val="both"/>
        <w:rPr>
          <w:color w:val="auto"/>
          <w:sz w:val="26"/>
          <w:szCs w:val="26"/>
        </w:rPr>
      </w:pPr>
    </w:p>
    <w:p w:rsidR="00B60B36" w:rsidRDefault="00B60B36" w:rsidP="00B60B36">
      <w:pPr>
        <w:tabs>
          <w:tab w:val="left" w:pos="9912"/>
        </w:tabs>
        <w:autoSpaceDE w:val="0"/>
        <w:autoSpaceDN w:val="0"/>
        <w:adjustRightInd w:val="0"/>
        <w:spacing w:line="276" w:lineRule="auto"/>
        <w:ind w:firstLine="539"/>
        <w:jc w:val="center"/>
        <w:rPr>
          <w:bCs/>
          <w:sz w:val="26"/>
          <w:szCs w:val="26"/>
        </w:rPr>
      </w:pPr>
      <w:r>
        <w:rPr>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0B36" w:rsidRDefault="00B60B36" w:rsidP="00B60B36">
      <w:pPr>
        <w:pStyle w:val="af9"/>
      </w:pPr>
    </w:p>
    <w:p w:rsidR="00B60B36" w:rsidRDefault="00B60B36" w:rsidP="00B60B36">
      <w:pPr>
        <w:pStyle w:val="af9"/>
        <w:rPr>
          <w:sz w:val="26"/>
          <w:szCs w:val="26"/>
        </w:rPr>
      </w:pPr>
      <w:r>
        <w:rPr>
          <w:sz w:val="26"/>
          <w:szCs w:val="26"/>
        </w:rPr>
        <w:t>30. Необходимой и обязательной услугой для предоставления муниципальной услуги является государственная экспертиза проектной документации и государственная экспертиза результатов инженерных изысканий.</w:t>
      </w:r>
    </w:p>
    <w:p w:rsidR="00B60B36" w:rsidRDefault="00B60B36" w:rsidP="00B60B36">
      <w:pPr>
        <w:pStyle w:val="22"/>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851"/>
        <w:jc w:val="both"/>
        <w:rPr>
          <w:color w:val="auto"/>
          <w:sz w:val="26"/>
          <w:szCs w:val="26"/>
        </w:rPr>
      </w:pPr>
    </w:p>
    <w:p w:rsidR="00B60B36" w:rsidRDefault="00B60B36" w:rsidP="00B60B36">
      <w:pPr>
        <w:keepNext/>
        <w:widowControl w:val="0"/>
        <w:tabs>
          <w:tab w:val="num" w:pos="0"/>
          <w:tab w:val="left" w:pos="9912"/>
        </w:tabs>
        <w:autoSpaceDE w:val="0"/>
        <w:autoSpaceDN w:val="0"/>
        <w:adjustRightInd w:val="0"/>
        <w:spacing w:line="276" w:lineRule="auto"/>
        <w:jc w:val="center"/>
        <w:outlineLvl w:val="1"/>
        <w:rPr>
          <w:bCs/>
          <w:sz w:val="26"/>
          <w:szCs w:val="26"/>
        </w:rPr>
      </w:pPr>
      <w:r>
        <w:rPr>
          <w:bCs/>
          <w:sz w:val="26"/>
          <w:szCs w:val="26"/>
        </w:rPr>
        <w:t>Исчерпывающий перечень оснований для</w:t>
      </w:r>
      <w:r>
        <w:rPr>
          <w:sz w:val="26"/>
          <w:szCs w:val="26"/>
        </w:rPr>
        <w:t xml:space="preserve"> приостановления или </w:t>
      </w:r>
      <w:r>
        <w:rPr>
          <w:bCs/>
          <w:sz w:val="26"/>
          <w:szCs w:val="26"/>
        </w:rPr>
        <w:t>отказа в предоставлении муниципальной услуги</w:t>
      </w:r>
    </w:p>
    <w:p w:rsidR="00B60B36" w:rsidRDefault="00B60B36" w:rsidP="00B60B36">
      <w:pPr>
        <w:keepNext/>
        <w:widowControl w:val="0"/>
        <w:tabs>
          <w:tab w:val="num" w:pos="0"/>
          <w:tab w:val="left" w:pos="9912"/>
        </w:tabs>
        <w:autoSpaceDE w:val="0"/>
        <w:autoSpaceDN w:val="0"/>
        <w:adjustRightInd w:val="0"/>
        <w:spacing w:line="276" w:lineRule="auto"/>
        <w:jc w:val="center"/>
        <w:outlineLvl w:val="1"/>
        <w:rPr>
          <w:bCs/>
          <w:sz w:val="26"/>
          <w:szCs w:val="26"/>
        </w:rPr>
      </w:pPr>
    </w:p>
    <w:p w:rsidR="00B60B36" w:rsidRDefault="00B60B36" w:rsidP="00B60B36">
      <w:pPr>
        <w:widowControl w:val="0"/>
        <w:tabs>
          <w:tab w:val="left" w:pos="9912"/>
        </w:tabs>
        <w:autoSpaceDE w:val="0"/>
        <w:autoSpaceDN w:val="0"/>
        <w:adjustRightInd w:val="0"/>
        <w:spacing w:line="276" w:lineRule="auto"/>
        <w:ind w:firstLine="709"/>
        <w:jc w:val="both"/>
        <w:outlineLvl w:val="1"/>
        <w:rPr>
          <w:sz w:val="26"/>
          <w:szCs w:val="26"/>
        </w:rPr>
      </w:pPr>
      <w:r>
        <w:rPr>
          <w:sz w:val="26"/>
          <w:szCs w:val="26"/>
        </w:rPr>
        <w:t>31. Основания для отказа в</w:t>
      </w:r>
      <w:r>
        <w:rPr>
          <w:bCs/>
          <w:sz w:val="26"/>
          <w:szCs w:val="26"/>
        </w:rPr>
        <w:t xml:space="preserve"> предоставлении муниципальной услуги:</w:t>
      </w:r>
    </w:p>
    <w:p w:rsidR="00B60B36" w:rsidRDefault="00B60B36" w:rsidP="00B60B36">
      <w:pPr>
        <w:widowControl w:val="0"/>
        <w:numPr>
          <w:ilvl w:val="0"/>
          <w:numId w:val="21"/>
        </w:numPr>
        <w:tabs>
          <w:tab w:val="left" w:pos="1260"/>
          <w:tab w:val="left" w:pos="9912"/>
        </w:tabs>
        <w:autoSpaceDE w:val="0"/>
        <w:autoSpaceDN w:val="0"/>
        <w:adjustRightInd w:val="0"/>
        <w:spacing w:line="276" w:lineRule="auto"/>
        <w:ind w:left="0" w:firstLine="709"/>
        <w:jc w:val="both"/>
        <w:outlineLvl w:val="1"/>
        <w:rPr>
          <w:sz w:val="26"/>
          <w:szCs w:val="26"/>
        </w:rPr>
      </w:pPr>
      <w:r>
        <w:rPr>
          <w:sz w:val="26"/>
          <w:szCs w:val="26"/>
        </w:rPr>
        <w:t>отсутствие документов, предусмотренных пунктом 17   Административного регламента;</w:t>
      </w:r>
    </w:p>
    <w:p w:rsidR="00B60B36" w:rsidRDefault="00B60B36" w:rsidP="00B60B36">
      <w:pPr>
        <w:widowControl w:val="0"/>
        <w:numPr>
          <w:ilvl w:val="0"/>
          <w:numId w:val="21"/>
        </w:numPr>
        <w:tabs>
          <w:tab w:val="left" w:pos="1260"/>
          <w:tab w:val="left" w:pos="9912"/>
        </w:tabs>
        <w:autoSpaceDE w:val="0"/>
        <w:autoSpaceDN w:val="0"/>
        <w:adjustRightInd w:val="0"/>
        <w:spacing w:line="276" w:lineRule="auto"/>
        <w:ind w:left="0" w:firstLine="709"/>
        <w:jc w:val="both"/>
        <w:outlineLvl w:val="1"/>
        <w:rPr>
          <w:sz w:val="26"/>
          <w:szCs w:val="26"/>
        </w:rPr>
      </w:pPr>
      <w:r>
        <w:rPr>
          <w:sz w:val="26"/>
          <w:szCs w:val="26"/>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B60B36" w:rsidRDefault="00B60B36" w:rsidP="00B60B36">
      <w:pPr>
        <w:widowControl w:val="0"/>
        <w:tabs>
          <w:tab w:val="left" w:pos="1260"/>
          <w:tab w:val="left" w:pos="9912"/>
        </w:tabs>
        <w:autoSpaceDE w:val="0"/>
        <w:autoSpaceDN w:val="0"/>
        <w:adjustRightInd w:val="0"/>
        <w:spacing w:line="276" w:lineRule="auto"/>
        <w:ind w:firstLine="709"/>
        <w:jc w:val="both"/>
        <w:outlineLvl w:val="1"/>
        <w:rPr>
          <w:sz w:val="26"/>
          <w:szCs w:val="26"/>
        </w:rPr>
      </w:pPr>
      <w:r>
        <w:rPr>
          <w:sz w:val="26"/>
          <w:szCs w:val="26"/>
        </w:rPr>
        <w:t>32. Основаниями для отказа во внесении изменений в разрешение на строительство являются:</w:t>
      </w:r>
    </w:p>
    <w:p w:rsidR="00B60B36" w:rsidRDefault="00B60B36" w:rsidP="00B60B36">
      <w:pPr>
        <w:widowControl w:val="0"/>
        <w:tabs>
          <w:tab w:val="left" w:pos="1260"/>
          <w:tab w:val="left" w:pos="9912"/>
        </w:tabs>
        <w:autoSpaceDE w:val="0"/>
        <w:autoSpaceDN w:val="0"/>
        <w:adjustRightInd w:val="0"/>
        <w:spacing w:line="276" w:lineRule="auto"/>
        <w:ind w:firstLine="709"/>
        <w:jc w:val="both"/>
        <w:outlineLvl w:val="1"/>
        <w:rPr>
          <w:sz w:val="26"/>
          <w:szCs w:val="26"/>
        </w:rPr>
      </w:pPr>
      <w:r>
        <w:rPr>
          <w:sz w:val="26"/>
          <w:szCs w:val="26"/>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1 - 4 пункта 23 Административного регламента,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пунктом 17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60B36" w:rsidRDefault="00B60B36" w:rsidP="00B60B36">
      <w:pPr>
        <w:widowControl w:val="0"/>
        <w:tabs>
          <w:tab w:val="left" w:pos="1260"/>
          <w:tab w:val="left" w:pos="9912"/>
        </w:tabs>
        <w:autoSpaceDE w:val="0"/>
        <w:autoSpaceDN w:val="0"/>
        <w:adjustRightInd w:val="0"/>
        <w:spacing w:line="276" w:lineRule="auto"/>
        <w:ind w:firstLine="709"/>
        <w:jc w:val="both"/>
        <w:outlineLvl w:val="1"/>
        <w:rPr>
          <w:sz w:val="26"/>
          <w:szCs w:val="26"/>
        </w:rPr>
      </w:pPr>
      <w:r>
        <w:rPr>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60B36" w:rsidRDefault="00B60B36" w:rsidP="00B60B36">
      <w:pPr>
        <w:widowControl w:val="0"/>
        <w:tabs>
          <w:tab w:val="left" w:pos="1260"/>
          <w:tab w:val="left" w:pos="9912"/>
        </w:tabs>
        <w:autoSpaceDE w:val="0"/>
        <w:autoSpaceDN w:val="0"/>
        <w:adjustRightInd w:val="0"/>
        <w:spacing w:line="276" w:lineRule="auto"/>
        <w:ind w:firstLine="709"/>
        <w:jc w:val="both"/>
        <w:outlineLvl w:val="1"/>
        <w:rPr>
          <w:sz w:val="26"/>
          <w:szCs w:val="26"/>
        </w:rPr>
      </w:pPr>
      <w:r>
        <w:rPr>
          <w:sz w:val="26"/>
          <w:szCs w:val="26"/>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 </w:t>
      </w:r>
    </w:p>
    <w:p w:rsidR="00B60B36" w:rsidRDefault="00B60B36" w:rsidP="00B60B36">
      <w:pPr>
        <w:widowControl w:val="0"/>
        <w:tabs>
          <w:tab w:val="left" w:pos="1260"/>
          <w:tab w:val="left" w:pos="9912"/>
        </w:tabs>
        <w:autoSpaceDE w:val="0"/>
        <w:autoSpaceDN w:val="0"/>
        <w:adjustRightInd w:val="0"/>
        <w:spacing w:line="276" w:lineRule="auto"/>
        <w:ind w:firstLine="709"/>
        <w:jc w:val="both"/>
        <w:outlineLvl w:val="1"/>
        <w:rPr>
          <w:sz w:val="26"/>
          <w:szCs w:val="26"/>
        </w:rPr>
      </w:pPr>
      <w:r>
        <w:rPr>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60B36" w:rsidRDefault="00B60B36" w:rsidP="00B60B36">
      <w:pPr>
        <w:widowControl w:val="0"/>
        <w:tabs>
          <w:tab w:val="left" w:pos="1260"/>
          <w:tab w:val="left" w:pos="9912"/>
        </w:tabs>
        <w:autoSpaceDE w:val="0"/>
        <w:autoSpaceDN w:val="0"/>
        <w:adjustRightInd w:val="0"/>
        <w:spacing w:line="276" w:lineRule="auto"/>
        <w:ind w:firstLine="709"/>
        <w:jc w:val="both"/>
        <w:outlineLvl w:val="1"/>
        <w:rPr>
          <w:sz w:val="26"/>
          <w:szCs w:val="26"/>
        </w:rPr>
      </w:pPr>
      <w:r>
        <w:rPr>
          <w:sz w:val="26"/>
          <w:szCs w:val="26"/>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B60B36" w:rsidRDefault="00B60B36" w:rsidP="00B60B36">
      <w:pPr>
        <w:widowControl w:val="0"/>
        <w:tabs>
          <w:tab w:val="left" w:pos="1260"/>
          <w:tab w:val="left" w:pos="9912"/>
        </w:tabs>
        <w:autoSpaceDE w:val="0"/>
        <w:autoSpaceDN w:val="0"/>
        <w:adjustRightInd w:val="0"/>
        <w:spacing w:line="276" w:lineRule="auto"/>
        <w:ind w:firstLine="709"/>
        <w:jc w:val="both"/>
        <w:outlineLvl w:val="1"/>
        <w:rPr>
          <w:sz w:val="26"/>
          <w:szCs w:val="26"/>
        </w:rPr>
      </w:pPr>
      <w:r>
        <w:rPr>
          <w:sz w:val="26"/>
          <w:szCs w:val="2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60B36" w:rsidRDefault="00B60B36" w:rsidP="00B60B36">
      <w:pPr>
        <w:widowControl w:val="0"/>
        <w:tabs>
          <w:tab w:val="left" w:pos="1260"/>
          <w:tab w:val="left" w:pos="9912"/>
        </w:tabs>
        <w:autoSpaceDE w:val="0"/>
        <w:autoSpaceDN w:val="0"/>
        <w:adjustRightInd w:val="0"/>
        <w:spacing w:line="276" w:lineRule="auto"/>
        <w:ind w:firstLine="709"/>
        <w:jc w:val="both"/>
        <w:outlineLvl w:val="1"/>
        <w:rPr>
          <w:sz w:val="26"/>
          <w:szCs w:val="26"/>
        </w:rPr>
      </w:pPr>
      <w:r>
        <w:rPr>
          <w:sz w:val="26"/>
          <w:szCs w:val="26"/>
        </w:rPr>
        <w:t>7) наличие у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B60B36" w:rsidRDefault="00B60B36" w:rsidP="00B60B36">
      <w:pPr>
        <w:widowControl w:val="0"/>
        <w:tabs>
          <w:tab w:val="left" w:pos="1260"/>
          <w:tab w:val="left" w:pos="9912"/>
        </w:tabs>
        <w:autoSpaceDE w:val="0"/>
        <w:autoSpaceDN w:val="0"/>
        <w:adjustRightInd w:val="0"/>
        <w:spacing w:line="276" w:lineRule="auto"/>
        <w:ind w:firstLine="709"/>
        <w:jc w:val="both"/>
        <w:outlineLvl w:val="1"/>
        <w:rPr>
          <w:sz w:val="26"/>
          <w:szCs w:val="26"/>
        </w:rPr>
      </w:pPr>
      <w:r>
        <w:rPr>
          <w:sz w:val="26"/>
          <w:szCs w:val="26"/>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60B36" w:rsidRDefault="00B60B36" w:rsidP="00B60B36">
      <w:pPr>
        <w:widowControl w:val="0"/>
        <w:tabs>
          <w:tab w:val="left" w:pos="1260"/>
          <w:tab w:val="left" w:pos="9912"/>
        </w:tabs>
        <w:autoSpaceDE w:val="0"/>
        <w:autoSpaceDN w:val="0"/>
        <w:adjustRightInd w:val="0"/>
        <w:spacing w:line="276" w:lineRule="auto"/>
        <w:ind w:firstLine="709"/>
        <w:jc w:val="both"/>
        <w:outlineLvl w:val="1"/>
        <w:rPr>
          <w:sz w:val="26"/>
          <w:szCs w:val="26"/>
        </w:rPr>
      </w:pPr>
      <w:r>
        <w:rPr>
          <w:sz w:val="26"/>
          <w:szCs w:val="26"/>
        </w:rPr>
        <w:t>33. Оснований для приостановления предоставления муниципальной услуги не предусмотрено.</w:t>
      </w:r>
    </w:p>
    <w:p w:rsidR="00B60B36" w:rsidRDefault="00B60B36" w:rsidP="00B60B36">
      <w:pPr>
        <w:widowControl w:val="0"/>
        <w:tabs>
          <w:tab w:val="left" w:pos="1260"/>
          <w:tab w:val="left" w:pos="9912"/>
        </w:tabs>
        <w:autoSpaceDE w:val="0"/>
        <w:autoSpaceDN w:val="0"/>
        <w:adjustRightInd w:val="0"/>
        <w:spacing w:line="276" w:lineRule="auto"/>
        <w:ind w:left="851"/>
        <w:jc w:val="both"/>
        <w:outlineLvl w:val="1"/>
        <w:rPr>
          <w:sz w:val="26"/>
          <w:szCs w:val="26"/>
        </w:rPr>
      </w:pPr>
    </w:p>
    <w:p w:rsidR="00B60B36" w:rsidRDefault="00B60B36" w:rsidP="00B60B36">
      <w:pPr>
        <w:keepNext/>
        <w:widowControl w:val="0"/>
        <w:tabs>
          <w:tab w:val="left" w:pos="9912"/>
        </w:tabs>
        <w:spacing w:line="276" w:lineRule="auto"/>
        <w:jc w:val="center"/>
        <w:outlineLvl w:val="2"/>
        <w:rPr>
          <w:sz w:val="26"/>
          <w:szCs w:val="26"/>
        </w:rPr>
      </w:pPr>
      <w:r>
        <w:rPr>
          <w:sz w:val="26"/>
          <w:szCs w:val="26"/>
        </w:rPr>
        <w:t>Порядок, размер и основания взимания государственной пошлины</w:t>
      </w:r>
      <w:r>
        <w:rPr>
          <w:sz w:val="26"/>
          <w:szCs w:val="26"/>
        </w:rPr>
        <w:br/>
        <w:t>или иной платы, взимаемой за предоставление муниципальной услуги</w:t>
      </w:r>
    </w:p>
    <w:p w:rsidR="00B60B36" w:rsidRDefault="00B60B36" w:rsidP="00B60B36">
      <w:pPr>
        <w:keepNext/>
        <w:widowControl w:val="0"/>
        <w:tabs>
          <w:tab w:val="left" w:pos="9912"/>
        </w:tabs>
        <w:spacing w:line="276" w:lineRule="auto"/>
        <w:ind w:firstLine="851"/>
        <w:jc w:val="center"/>
        <w:outlineLvl w:val="2"/>
        <w:rPr>
          <w:sz w:val="26"/>
          <w:szCs w:val="26"/>
        </w:rPr>
      </w:pPr>
    </w:p>
    <w:p w:rsidR="00B60B36" w:rsidRDefault="00B60B36" w:rsidP="00B60B36">
      <w:pPr>
        <w:pStyle w:val="22"/>
        <w:widowControl w:val="0"/>
        <w:tabs>
          <w:tab w:val="left" w:pos="54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Pr>
          <w:color w:val="auto"/>
          <w:sz w:val="26"/>
          <w:szCs w:val="26"/>
        </w:rPr>
        <w:t>34. Муниципальная услуга предоставляется без взимания государственной пошлины или иной платы.</w:t>
      </w:r>
    </w:p>
    <w:p w:rsidR="00B60B36" w:rsidRDefault="00B60B36" w:rsidP="00B60B36">
      <w:pPr>
        <w:tabs>
          <w:tab w:val="left" w:pos="9912"/>
        </w:tabs>
        <w:autoSpaceDE w:val="0"/>
        <w:autoSpaceDN w:val="0"/>
        <w:adjustRightInd w:val="0"/>
        <w:spacing w:line="276" w:lineRule="auto"/>
        <w:ind w:firstLine="540"/>
        <w:jc w:val="both"/>
        <w:rPr>
          <w:sz w:val="26"/>
          <w:szCs w:val="26"/>
        </w:rPr>
      </w:pPr>
    </w:p>
    <w:p w:rsidR="00B60B36" w:rsidRDefault="00B60B36" w:rsidP="00B60B36">
      <w:pPr>
        <w:widowControl w:val="0"/>
        <w:tabs>
          <w:tab w:val="left" w:pos="5040"/>
          <w:tab w:val="left" w:pos="5103"/>
          <w:tab w:val="left" w:pos="9072"/>
          <w:tab w:val="left" w:pos="9639"/>
          <w:tab w:val="left" w:pos="9781"/>
        </w:tabs>
        <w:jc w:val="center"/>
        <w:outlineLvl w:val="2"/>
        <w:rPr>
          <w:sz w:val="26"/>
          <w:szCs w:val="26"/>
        </w:rPr>
      </w:pPr>
      <w:r>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60B36" w:rsidRDefault="00B60B36" w:rsidP="00B60B36">
      <w:pPr>
        <w:tabs>
          <w:tab w:val="left" w:pos="5040"/>
          <w:tab w:val="left" w:pos="5103"/>
          <w:tab w:val="left" w:pos="9072"/>
          <w:tab w:val="left" w:pos="9639"/>
          <w:tab w:val="left" w:pos="9781"/>
        </w:tabs>
        <w:rPr>
          <w:sz w:val="26"/>
          <w:szCs w:val="26"/>
        </w:rPr>
      </w:pPr>
    </w:p>
    <w:p w:rsidR="00B60B36" w:rsidRDefault="00B60B36" w:rsidP="00B60B36">
      <w:pPr>
        <w:pStyle w:val="ae"/>
        <w:spacing w:before="0" w:after="0"/>
        <w:ind w:firstLine="567"/>
        <w:contextualSpacing/>
        <w:jc w:val="both"/>
        <w:rPr>
          <w:sz w:val="26"/>
          <w:szCs w:val="26"/>
        </w:rPr>
      </w:pPr>
      <w:r>
        <w:rPr>
          <w:sz w:val="26"/>
          <w:szCs w:val="26"/>
        </w:rPr>
        <w:t>35. Плата за предоставление услуги, которая является необходимой и обязательной для предоставления муниципальной услуги, не взимается.</w:t>
      </w:r>
    </w:p>
    <w:p w:rsidR="00B60B36" w:rsidRDefault="00B60B36" w:rsidP="00B60B36">
      <w:pPr>
        <w:pStyle w:val="af9"/>
      </w:pPr>
    </w:p>
    <w:p w:rsidR="00B60B36" w:rsidRDefault="00B60B36" w:rsidP="00B60B36">
      <w:pPr>
        <w:widowControl w:val="0"/>
        <w:tabs>
          <w:tab w:val="left" w:pos="5040"/>
          <w:tab w:val="left" w:pos="5103"/>
          <w:tab w:val="left" w:pos="9072"/>
          <w:tab w:val="left" w:pos="9639"/>
          <w:tab w:val="left" w:pos="9781"/>
        </w:tabs>
        <w:jc w:val="center"/>
        <w:outlineLvl w:val="2"/>
        <w:rPr>
          <w:sz w:val="26"/>
          <w:szCs w:val="26"/>
        </w:rPr>
      </w:pPr>
      <w:r>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60B36" w:rsidRDefault="00B60B36" w:rsidP="00B60B36">
      <w:pPr>
        <w:pStyle w:val="af9"/>
      </w:pPr>
    </w:p>
    <w:p w:rsidR="00B60B36" w:rsidRDefault="00B60B36" w:rsidP="00B60B36">
      <w:pPr>
        <w:pStyle w:val="ae"/>
        <w:spacing w:before="0" w:after="0"/>
        <w:ind w:firstLine="567"/>
        <w:contextualSpacing/>
        <w:jc w:val="both"/>
        <w:rPr>
          <w:sz w:val="26"/>
          <w:szCs w:val="26"/>
        </w:rPr>
      </w:pPr>
      <w:bookmarkStart w:id="14" w:name="Ref253151994"/>
      <w:bookmarkEnd w:id="14"/>
      <w:r>
        <w:rPr>
          <w:sz w:val="26"/>
          <w:szCs w:val="26"/>
        </w:rPr>
        <w:t>36. Максимальный срок ожидания в очереди при подаче заявления и документов, предусмотренных в пункте 17 Административного регламента, и при получении документов, являющихся результатом предоставления муниципальной услуги, составляет 15 минут.</w:t>
      </w:r>
    </w:p>
    <w:p w:rsidR="00B60B36" w:rsidRDefault="00B60B36" w:rsidP="00B60B36">
      <w:pPr>
        <w:pStyle w:val="22"/>
        <w:keepNext/>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60" w:after="360" w:line="276" w:lineRule="auto"/>
        <w:ind w:firstLine="567"/>
        <w:jc w:val="center"/>
        <w:rPr>
          <w:color w:val="auto"/>
          <w:sz w:val="26"/>
          <w:szCs w:val="26"/>
        </w:rPr>
      </w:pPr>
      <w:r>
        <w:rPr>
          <w:color w:val="auto"/>
          <w:sz w:val="26"/>
          <w:szCs w:val="26"/>
        </w:rPr>
        <w:t>Срок и порядок регистрации заявления о предоставлении муниципальной услуги в том числе в электронной форме</w:t>
      </w:r>
    </w:p>
    <w:p w:rsidR="00B60B36" w:rsidRDefault="00B60B36" w:rsidP="00B60B36">
      <w:pPr>
        <w:pStyle w:val="af9"/>
        <w:rPr>
          <w:sz w:val="26"/>
          <w:szCs w:val="26"/>
        </w:rPr>
      </w:pPr>
      <w:r>
        <w:rPr>
          <w:sz w:val="26"/>
          <w:szCs w:val="26"/>
        </w:rPr>
        <w:t>37. Регистрация заявления о предоставлении муниципальной услуги, в том числе в форме электронного документа, осуществляется соответствующим структурным подразделением органа местного самоуправления в течение дня с момента его поступления в установленном порядке в орган местного самоуправления.</w:t>
      </w:r>
    </w:p>
    <w:p w:rsidR="00B60B36" w:rsidRDefault="00B60B36" w:rsidP="00B60B36">
      <w:pPr>
        <w:pStyle w:val="af9"/>
        <w:rPr>
          <w:sz w:val="26"/>
          <w:szCs w:val="26"/>
        </w:rPr>
      </w:pPr>
      <w:r>
        <w:rPr>
          <w:sz w:val="26"/>
          <w:szCs w:val="26"/>
        </w:rPr>
        <w:t>38. Заявление, направленное посредством почтового отправления, регистрируется в установленном порядке в день его поступления от организации почтовой связи.</w:t>
      </w:r>
    </w:p>
    <w:p w:rsidR="00B60B36" w:rsidRDefault="00B60B36" w:rsidP="00B60B36">
      <w:pPr>
        <w:pStyle w:val="af9"/>
        <w:rPr>
          <w:sz w:val="26"/>
          <w:szCs w:val="26"/>
        </w:rPr>
      </w:pPr>
      <w:r>
        <w:rPr>
          <w:sz w:val="26"/>
          <w:szCs w:val="26"/>
        </w:rPr>
        <w:t xml:space="preserve">39. Если заявление,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w:t>
      </w:r>
      <w:r>
        <w:rPr>
          <w:sz w:val="26"/>
          <w:szCs w:val="26"/>
        </w:rPr>
        <w:br/>
        <w:t>не позднее 12.00 следующего рабочего дня.</w:t>
      </w:r>
    </w:p>
    <w:p w:rsidR="00B60B36" w:rsidRDefault="00B60B36" w:rsidP="00B60B36">
      <w:pPr>
        <w:tabs>
          <w:tab w:val="left" w:pos="9912"/>
        </w:tabs>
        <w:autoSpaceDE w:val="0"/>
        <w:autoSpaceDN w:val="0"/>
        <w:adjustRightInd w:val="0"/>
        <w:spacing w:line="276" w:lineRule="auto"/>
        <w:ind w:firstLine="540"/>
        <w:jc w:val="center"/>
        <w:rPr>
          <w:sz w:val="26"/>
          <w:szCs w:val="26"/>
        </w:rPr>
      </w:pPr>
    </w:p>
    <w:p w:rsidR="00B60B36" w:rsidRDefault="00B60B36" w:rsidP="00B60B36">
      <w:pPr>
        <w:pStyle w:val="af9"/>
        <w:rPr>
          <w:sz w:val="26"/>
          <w:szCs w:val="26"/>
        </w:rPr>
      </w:pPr>
      <w:r>
        <w:rPr>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0B36" w:rsidRDefault="00B60B36" w:rsidP="00B60B36">
      <w:pPr>
        <w:pStyle w:val="af9"/>
      </w:pPr>
    </w:p>
    <w:p w:rsidR="00B60B36" w:rsidRDefault="00B60B36" w:rsidP="00B60B36">
      <w:pPr>
        <w:pStyle w:val="ae"/>
        <w:widowControl w:val="0"/>
        <w:tabs>
          <w:tab w:val="left" w:pos="284"/>
          <w:tab w:val="left" w:pos="567"/>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ind w:firstLine="709"/>
        <w:contextualSpacing/>
        <w:jc w:val="both"/>
        <w:rPr>
          <w:sz w:val="26"/>
          <w:szCs w:val="26"/>
        </w:rPr>
      </w:pPr>
      <w:r>
        <w:rPr>
          <w:sz w:val="26"/>
          <w:szCs w:val="26"/>
        </w:rPr>
        <w:t>40.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60B36" w:rsidRDefault="00B60B36" w:rsidP="00B60B36">
      <w:pPr>
        <w:pStyle w:val="ae"/>
        <w:widowControl w:val="0"/>
        <w:tabs>
          <w:tab w:val="left" w:pos="284"/>
          <w:tab w:val="left" w:pos="567"/>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6"/>
          <w:szCs w:val="26"/>
        </w:rPr>
      </w:pPr>
      <w:r>
        <w:rPr>
          <w:sz w:val="26"/>
          <w:szCs w:val="26"/>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60B36" w:rsidRDefault="00B60B36" w:rsidP="00B60B36">
      <w:pPr>
        <w:pStyle w:val="ae"/>
        <w:widowControl w:val="0"/>
        <w:tabs>
          <w:tab w:val="left" w:pos="284"/>
          <w:tab w:val="left" w:pos="567"/>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6"/>
          <w:szCs w:val="26"/>
        </w:rPr>
      </w:pPr>
      <w:r>
        <w:rPr>
          <w:sz w:val="26"/>
          <w:szCs w:val="26"/>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B60B36" w:rsidRDefault="00B60B36" w:rsidP="00B60B36">
      <w:pPr>
        <w:pStyle w:val="ae"/>
        <w:spacing w:before="0" w:after="0"/>
        <w:ind w:firstLine="709"/>
        <w:contextualSpacing/>
        <w:jc w:val="both"/>
        <w:rPr>
          <w:sz w:val="26"/>
          <w:szCs w:val="26"/>
        </w:rPr>
      </w:pPr>
      <w:r>
        <w:rPr>
          <w:sz w:val="26"/>
          <w:szCs w:val="26"/>
        </w:rPr>
        <w:t xml:space="preserve">41. Здание и расположенные в нем помещения, в которых предоставляется муниципальная услуга, должны: </w:t>
      </w:r>
    </w:p>
    <w:p w:rsidR="00B60B36" w:rsidRDefault="00B60B36" w:rsidP="00B60B36">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6"/>
          <w:szCs w:val="26"/>
        </w:rPr>
      </w:pPr>
      <w:r>
        <w:rPr>
          <w:sz w:val="26"/>
          <w:szCs w:val="26"/>
        </w:rPr>
        <w:t>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органа местного самоуправления, режима работы, а также информационными стендами, на которых размещается информация, предусмотренная в пункте 7 Административного регламента;</w:t>
      </w:r>
    </w:p>
    <w:p w:rsidR="00B60B36" w:rsidRDefault="00B60B36" w:rsidP="00B60B36">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6"/>
          <w:szCs w:val="26"/>
        </w:rPr>
      </w:pPr>
      <w:r>
        <w:rPr>
          <w:sz w:val="26"/>
          <w:szCs w:val="26"/>
        </w:rPr>
        <w:t xml:space="preserve">соответствовать комфортным условиям для заявителей, в том числе являющихся инвалидами, и оптимальным условиям работы должностных лиц органа местного самоуправления с заявителями, являющихся инвалидами, по оказанию помощи в преодолении барьеров, мешающих получению ими услуг наравне с другими лицами; </w:t>
      </w:r>
    </w:p>
    <w:p w:rsidR="00B60B36" w:rsidRDefault="00B60B36" w:rsidP="00B60B36">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6"/>
          <w:szCs w:val="26"/>
        </w:rPr>
      </w:pPr>
      <w:r>
        <w:rPr>
          <w:sz w:val="26"/>
          <w:szCs w:val="26"/>
        </w:rPr>
        <w:t>удовлетворять санитарным правилам, а также обеспечивать возможность предоставления муниципальной услуги инвалидам.</w:t>
      </w:r>
    </w:p>
    <w:p w:rsidR="00B60B36" w:rsidRDefault="00B60B36" w:rsidP="00B60B36">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6"/>
          <w:szCs w:val="26"/>
        </w:rPr>
      </w:pPr>
      <w:r>
        <w:rPr>
          <w:sz w:val="26"/>
          <w:szCs w:val="26"/>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60B36" w:rsidRDefault="00B60B36" w:rsidP="00B60B36">
      <w:pPr>
        <w:pStyle w:val="af9"/>
      </w:pPr>
    </w:p>
    <w:p w:rsidR="00B60B36" w:rsidRDefault="00B60B36" w:rsidP="00B60B36">
      <w:pPr>
        <w:keepNext/>
        <w:widowControl w:val="0"/>
        <w:tabs>
          <w:tab w:val="left" w:pos="9912"/>
        </w:tabs>
        <w:spacing w:line="276" w:lineRule="auto"/>
        <w:jc w:val="center"/>
        <w:outlineLvl w:val="2"/>
        <w:rPr>
          <w:sz w:val="26"/>
          <w:szCs w:val="26"/>
        </w:rPr>
      </w:pPr>
      <w:r>
        <w:rPr>
          <w:sz w:val="26"/>
          <w:szCs w:val="26"/>
        </w:rPr>
        <w:t>Показатели доступности и качества предоставления</w:t>
      </w:r>
    </w:p>
    <w:p w:rsidR="00B60B36" w:rsidRDefault="00B60B36" w:rsidP="00B60B36">
      <w:pPr>
        <w:keepNext/>
        <w:widowControl w:val="0"/>
        <w:tabs>
          <w:tab w:val="left" w:pos="9912"/>
        </w:tabs>
        <w:spacing w:line="276" w:lineRule="auto"/>
        <w:jc w:val="center"/>
        <w:outlineLvl w:val="2"/>
        <w:rPr>
          <w:sz w:val="26"/>
          <w:szCs w:val="26"/>
        </w:rPr>
      </w:pPr>
      <w:r>
        <w:rPr>
          <w:sz w:val="26"/>
          <w:szCs w:val="26"/>
        </w:rPr>
        <w:t xml:space="preserve"> муниципальной услуги</w:t>
      </w:r>
    </w:p>
    <w:p w:rsidR="00B60B36" w:rsidRDefault="00B60B36" w:rsidP="00B60B36">
      <w:pPr>
        <w:keepNext/>
        <w:widowControl w:val="0"/>
        <w:tabs>
          <w:tab w:val="left" w:pos="9912"/>
        </w:tabs>
        <w:spacing w:line="276" w:lineRule="auto"/>
        <w:jc w:val="center"/>
        <w:outlineLvl w:val="2"/>
        <w:rPr>
          <w:sz w:val="26"/>
          <w:szCs w:val="26"/>
        </w:rPr>
      </w:pPr>
    </w:p>
    <w:p w:rsidR="00B60B36" w:rsidRDefault="00B60B36" w:rsidP="00B60B36">
      <w:pPr>
        <w:pStyle w:val="ae"/>
        <w:spacing w:before="0" w:after="0"/>
        <w:ind w:firstLine="567"/>
        <w:contextualSpacing/>
        <w:jc w:val="both"/>
        <w:rPr>
          <w:bCs/>
          <w:iCs/>
          <w:sz w:val="26"/>
          <w:szCs w:val="26"/>
        </w:rPr>
      </w:pPr>
      <w:r>
        <w:rPr>
          <w:sz w:val="26"/>
          <w:szCs w:val="26"/>
        </w:rPr>
        <w:t>42. К показателям, характеризующим качество и доступность муниципальной услуги, относятся:</w:t>
      </w:r>
    </w:p>
    <w:p w:rsidR="00B60B36" w:rsidRDefault="00B60B36" w:rsidP="00B60B36">
      <w:pPr>
        <w:pStyle w:val="af9"/>
        <w:numPr>
          <w:ilvl w:val="0"/>
          <w:numId w:val="22"/>
        </w:numPr>
        <w:rPr>
          <w:sz w:val="26"/>
          <w:szCs w:val="26"/>
        </w:rPr>
      </w:pPr>
      <w:r>
        <w:rPr>
          <w:sz w:val="26"/>
          <w:szCs w:val="26"/>
        </w:rPr>
        <w:t>соблюдение сроков предоставления муниципальной услуги;</w:t>
      </w:r>
    </w:p>
    <w:p w:rsidR="00B60B36" w:rsidRDefault="00B60B36" w:rsidP="00B60B36">
      <w:pPr>
        <w:pStyle w:val="af9"/>
        <w:numPr>
          <w:ilvl w:val="0"/>
          <w:numId w:val="23"/>
        </w:numPr>
        <w:rPr>
          <w:sz w:val="26"/>
          <w:szCs w:val="26"/>
        </w:rPr>
      </w:pPr>
      <w:r>
        <w:rPr>
          <w:sz w:val="26"/>
          <w:szCs w:val="26"/>
        </w:rPr>
        <w:t>количество жалоб на нарушение порядка предоставления муниципальной услуги;</w:t>
      </w:r>
    </w:p>
    <w:p w:rsidR="00B60B36" w:rsidRDefault="00B60B36" w:rsidP="00B60B36">
      <w:pPr>
        <w:pStyle w:val="af9"/>
        <w:numPr>
          <w:ilvl w:val="0"/>
          <w:numId w:val="23"/>
        </w:numPr>
        <w:rPr>
          <w:sz w:val="26"/>
          <w:szCs w:val="26"/>
        </w:rPr>
      </w:pPr>
      <w:r>
        <w:rPr>
          <w:sz w:val="26"/>
          <w:szCs w:val="26"/>
        </w:rPr>
        <w:t>количество обжалований в судебном порядке действий (бездействий) должностных лиц органа местного самоуправления по предоставлению муниципальной услуги;</w:t>
      </w:r>
    </w:p>
    <w:p w:rsidR="00B60B36" w:rsidRDefault="00B60B36" w:rsidP="00B60B36">
      <w:pPr>
        <w:pStyle w:val="af9"/>
        <w:numPr>
          <w:ilvl w:val="0"/>
          <w:numId w:val="23"/>
        </w:numPr>
        <w:rPr>
          <w:sz w:val="26"/>
          <w:szCs w:val="26"/>
        </w:rPr>
      </w:pPr>
      <w:r>
        <w:rPr>
          <w:sz w:val="26"/>
          <w:szCs w:val="26"/>
        </w:rPr>
        <w:t>количество взаимодействий заявителя с должностными лицами органа местного самоуправления при предоставлении муниципальной услуги;</w:t>
      </w:r>
    </w:p>
    <w:p w:rsidR="00B60B36" w:rsidRDefault="00B60B36" w:rsidP="00B60B36">
      <w:pPr>
        <w:pStyle w:val="af9"/>
        <w:numPr>
          <w:ilvl w:val="0"/>
          <w:numId w:val="23"/>
        </w:numPr>
        <w:rPr>
          <w:sz w:val="26"/>
          <w:szCs w:val="26"/>
        </w:rPr>
      </w:pPr>
      <w:r>
        <w:rPr>
          <w:sz w:val="26"/>
          <w:szCs w:val="26"/>
        </w:rPr>
        <w:t>удовлетворенность физических и юридических лиц качеством и доступностью муниципальной услуги;</w:t>
      </w:r>
    </w:p>
    <w:p w:rsidR="00B60B36" w:rsidRDefault="00B60B36" w:rsidP="00B60B36">
      <w:pPr>
        <w:pStyle w:val="af9"/>
        <w:numPr>
          <w:ilvl w:val="0"/>
          <w:numId w:val="23"/>
        </w:numPr>
        <w:rPr>
          <w:sz w:val="26"/>
          <w:szCs w:val="26"/>
        </w:rPr>
      </w:pPr>
      <w:r>
        <w:rPr>
          <w:sz w:val="26"/>
          <w:szCs w:val="26"/>
        </w:rPr>
        <w:t>полнота, актуальность и доступность информации о порядке предоставления муниципальной услуги</w:t>
      </w:r>
      <w:r>
        <w:rPr>
          <w:sz w:val="26"/>
          <w:szCs w:val="26"/>
          <w:lang w:eastAsia="en-US"/>
        </w:rPr>
        <w:t>.</w:t>
      </w:r>
    </w:p>
    <w:p w:rsidR="00B60B36" w:rsidRDefault="00B60B36" w:rsidP="00B60B36">
      <w:pPr>
        <w:pStyle w:val="ae"/>
        <w:spacing w:before="0" w:after="0"/>
        <w:ind w:firstLine="709"/>
        <w:contextualSpacing/>
        <w:jc w:val="both"/>
        <w:rPr>
          <w:sz w:val="26"/>
          <w:szCs w:val="26"/>
        </w:rPr>
      </w:pPr>
      <w:r>
        <w:rPr>
          <w:sz w:val="26"/>
          <w:szCs w:val="26"/>
        </w:rPr>
        <w:t>43. Показатель соблюдения сроков предоставления муниципальной услуги определяется как соотношение количества заявлений с нарушенными сроками рассмотрения и общего количества рассмотренных заявлений за отчетный период.</w:t>
      </w:r>
    </w:p>
    <w:p w:rsidR="00B60B36" w:rsidRDefault="00B60B36" w:rsidP="00B60B36">
      <w:pPr>
        <w:ind w:firstLine="709"/>
        <w:jc w:val="both"/>
        <w:rPr>
          <w:sz w:val="26"/>
          <w:szCs w:val="26"/>
        </w:rPr>
      </w:pPr>
      <w:r>
        <w:rPr>
          <w:sz w:val="26"/>
          <w:szCs w:val="26"/>
        </w:rPr>
        <w:t>44. Показатель количества жалоб на нарушение порядка предоставления муниципальной услуги определяется как отношение количества жалоб физических и юридических лиц по вопросам предоставления муниципальной услуги к общему количеству поступивших заявлений за отчетный период.</w:t>
      </w:r>
    </w:p>
    <w:p w:rsidR="00B60B36" w:rsidRDefault="00B60B36" w:rsidP="00B60B36">
      <w:pPr>
        <w:pStyle w:val="ae"/>
        <w:spacing w:before="0" w:after="0"/>
        <w:ind w:firstLine="709"/>
        <w:contextualSpacing/>
        <w:jc w:val="both"/>
        <w:rPr>
          <w:sz w:val="26"/>
          <w:szCs w:val="26"/>
        </w:rPr>
      </w:pPr>
      <w:r>
        <w:rPr>
          <w:sz w:val="26"/>
          <w:szCs w:val="26"/>
        </w:rPr>
        <w:t>45. Показатель количества обжалований в судебном порядке действий (бездействий) должностных лиц органа местного самоуправления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(бездействий) должностных лиц органа местного самоуправления к общему количеству рассмотренных заявлений за отчетный период.</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Взаимодействие заявителя с должностным лицом, ответственным за ведение делопроизводства, осуществляется в ходе личного приема заявителя по вопросам предоставления муниципальной услуги. Предоставление муниципальной услуги предусматривает однократное взаимодействие заявителя с должностным лицом, ответственным за ведение делопроизводства, при подаче заявления и документов, предусмотренных в пункте 17 Административного регламента, и однократное взаимодействие заявителя с должностным лицом структурного подразделения органа местного самоуправления, ответственного за выдачу документов, (далее – должностное лицо, ответственное за выдачу документов) при получении результата предоставления муниципальной услуги. Продолжительность одного такого взаимодействия не должна превышать 15 минут.</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Удовлетворенность физических и</w:t>
      </w:r>
      <w:r>
        <w:rPr>
          <w:sz w:val="26"/>
          <w:szCs w:val="26"/>
          <w:lang w:val="en-US"/>
        </w:rPr>
        <w:t> </w:t>
      </w:r>
      <w:r>
        <w:rPr>
          <w:sz w:val="26"/>
          <w:szCs w:val="26"/>
        </w:rPr>
        <w:t>юридических лиц качеством и доступностью муниципальной услуги определяется путем присвоения рейтинга в рамках общественного и ведомственного мониторинга.</w:t>
      </w:r>
    </w:p>
    <w:p w:rsidR="00B60B36" w:rsidRDefault="00B60B36" w:rsidP="00B60B36">
      <w:pPr>
        <w:pStyle w:val="ae"/>
        <w:numPr>
          <w:ilvl w:val="0"/>
          <w:numId w:val="24"/>
        </w:numPr>
        <w:spacing w:before="0" w:after="0"/>
        <w:ind w:left="0" w:firstLine="851"/>
        <w:contextualSpacing/>
        <w:jc w:val="both"/>
        <w:rPr>
          <w:sz w:val="26"/>
          <w:szCs w:val="26"/>
        </w:rPr>
      </w:pPr>
      <w:r>
        <w:rPr>
          <w:sz w:val="26"/>
          <w:szCs w:val="26"/>
        </w:rPr>
        <w:t>Полнота, актуальность и</w:t>
      </w:r>
      <w:r>
        <w:rPr>
          <w:sz w:val="26"/>
          <w:szCs w:val="26"/>
          <w:lang w:val="en-US"/>
        </w:rPr>
        <w:t> </w:t>
      </w:r>
      <w:r>
        <w:rPr>
          <w:sz w:val="26"/>
          <w:szCs w:val="26"/>
        </w:rPr>
        <w:t>доступность информации о</w:t>
      </w:r>
      <w:r>
        <w:rPr>
          <w:sz w:val="26"/>
          <w:szCs w:val="26"/>
          <w:lang w:val="en-US"/>
        </w:rPr>
        <w:t> </w:t>
      </w:r>
      <w:r>
        <w:rPr>
          <w:sz w:val="26"/>
          <w:szCs w:val="26"/>
        </w:rPr>
        <w:t>порядке предоставления муниципальной услуги определяется путем присвоения рейтинга в рамках общественного и</w:t>
      </w:r>
      <w:r>
        <w:rPr>
          <w:sz w:val="26"/>
          <w:szCs w:val="26"/>
          <w:lang w:val="en-US"/>
        </w:rPr>
        <w:t> </w:t>
      </w:r>
      <w:r>
        <w:rPr>
          <w:sz w:val="26"/>
          <w:szCs w:val="26"/>
        </w:rPr>
        <w:t>ведомственного мониторинга, информация о</w:t>
      </w:r>
      <w:r>
        <w:rPr>
          <w:sz w:val="26"/>
          <w:szCs w:val="26"/>
          <w:lang w:val="en-US"/>
        </w:rPr>
        <w:t> </w:t>
      </w:r>
      <w:r>
        <w:rPr>
          <w:sz w:val="26"/>
          <w:szCs w:val="26"/>
        </w:rPr>
        <w:t>котором публикуется в средствах массовой информации.</w:t>
      </w:r>
    </w:p>
    <w:p w:rsidR="00B60B36" w:rsidRDefault="00B60B36" w:rsidP="00B60B36">
      <w:pPr>
        <w:tabs>
          <w:tab w:val="left" w:pos="9912"/>
        </w:tabs>
        <w:autoSpaceDE w:val="0"/>
        <w:autoSpaceDN w:val="0"/>
        <w:adjustRightInd w:val="0"/>
        <w:spacing w:line="276" w:lineRule="auto"/>
        <w:jc w:val="center"/>
        <w:rPr>
          <w:sz w:val="26"/>
          <w:szCs w:val="26"/>
        </w:rPr>
      </w:pPr>
    </w:p>
    <w:p w:rsidR="00B60B36" w:rsidRDefault="00B60B36" w:rsidP="00B60B36">
      <w:pPr>
        <w:tabs>
          <w:tab w:val="left" w:pos="9912"/>
        </w:tabs>
        <w:autoSpaceDE w:val="0"/>
        <w:autoSpaceDN w:val="0"/>
        <w:adjustRightInd w:val="0"/>
        <w:spacing w:line="276" w:lineRule="auto"/>
        <w:jc w:val="center"/>
        <w:rPr>
          <w:sz w:val="26"/>
          <w:szCs w:val="26"/>
        </w:rPr>
      </w:pPr>
      <w:r>
        <w:rPr>
          <w:sz w:val="26"/>
          <w:szCs w:val="26"/>
        </w:rPr>
        <w:t>Иные требования, в том числе учитывающие особенности предоставления муниципальной услуги в электронной форме</w:t>
      </w:r>
    </w:p>
    <w:p w:rsidR="00B60B36" w:rsidRDefault="00B60B36" w:rsidP="00B60B36">
      <w:pPr>
        <w:tabs>
          <w:tab w:val="left" w:pos="9912"/>
        </w:tabs>
        <w:autoSpaceDE w:val="0"/>
        <w:autoSpaceDN w:val="0"/>
        <w:adjustRightInd w:val="0"/>
        <w:spacing w:line="276" w:lineRule="auto"/>
        <w:rPr>
          <w:sz w:val="26"/>
          <w:szCs w:val="26"/>
        </w:rPr>
      </w:pPr>
    </w:p>
    <w:p w:rsidR="00B60B36" w:rsidRDefault="00B60B36" w:rsidP="00B60B36">
      <w:pPr>
        <w:pStyle w:val="ae"/>
        <w:numPr>
          <w:ilvl w:val="0"/>
          <w:numId w:val="24"/>
        </w:numPr>
        <w:spacing w:before="0" w:after="0"/>
        <w:ind w:left="0" w:firstLine="851"/>
        <w:contextualSpacing/>
        <w:jc w:val="both"/>
        <w:rPr>
          <w:sz w:val="26"/>
          <w:szCs w:val="26"/>
        </w:rPr>
      </w:pPr>
      <w:r>
        <w:rPr>
          <w:sz w:val="26"/>
          <w:szCs w:val="26"/>
        </w:rPr>
        <w:t>Заявление и документы, предусмотренные в пункте 17 Административного регламента, могут быть поданы заявителем в электронной форме с использованием ЕПГУ. Заявитель заполняет в личном кабинете на ЕПГУ заявление в</w:t>
      </w:r>
      <w:r>
        <w:rPr>
          <w:sz w:val="26"/>
          <w:szCs w:val="26"/>
          <w:lang w:val="en-US"/>
        </w:rPr>
        <w:t> </w:t>
      </w:r>
      <w:r>
        <w:rPr>
          <w:sz w:val="26"/>
          <w:szCs w:val="26"/>
        </w:rPr>
        <w:t>электронной форме и</w:t>
      </w:r>
      <w:r>
        <w:rPr>
          <w:sz w:val="26"/>
          <w:szCs w:val="26"/>
          <w:lang w:val="en-US"/>
        </w:rPr>
        <w:t> </w:t>
      </w:r>
      <w:r>
        <w:rPr>
          <w:sz w:val="26"/>
          <w:szCs w:val="26"/>
        </w:rPr>
        <w:t>прикрепляет документы, предусмотренные пунктом</w:t>
      </w:r>
      <w:r>
        <w:rPr>
          <w:sz w:val="26"/>
          <w:szCs w:val="26"/>
          <w:lang w:val="en-US"/>
        </w:rPr>
        <w:t> </w:t>
      </w:r>
      <w:r>
        <w:rPr>
          <w:sz w:val="26"/>
          <w:szCs w:val="26"/>
        </w:rPr>
        <w:t>17 Административного регламента. Обязательные к</w:t>
      </w:r>
      <w:r>
        <w:rPr>
          <w:sz w:val="26"/>
          <w:szCs w:val="26"/>
          <w:lang w:val="en-US"/>
        </w:rPr>
        <w:t> </w:t>
      </w:r>
      <w:r>
        <w:rPr>
          <w:sz w:val="26"/>
          <w:szCs w:val="26"/>
        </w:rPr>
        <w:t>заполнению поля отмечаются звездочкой (*).</w:t>
      </w:r>
    </w:p>
    <w:p w:rsidR="00B60B36" w:rsidRDefault="00B60B36" w:rsidP="00B60B36">
      <w:pPr>
        <w:pStyle w:val="ae"/>
        <w:ind w:firstLine="709"/>
        <w:jc w:val="both"/>
        <w:rPr>
          <w:sz w:val="26"/>
          <w:szCs w:val="26"/>
        </w:rPr>
      </w:pPr>
      <w:r>
        <w:rPr>
          <w:sz w:val="26"/>
          <w:szCs w:val="26"/>
        </w:rPr>
        <w:t>В</w:t>
      </w:r>
      <w:r>
        <w:rPr>
          <w:sz w:val="26"/>
          <w:szCs w:val="26"/>
          <w:lang w:val="en-US"/>
        </w:rPr>
        <w:t> </w:t>
      </w:r>
      <w:r>
        <w:rPr>
          <w:sz w:val="26"/>
          <w:szCs w:val="26"/>
        </w:rPr>
        <w:t>случае подачи заявления в</w:t>
      </w:r>
      <w:r>
        <w:rPr>
          <w:sz w:val="26"/>
          <w:szCs w:val="26"/>
          <w:lang w:val="en-US"/>
        </w:rPr>
        <w:t> </w:t>
      </w:r>
      <w:r>
        <w:rPr>
          <w:sz w:val="26"/>
          <w:szCs w:val="26"/>
        </w:rPr>
        <w:t>электронной форме с</w:t>
      </w:r>
      <w:r>
        <w:rPr>
          <w:sz w:val="26"/>
          <w:szCs w:val="26"/>
          <w:lang w:val="en-US"/>
        </w:rPr>
        <w:t> </w:t>
      </w:r>
      <w:r>
        <w:rPr>
          <w:sz w:val="26"/>
          <w:szCs w:val="26"/>
        </w:rPr>
        <w:t>использованием ЕПГУ дополнительной подачи заявления на</w:t>
      </w:r>
      <w:r>
        <w:rPr>
          <w:sz w:val="26"/>
          <w:szCs w:val="26"/>
          <w:lang w:val="en-US"/>
        </w:rPr>
        <w:t> </w:t>
      </w:r>
      <w:r>
        <w:rPr>
          <w:sz w:val="26"/>
          <w:szCs w:val="26"/>
        </w:rPr>
        <w:t>бумажном носителе не</w:t>
      </w:r>
      <w:r>
        <w:rPr>
          <w:sz w:val="26"/>
          <w:szCs w:val="26"/>
          <w:lang w:val="en-US"/>
        </w:rPr>
        <w:t> </w:t>
      </w:r>
      <w:r>
        <w:rPr>
          <w:sz w:val="26"/>
          <w:szCs w:val="26"/>
        </w:rPr>
        <w:t>требуется. На ЕПГУ и официальном сайте органа местного самоуправления в</w:t>
      </w:r>
      <w:r>
        <w:rPr>
          <w:sz w:val="26"/>
          <w:szCs w:val="26"/>
          <w:lang w:val="en-US"/>
        </w:rPr>
        <w:t> </w:t>
      </w:r>
      <w:r>
        <w:rPr>
          <w:sz w:val="26"/>
          <w:szCs w:val="26"/>
        </w:rPr>
        <w:t>сети «Интернет» размещаются образцы заполнения заявления в</w:t>
      </w:r>
      <w:r>
        <w:rPr>
          <w:sz w:val="26"/>
          <w:szCs w:val="26"/>
          <w:lang w:val="en-US"/>
        </w:rPr>
        <w:t> </w:t>
      </w:r>
      <w:r>
        <w:rPr>
          <w:sz w:val="26"/>
          <w:szCs w:val="26"/>
        </w:rPr>
        <w:t>электронной форме.</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Форматно-логическая проверка сформированного заявления осуществляется автоматически после заполнения заявителем каждого из</w:t>
      </w:r>
      <w:r>
        <w:rPr>
          <w:sz w:val="26"/>
          <w:szCs w:val="26"/>
          <w:lang w:val="en-US"/>
        </w:rPr>
        <w:t> </w:t>
      </w:r>
      <w:r>
        <w:rPr>
          <w:sz w:val="26"/>
          <w:szCs w:val="26"/>
        </w:rPr>
        <w:t>полей заявления в</w:t>
      </w:r>
      <w:r>
        <w:rPr>
          <w:sz w:val="26"/>
          <w:szCs w:val="26"/>
          <w:lang w:val="en-US"/>
        </w:rPr>
        <w:t> </w:t>
      </w:r>
      <w:r>
        <w:rPr>
          <w:sz w:val="26"/>
          <w:szCs w:val="26"/>
        </w:rPr>
        <w:t>электронной форме. При</w:t>
      </w:r>
      <w:r>
        <w:rPr>
          <w:sz w:val="26"/>
          <w:szCs w:val="26"/>
          <w:lang w:val="en-US"/>
        </w:rPr>
        <w:t> </w:t>
      </w:r>
      <w:r>
        <w:rPr>
          <w:sz w:val="26"/>
          <w:szCs w:val="26"/>
        </w:rPr>
        <w:t>выявлении некорректно заполненного поля заявления в</w:t>
      </w:r>
      <w:r>
        <w:rPr>
          <w:sz w:val="26"/>
          <w:szCs w:val="26"/>
          <w:lang w:val="en-US"/>
        </w:rPr>
        <w:t> </w:t>
      </w:r>
      <w:r>
        <w:rPr>
          <w:sz w:val="26"/>
          <w:szCs w:val="26"/>
        </w:rPr>
        <w:t>электронной форме заявитель уведомляется о</w:t>
      </w:r>
      <w:r>
        <w:rPr>
          <w:sz w:val="26"/>
          <w:szCs w:val="26"/>
          <w:lang w:val="en-US"/>
        </w:rPr>
        <w:t> </w:t>
      </w:r>
      <w:r>
        <w:rPr>
          <w:sz w:val="26"/>
          <w:szCs w:val="26"/>
        </w:rPr>
        <w:t>характере выявленной ошибки и</w:t>
      </w:r>
      <w:r>
        <w:rPr>
          <w:sz w:val="26"/>
          <w:szCs w:val="26"/>
          <w:lang w:val="en-US"/>
        </w:rPr>
        <w:t> </w:t>
      </w:r>
      <w:r>
        <w:rPr>
          <w:sz w:val="26"/>
          <w:szCs w:val="26"/>
        </w:rPr>
        <w:t>порядке ее устранения посредством информационного сообщения непосредственно в</w:t>
      </w:r>
      <w:r>
        <w:rPr>
          <w:sz w:val="26"/>
          <w:szCs w:val="26"/>
          <w:lang w:val="en-US"/>
        </w:rPr>
        <w:t> </w:t>
      </w:r>
      <w:r>
        <w:rPr>
          <w:sz w:val="26"/>
          <w:szCs w:val="26"/>
        </w:rPr>
        <w:t>заявлении в</w:t>
      </w:r>
      <w:r>
        <w:rPr>
          <w:sz w:val="26"/>
          <w:szCs w:val="26"/>
          <w:lang w:val="en-US"/>
        </w:rPr>
        <w:t> </w:t>
      </w:r>
      <w:r>
        <w:rPr>
          <w:sz w:val="26"/>
          <w:szCs w:val="26"/>
        </w:rPr>
        <w:t>электронной форме.</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При</w:t>
      </w:r>
      <w:r>
        <w:rPr>
          <w:sz w:val="26"/>
          <w:szCs w:val="26"/>
          <w:lang w:val="en-US"/>
        </w:rPr>
        <w:t> </w:t>
      </w:r>
      <w:r>
        <w:rPr>
          <w:sz w:val="26"/>
          <w:szCs w:val="26"/>
        </w:rPr>
        <w:t>формировании заявления в</w:t>
      </w:r>
      <w:r>
        <w:rPr>
          <w:sz w:val="26"/>
          <w:szCs w:val="26"/>
          <w:lang w:val="en-US"/>
        </w:rPr>
        <w:t> </w:t>
      </w:r>
      <w:r>
        <w:rPr>
          <w:sz w:val="26"/>
          <w:szCs w:val="26"/>
        </w:rPr>
        <w:t>электронной форме заявителю обеспечивается:</w:t>
      </w:r>
    </w:p>
    <w:p w:rsidR="00B60B36" w:rsidRDefault="00B60B36" w:rsidP="00B60B36">
      <w:pPr>
        <w:pStyle w:val="af9"/>
        <w:numPr>
          <w:ilvl w:val="0"/>
          <w:numId w:val="25"/>
        </w:numPr>
        <w:tabs>
          <w:tab w:val="clear" w:pos="2124"/>
          <w:tab w:val="left" w:pos="-426"/>
        </w:tabs>
        <w:ind w:left="0" w:firstLine="709"/>
        <w:rPr>
          <w:sz w:val="26"/>
          <w:szCs w:val="26"/>
        </w:rPr>
      </w:pPr>
      <w:r>
        <w:rPr>
          <w:sz w:val="26"/>
          <w:szCs w:val="26"/>
        </w:rPr>
        <w:t>возможность копирования и</w:t>
      </w:r>
      <w:r>
        <w:rPr>
          <w:sz w:val="26"/>
          <w:szCs w:val="26"/>
          <w:lang w:val="en-US"/>
        </w:rPr>
        <w:t> </w:t>
      </w:r>
      <w:r>
        <w:rPr>
          <w:sz w:val="26"/>
          <w:szCs w:val="26"/>
        </w:rPr>
        <w:t>сохранения заявления и</w:t>
      </w:r>
      <w:r>
        <w:rPr>
          <w:sz w:val="26"/>
          <w:szCs w:val="26"/>
          <w:lang w:val="en-US"/>
        </w:rPr>
        <w:t> </w:t>
      </w:r>
      <w:r>
        <w:rPr>
          <w:sz w:val="26"/>
          <w:szCs w:val="26"/>
        </w:rPr>
        <w:t>документов, предусмотренных в</w:t>
      </w:r>
      <w:r>
        <w:rPr>
          <w:sz w:val="26"/>
          <w:szCs w:val="26"/>
          <w:lang w:val="en-US"/>
        </w:rPr>
        <w:t> </w:t>
      </w:r>
      <w:r>
        <w:rPr>
          <w:sz w:val="26"/>
          <w:szCs w:val="26"/>
        </w:rPr>
        <w:t>пункте 17 Административного регламента, необходимых для</w:t>
      </w:r>
      <w:r>
        <w:rPr>
          <w:sz w:val="26"/>
          <w:szCs w:val="26"/>
          <w:lang w:val="en-US"/>
        </w:rPr>
        <w:t> </w:t>
      </w:r>
      <w:r>
        <w:rPr>
          <w:sz w:val="26"/>
          <w:szCs w:val="26"/>
        </w:rPr>
        <w:t>предоставления муниципальной услуги;</w:t>
      </w:r>
    </w:p>
    <w:p w:rsidR="00B60B36" w:rsidRDefault="00B60B36" w:rsidP="00B60B36">
      <w:pPr>
        <w:pStyle w:val="af9"/>
        <w:numPr>
          <w:ilvl w:val="0"/>
          <w:numId w:val="25"/>
        </w:numPr>
        <w:tabs>
          <w:tab w:val="clear" w:pos="2124"/>
          <w:tab w:val="left" w:pos="-426"/>
        </w:tabs>
        <w:ind w:left="0" w:firstLine="709"/>
        <w:rPr>
          <w:sz w:val="26"/>
          <w:szCs w:val="26"/>
        </w:rPr>
      </w:pPr>
      <w:r>
        <w:rPr>
          <w:sz w:val="26"/>
          <w:szCs w:val="26"/>
        </w:rPr>
        <w:t>возможность печати на бумажном носителе копии заявления в</w:t>
      </w:r>
      <w:r>
        <w:rPr>
          <w:sz w:val="26"/>
          <w:szCs w:val="26"/>
          <w:lang w:val="en-US"/>
        </w:rPr>
        <w:t> </w:t>
      </w:r>
      <w:r>
        <w:rPr>
          <w:sz w:val="26"/>
          <w:szCs w:val="26"/>
        </w:rPr>
        <w:t>электронной форме;</w:t>
      </w:r>
    </w:p>
    <w:p w:rsidR="00B60B36" w:rsidRDefault="00B60B36" w:rsidP="00B60B36">
      <w:pPr>
        <w:pStyle w:val="af9"/>
        <w:numPr>
          <w:ilvl w:val="0"/>
          <w:numId w:val="25"/>
        </w:numPr>
        <w:tabs>
          <w:tab w:val="clear" w:pos="2124"/>
          <w:tab w:val="left" w:pos="-426"/>
        </w:tabs>
        <w:ind w:left="0" w:firstLine="709"/>
        <w:rPr>
          <w:sz w:val="26"/>
          <w:szCs w:val="26"/>
        </w:rPr>
      </w:pPr>
      <w:r>
        <w:rPr>
          <w:sz w:val="26"/>
          <w:szCs w:val="26"/>
        </w:rPr>
        <w:t>сохранение ранее введенных в</w:t>
      </w:r>
      <w:r>
        <w:rPr>
          <w:sz w:val="26"/>
          <w:szCs w:val="26"/>
          <w:lang w:val="en-US"/>
        </w:rPr>
        <w:t> </w:t>
      </w:r>
      <w:r>
        <w:rPr>
          <w:sz w:val="26"/>
          <w:szCs w:val="26"/>
        </w:rPr>
        <w:t>заявление в</w:t>
      </w:r>
      <w:r>
        <w:rPr>
          <w:sz w:val="26"/>
          <w:szCs w:val="26"/>
          <w:lang w:val="en-US"/>
        </w:rPr>
        <w:t> </w:t>
      </w:r>
      <w:r>
        <w:rPr>
          <w:sz w:val="26"/>
          <w:szCs w:val="26"/>
        </w:rPr>
        <w:t>электронной форме значений в любой момент по</w:t>
      </w:r>
      <w:r>
        <w:rPr>
          <w:sz w:val="26"/>
          <w:szCs w:val="26"/>
          <w:lang w:val="en-US"/>
        </w:rPr>
        <w:t> </w:t>
      </w:r>
      <w:r>
        <w:rPr>
          <w:sz w:val="26"/>
          <w:szCs w:val="26"/>
        </w:rPr>
        <w:t>желанию заявителя, в</w:t>
      </w:r>
      <w:r>
        <w:rPr>
          <w:sz w:val="26"/>
          <w:szCs w:val="26"/>
          <w:lang w:val="en-US"/>
        </w:rPr>
        <w:t> </w:t>
      </w:r>
      <w:r>
        <w:rPr>
          <w:sz w:val="26"/>
          <w:szCs w:val="26"/>
        </w:rPr>
        <w:t>том числе при</w:t>
      </w:r>
      <w:r>
        <w:rPr>
          <w:sz w:val="26"/>
          <w:szCs w:val="26"/>
          <w:lang w:val="en-US"/>
        </w:rPr>
        <w:t> </w:t>
      </w:r>
      <w:r>
        <w:rPr>
          <w:sz w:val="26"/>
          <w:szCs w:val="26"/>
        </w:rPr>
        <w:t>возникновении ошибок ввода и возврате для</w:t>
      </w:r>
      <w:r>
        <w:rPr>
          <w:sz w:val="26"/>
          <w:szCs w:val="26"/>
          <w:lang w:val="en-US"/>
        </w:rPr>
        <w:t> </w:t>
      </w:r>
      <w:r>
        <w:rPr>
          <w:sz w:val="26"/>
          <w:szCs w:val="26"/>
        </w:rPr>
        <w:t>повторного ввода значений в заявление в</w:t>
      </w:r>
      <w:r>
        <w:rPr>
          <w:sz w:val="26"/>
          <w:szCs w:val="26"/>
          <w:lang w:val="en-US"/>
        </w:rPr>
        <w:t> </w:t>
      </w:r>
      <w:r>
        <w:rPr>
          <w:sz w:val="26"/>
          <w:szCs w:val="26"/>
        </w:rPr>
        <w:t>электронной форме;</w:t>
      </w:r>
    </w:p>
    <w:p w:rsidR="00B60B36" w:rsidRDefault="00B60B36" w:rsidP="00B60B36">
      <w:pPr>
        <w:pStyle w:val="af9"/>
        <w:numPr>
          <w:ilvl w:val="0"/>
          <w:numId w:val="25"/>
        </w:numPr>
        <w:tabs>
          <w:tab w:val="clear" w:pos="2124"/>
          <w:tab w:val="left" w:pos="-426"/>
        </w:tabs>
        <w:ind w:left="0" w:firstLine="709"/>
        <w:rPr>
          <w:sz w:val="26"/>
          <w:szCs w:val="26"/>
        </w:rPr>
      </w:pPr>
      <w:r>
        <w:rPr>
          <w:sz w:val="26"/>
          <w:szCs w:val="26"/>
        </w:rPr>
        <w:t>заполнение полей заявления в электронной форме до</w:t>
      </w:r>
      <w:r>
        <w:rPr>
          <w:sz w:val="26"/>
          <w:szCs w:val="26"/>
          <w:lang w:val="en-US"/>
        </w:rPr>
        <w:t> </w:t>
      </w:r>
      <w:r>
        <w:rPr>
          <w:sz w:val="26"/>
          <w:szCs w:val="26"/>
        </w:rPr>
        <w:t>начала ввода сведений заявителем с</w:t>
      </w:r>
      <w:r>
        <w:rPr>
          <w:sz w:val="26"/>
          <w:szCs w:val="26"/>
          <w:lang w:val="en-US"/>
        </w:rPr>
        <w:t> </w:t>
      </w:r>
      <w:r>
        <w:rPr>
          <w:sz w:val="26"/>
          <w:szCs w:val="26"/>
        </w:rPr>
        <w:t>использованием сведений, размещенных в</w:t>
      </w:r>
      <w:r>
        <w:rPr>
          <w:sz w:val="26"/>
          <w:szCs w:val="26"/>
          <w:lang w:val="en-US"/>
        </w:rPr>
        <w:t> </w:t>
      </w:r>
      <w:r>
        <w:rPr>
          <w:sz w:val="26"/>
          <w:szCs w:val="26"/>
        </w:rPr>
        <w:t>федеральной государственной информационной системе «Единая система идентификации и аутентификации в</w:t>
      </w:r>
      <w:r>
        <w:rPr>
          <w:sz w:val="26"/>
          <w:szCs w:val="26"/>
          <w:lang w:val="en-US"/>
        </w:rPr>
        <w:t> </w:t>
      </w:r>
      <w:r>
        <w:rPr>
          <w:sz w:val="26"/>
          <w:szCs w:val="26"/>
        </w:rPr>
        <w:t>инфраструктуре, обеспечивающей информационно-технологическое взаимодействие информационных систем, используемых для</w:t>
      </w:r>
      <w:r>
        <w:rPr>
          <w:sz w:val="26"/>
          <w:szCs w:val="26"/>
          <w:lang w:val="en-US"/>
        </w:rPr>
        <w:t> </w:t>
      </w:r>
      <w:r>
        <w:rPr>
          <w:sz w:val="26"/>
          <w:szCs w:val="26"/>
        </w:rPr>
        <w:t>предоставления государственных и</w:t>
      </w:r>
      <w:r>
        <w:rPr>
          <w:sz w:val="26"/>
          <w:szCs w:val="26"/>
          <w:lang w:val="en-US"/>
        </w:rPr>
        <w:t> </w:t>
      </w:r>
      <w:r>
        <w:rPr>
          <w:sz w:val="26"/>
          <w:szCs w:val="26"/>
        </w:rPr>
        <w:t>муниципальных услуг в</w:t>
      </w:r>
      <w:r>
        <w:rPr>
          <w:sz w:val="26"/>
          <w:szCs w:val="26"/>
          <w:lang w:val="en-US"/>
        </w:rPr>
        <w:t> </w:t>
      </w:r>
      <w:r>
        <w:rPr>
          <w:sz w:val="26"/>
          <w:szCs w:val="26"/>
        </w:rPr>
        <w:t>электронной форме» (далее</w:t>
      </w:r>
      <w:r>
        <w:rPr>
          <w:sz w:val="26"/>
          <w:szCs w:val="26"/>
          <w:lang w:val="en-US"/>
        </w:rPr>
        <w:t> </w:t>
      </w:r>
      <w:r>
        <w:rPr>
          <w:sz w:val="26"/>
          <w:szCs w:val="26"/>
        </w:rPr>
        <w:t>– единая система идентификации и аутентификации), и</w:t>
      </w:r>
      <w:r>
        <w:rPr>
          <w:sz w:val="26"/>
          <w:szCs w:val="26"/>
          <w:lang w:val="en-US"/>
        </w:rPr>
        <w:t> </w:t>
      </w:r>
      <w:r>
        <w:rPr>
          <w:sz w:val="26"/>
          <w:szCs w:val="26"/>
        </w:rPr>
        <w:t>сведений, опубликованных на</w:t>
      </w:r>
      <w:r>
        <w:rPr>
          <w:sz w:val="26"/>
          <w:szCs w:val="26"/>
          <w:lang w:val="en-US"/>
        </w:rPr>
        <w:t> </w:t>
      </w:r>
      <w:r>
        <w:rPr>
          <w:sz w:val="26"/>
          <w:szCs w:val="26"/>
        </w:rPr>
        <w:t>ЕПГУ, в</w:t>
      </w:r>
      <w:r>
        <w:rPr>
          <w:sz w:val="26"/>
          <w:szCs w:val="26"/>
          <w:lang w:val="en-US"/>
        </w:rPr>
        <w:t> </w:t>
      </w:r>
      <w:r>
        <w:rPr>
          <w:sz w:val="26"/>
          <w:szCs w:val="26"/>
        </w:rPr>
        <w:t>части, касающейся сведений, отсутствующих в</w:t>
      </w:r>
      <w:r>
        <w:rPr>
          <w:sz w:val="26"/>
          <w:szCs w:val="26"/>
          <w:lang w:val="en-US"/>
        </w:rPr>
        <w:t> </w:t>
      </w:r>
      <w:r>
        <w:rPr>
          <w:sz w:val="26"/>
          <w:szCs w:val="26"/>
        </w:rPr>
        <w:t>единой системе идентификации и</w:t>
      </w:r>
      <w:r>
        <w:rPr>
          <w:sz w:val="26"/>
          <w:szCs w:val="26"/>
          <w:lang w:val="en-US"/>
        </w:rPr>
        <w:t> </w:t>
      </w:r>
      <w:r>
        <w:rPr>
          <w:sz w:val="26"/>
          <w:szCs w:val="26"/>
        </w:rPr>
        <w:t>аутентификации;</w:t>
      </w:r>
    </w:p>
    <w:p w:rsidR="00B60B36" w:rsidRDefault="00B60B36" w:rsidP="00B60B36">
      <w:pPr>
        <w:pStyle w:val="af9"/>
        <w:numPr>
          <w:ilvl w:val="0"/>
          <w:numId w:val="25"/>
        </w:numPr>
        <w:tabs>
          <w:tab w:val="clear" w:pos="2124"/>
          <w:tab w:val="left" w:pos="-426"/>
        </w:tabs>
        <w:ind w:left="0" w:firstLine="709"/>
        <w:rPr>
          <w:sz w:val="26"/>
          <w:szCs w:val="26"/>
        </w:rPr>
      </w:pPr>
      <w:r>
        <w:rPr>
          <w:sz w:val="26"/>
          <w:szCs w:val="26"/>
        </w:rPr>
        <w:t>возможность вернуться на</w:t>
      </w:r>
      <w:r>
        <w:rPr>
          <w:sz w:val="26"/>
          <w:szCs w:val="26"/>
          <w:lang w:val="en-US"/>
        </w:rPr>
        <w:t> </w:t>
      </w:r>
      <w:r>
        <w:rPr>
          <w:sz w:val="26"/>
          <w:szCs w:val="26"/>
        </w:rPr>
        <w:t>любой из</w:t>
      </w:r>
      <w:r>
        <w:rPr>
          <w:sz w:val="26"/>
          <w:szCs w:val="26"/>
          <w:lang w:val="en-US"/>
        </w:rPr>
        <w:t> </w:t>
      </w:r>
      <w:r>
        <w:rPr>
          <w:sz w:val="26"/>
          <w:szCs w:val="26"/>
        </w:rPr>
        <w:t>этапов заполнения заявления в</w:t>
      </w:r>
      <w:r>
        <w:rPr>
          <w:sz w:val="26"/>
          <w:szCs w:val="26"/>
          <w:lang w:val="en-US"/>
        </w:rPr>
        <w:t> </w:t>
      </w:r>
      <w:r>
        <w:rPr>
          <w:sz w:val="26"/>
          <w:szCs w:val="26"/>
        </w:rPr>
        <w:t>электронной форме без</w:t>
      </w:r>
      <w:r>
        <w:rPr>
          <w:sz w:val="26"/>
          <w:szCs w:val="26"/>
          <w:lang w:val="en-US"/>
        </w:rPr>
        <w:t> </w:t>
      </w:r>
      <w:r>
        <w:rPr>
          <w:sz w:val="26"/>
          <w:szCs w:val="26"/>
        </w:rPr>
        <w:t>потери ранее введенной информации;</w:t>
      </w:r>
    </w:p>
    <w:p w:rsidR="00B60B36" w:rsidRDefault="00B60B36" w:rsidP="00B60B36">
      <w:pPr>
        <w:pStyle w:val="af9"/>
        <w:numPr>
          <w:ilvl w:val="0"/>
          <w:numId w:val="25"/>
        </w:numPr>
        <w:tabs>
          <w:tab w:val="clear" w:pos="2124"/>
          <w:tab w:val="left" w:pos="-426"/>
        </w:tabs>
        <w:ind w:left="0" w:firstLine="709"/>
        <w:rPr>
          <w:sz w:val="26"/>
          <w:szCs w:val="26"/>
        </w:rPr>
      </w:pPr>
      <w:r>
        <w:rPr>
          <w:sz w:val="26"/>
          <w:szCs w:val="26"/>
        </w:rPr>
        <w:t>возможность доступа заявителя на</w:t>
      </w:r>
      <w:r>
        <w:rPr>
          <w:sz w:val="26"/>
          <w:szCs w:val="26"/>
          <w:lang w:val="en-US"/>
        </w:rPr>
        <w:t> </w:t>
      </w:r>
      <w:r>
        <w:rPr>
          <w:sz w:val="26"/>
          <w:szCs w:val="26"/>
        </w:rPr>
        <w:t>ЕПГУ к</w:t>
      </w:r>
      <w:r>
        <w:rPr>
          <w:sz w:val="26"/>
          <w:szCs w:val="26"/>
          <w:lang w:val="en-US"/>
        </w:rPr>
        <w:t> </w:t>
      </w:r>
      <w:r>
        <w:rPr>
          <w:sz w:val="26"/>
          <w:szCs w:val="26"/>
        </w:rPr>
        <w:t>ранее поданным им заявлениям в</w:t>
      </w:r>
      <w:r>
        <w:rPr>
          <w:sz w:val="26"/>
          <w:szCs w:val="26"/>
          <w:lang w:val="en-US"/>
        </w:rPr>
        <w:t> </w:t>
      </w:r>
      <w:r>
        <w:rPr>
          <w:sz w:val="26"/>
          <w:szCs w:val="26"/>
        </w:rPr>
        <w:t>электронной форме в</w:t>
      </w:r>
      <w:r>
        <w:rPr>
          <w:sz w:val="26"/>
          <w:szCs w:val="26"/>
          <w:lang w:val="en-US"/>
        </w:rPr>
        <w:t> </w:t>
      </w:r>
      <w:r>
        <w:rPr>
          <w:sz w:val="26"/>
          <w:szCs w:val="26"/>
        </w:rPr>
        <w:t>течение не</w:t>
      </w:r>
      <w:r>
        <w:rPr>
          <w:sz w:val="26"/>
          <w:szCs w:val="26"/>
          <w:lang w:val="en-US"/>
        </w:rPr>
        <w:t> </w:t>
      </w:r>
      <w:r>
        <w:rPr>
          <w:sz w:val="26"/>
          <w:szCs w:val="26"/>
        </w:rPr>
        <w:t>менее одного года, а</w:t>
      </w:r>
      <w:r>
        <w:rPr>
          <w:sz w:val="26"/>
          <w:szCs w:val="26"/>
          <w:lang w:val="en-US"/>
        </w:rPr>
        <w:t> </w:t>
      </w:r>
      <w:r>
        <w:rPr>
          <w:sz w:val="26"/>
          <w:szCs w:val="26"/>
        </w:rPr>
        <w:t>также частично сформированным заявлениям в</w:t>
      </w:r>
      <w:r>
        <w:rPr>
          <w:sz w:val="26"/>
          <w:szCs w:val="26"/>
          <w:lang w:val="en-US"/>
        </w:rPr>
        <w:t> </w:t>
      </w:r>
      <w:r>
        <w:rPr>
          <w:sz w:val="26"/>
          <w:szCs w:val="26"/>
        </w:rPr>
        <w:t>электронной форме</w:t>
      </w:r>
      <w:r>
        <w:rPr>
          <w:sz w:val="26"/>
          <w:szCs w:val="26"/>
          <w:lang w:val="en-US"/>
        </w:rPr>
        <w:t> </w:t>
      </w:r>
      <w:r>
        <w:rPr>
          <w:sz w:val="26"/>
          <w:szCs w:val="26"/>
        </w:rPr>
        <w:t>– в</w:t>
      </w:r>
      <w:r>
        <w:rPr>
          <w:sz w:val="26"/>
          <w:szCs w:val="26"/>
          <w:lang w:val="en-US"/>
        </w:rPr>
        <w:t> </w:t>
      </w:r>
      <w:r>
        <w:rPr>
          <w:sz w:val="26"/>
          <w:szCs w:val="26"/>
        </w:rPr>
        <w:t>течение не</w:t>
      </w:r>
      <w:r>
        <w:rPr>
          <w:sz w:val="26"/>
          <w:szCs w:val="26"/>
          <w:lang w:val="en-US"/>
        </w:rPr>
        <w:t> </w:t>
      </w:r>
      <w:r>
        <w:rPr>
          <w:sz w:val="26"/>
          <w:szCs w:val="26"/>
        </w:rPr>
        <w:t>менее 3</w:t>
      </w:r>
      <w:r>
        <w:rPr>
          <w:sz w:val="26"/>
          <w:szCs w:val="26"/>
          <w:lang w:val="en-US"/>
        </w:rPr>
        <w:t> </w:t>
      </w:r>
      <w:r>
        <w:rPr>
          <w:sz w:val="26"/>
          <w:szCs w:val="26"/>
        </w:rPr>
        <w:t>месяцев.</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Сформированное и</w:t>
      </w:r>
      <w:r>
        <w:rPr>
          <w:sz w:val="26"/>
          <w:szCs w:val="26"/>
          <w:lang w:val="en-US"/>
        </w:rPr>
        <w:t> </w:t>
      </w:r>
      <w:r>
        <w:rPr>
          <w:sz w:val="26"/>
          <w:szCs w:val="26"/>
        </w:rPr>
        <w:t>подписанное заявление и</w:t>
      </w:r>
      <w:r>
        <w:rPr>
          <w:sz w:val="26"/>
          <w:szCs w:val="26"/>
          <w:lang w:val="en-US"/>
        </w:rPr>
        <w:t> </w:t>
      </w:r>
      <w:r>
        <w:rPr>
          <w:sz w:val="26"/>
          <w:szCs w:val="26"/>
        </w:rPr>
        <w:t>документы, предусмотренные в пункте</w:t>
      </w:r>
      <w:r>
        <w:rPr>
          <w:sz w:val="26"/>
          <w:szCs w:val="26"/>
          <w:lang w:val="en-US"/>
        </w:rPr>
        <w:t> </w:t>
      </w:r>
      <w:r>
        <w:rPr>
          <w:sz w:val="26"/>
          <w:szCs w:val="26"/>
        </w:rPr>
        <w:t>17 Административного регламента, в</w:t>
      </w:r>
      <w:r>
        <w:rPr>
          <w:sz w:val="26"/>
          <w:szCs w:val="26"/>
          <w:lang w:val="en-US"/>
        </w:rPr>
        <w:t> </w:t>
      </w:r>
      <w:r>
        <w:rPr>
          <w:sz w:val="26"/>
          <w:szCs w:val="26"/>
        </w:rPr>
        <w:t>электронной форме направляются в орган местного самоуправления посредством ЕПГУ.</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Заявление в электронной форме считается отправленным после получения заявителем соответствующего уведомления в</w:t>
      </w:r>
      <w:r>
        <w:rPr>
          <w:sz w:val="26"/>
          <w:szCs w:val="26"/>
          <w:lang w:val="en-US"/>
        </w:rPr>
        <w:t> </w:t>
      </w:r>
      <w:r>
        <w:rPr>
          <w:sz w:val="26"/>
          <w:szCs w:val="26"/>
        </w:rPr>
        <w:t>его личный кабинет или</w:t>
      </w:r>
      <w:r>
        <w:rPr>
          <w:sz w:val="26"/>
          <w:szCs w:val="26"/>
          <w:lang w:val="en-US"/>
        </w:rPr>
        <w:t> </w:t>
      </w:r>
      <w:r>
        <w:rPr>
          <w:sz w:val="26"/>
          <w:szCs w:val="26"/>
        </w:rPr>
        <w:t>личный кабинет его представителя на</w:t>
      </w:r>
      <w:r>
        <w:rPr>
          <w:sz w:val="26"/>
          <w:szCs w:val="26"/>
          <w:lang w:val="en-US"/>
        </w:rPr>
        <w:t> </w:t>
      </w:r>
      <w:r>
        <w:rPr>
          <w:sz w:val="26"/>
          <w:szCs w:val="26"/>
        </w:rPr>
        <w:t>ЕПГУ (статус заявления обновляется до</w:t>
      </w:r>
      <w:r>
        <w:rPr>
          <w:sz w:val="26"/>
          <w:szCs w:val="26"/>
          <w:lang w:val="en-US"/>
        </w:rPr>
        <w:t> </w:t>
      </w:r>
      <w:r>
        <w:rPr>
          <w:sz w:val="26"/>
          <w:szCs w:val="26"/>
        </w:rPr>
        <w:t>статуса «принято»).</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Заявитель получает уведомления о</w:t>
      </w:r>
      <w:r>
        <w:rPr>
          <w:sz w:val="26"/>
          <w:szCs w:val="26"/>
          <w:lang w:val="en-US"/>
        </w:rPr>
        <w:t> </w:t>
      </w:r>
      <w:r>
        <w:rPr>
          <w:sz w:val="26"/>
          <w:szCs w:val="26"/>
        </w:rPr>
        <w:t>ходе предоставления муниципальной услуги в</w:t>
      </w:r>
      <w:r>
        <w:rPr>
          <w:sz w:val="26"/>
          <w:szCs w:val="26"/>
          <w:lang w:val="en-US"/>
        </w:rPr>
        <w:t> </w:t>
      </w:r>
      <w:r>
        <w:rPr>
          <w:sz w:val="26"/>
          <w:szCs w:val="26"/>
        </w:rPr>
        <w:t>его личном кабинете заявителя или</w:t>
      </w:r>
      <w:r>
        <w:rPr>
          <w:sz w:val="26"/>
          <w:szCs w:val="26"/>
          <w:lang w:val="en-US"/>
        </w:rPr>
        <w:t> </w:t>
      </w:r>
      <w:r>
        <w:rPr>
          <w:sz w:val="26"/>
          <w:szCs w:val="26"/>
        </w:rPr>
        <w:t>личном кабинете его представителя в ЕПГУ.</w:t>
      </w:r>
    </w:p>
    <w:p w:rsidR="00B60B36" w:rsidRDefault="00B60B36" w:rsidP="00B60B36">
      <w:pPr>
        <w:pStyle w:val="ae"/>
        <w:numPr>
          <w:ilvl w:val="0"/>
          <w:numId w:val="24"/>
        </w:numPr>
        <w:spacing w:before="0" w:after="0"/>
        <w:ind w:left="0" w:firstLine="710"/>
        <w:contextualSpacing/>
        <w:jc w:val="both"/>
        <w:rPr>
          <w:sz w:val="26"/>
          <w:szCs w:val="26"/>
        </w:rPr>
      </w:pPr>
      <w:r>
        <w:rPr>
          <w:sz w:val="26"/>
          <w:szCs w:val="26"/>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60B36" w:rsidRDefault="00B60B36" w:rsidP="00B60B36">
      <w:pPr>
        <w:pStyle w:val="ae"/>
        <w:numPr>
          <w:ilvl w:val="0"/>
          <w:numId w:val="24"/>
        </w:numPr>
        <w:spacing w:before="0" w:after="0"/>
        <w:ind w:left="0" w:firstLine="710"/>
        <w:contextualSpacing/>
        <w:jc w:val="both"/>
        <w:rPr>
          <w:sz w:val="26"/>
          <w:szCs w:val="26"/>
        </w:rPr>
      </w:pPr>
      <w:r>
        <w:rPr>
          <w:sz w:val="26"/>
          <w:szCs w:val="26"/>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МФЦ.</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Муниципальная услуга по</w:t>
      </w:r>
      <w:r>
        <w:rPr>
          <w:sz w:val="26"/>
          <w:szCs w:val="26"/>
          <w:lang w:val="en-US"/>
        </w:rPr>
        <w:t> </w:t>
      </w:r>
      <w:r>
        <w:rPr>
          <w:sz w:val="26"/>
          <w:szCs w:val="26"/>
        </w:rPr>
        <w:t>экстерриториальному принципу не предоставляется.</w:t>
      </w:r>
    </w:p>
    <w:p w:rsidR="00B60B36" w:rsidRDefault="00B60B36" w:rsidP="00B60B36">
      <w:pPr>
        <w:pStyle w:val="af9"/>
      </w:pPr>
    </w:p>
    <w:p w:rsidR="00B60B36" w:rsidRDefault="00B60B36" w:rsidP="00B60B36">
      <w:pPr>
        <w:keepNext/>
        <w:keepLines/>
        <w:widowControl w:val="0"/>
        <w:tabs>
          <w:tab w:val="left" w:pos="9912"/>
        </w:tabs>
        <w:spacing w:line="276" w:lineRule="auto"/>
        <w:ind w:firstLine="851"/>
        <w:jc w:val="center"/>
        <w:outlineLvl w:val="1"/>
        <w:rPr>
          <w:sz w:val="26"/>
          <w:szCs w:val="26"/>
        </w:rPr>
      </w:pPr>
      <w:r>
        <w:rPr>
          <w:sz w:val="26"/>
          <w:szCs w:val="2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60B36" w:rsidRDefault="00B60B36" w:rsidP="00B60B36">
      <w:pPr>
        <w:keepNext/>
        <w:keepLines/>
        <w:widowControl w:val="0"/>
        <w:tabs>
          <w:tab w:val="left" w:pos="9912"/>
        </w:tabs>
        <w:spacing w:line="276" w:lineRule="auto"/>
        <w:ind w:firstLine="851"/>
        <w:jc w:val="center"/>
        <w:outlineLvl w:val="1"/>
        <w:rPr>
          <w:sz w:val="26"/>
          <w:szCs w:val="26"/>
        </w:rPr>
      </w:pPr>
    </w:p>
    <w:p w:rsidR="00B60B36" w:rsidRDefault="00B60B36" w:rsidP="00B60B36">
      <w:pPr>
        <w:keepNext/>
        <w:widowControl w:val="0"/>
        <w:tabs>
          <w:tab w:val="left" w:pos="9912"/>
        </w:tabs>
        <w:spacing w:line="276" w:lineRule="auto"/>
        <w:ind w:firstLine="851"/>
        <w:jc w:val="center"/>
        <w:outlineLvl w:val="2"/>
        <w:rPr>
          <w:sz w:val="26"/>
          <w:szCs w:val="26"/>
        </w:rPr>
      </w:pPr>
      <w:r>
        <w:rPr>
          <w:sz w:val="26"/>
          <w:szCs w:val="26"/>
        </w:rPr>
        <w:t>Исчерпывающий перечень административных процедур</w:t>
      </w:r>
    </w:p>
    <w:p w:rsidR="00B60B36" w:rsidRDefault="00B60B36" w:rsidP="00B60B36">
      <w:pPr>
        <w:keepNext/>
        <w:widowControl w:val="0"/>
        <w:tabs>
          <w:tab w:val="left" w:pos="9912"/>
        </w:tabs>
        <w:spacing w:line="276" w:lineRule="auto"/>
        <w:ind w:firstLine="851"/>
        <w:jc w:val="center"/>
        <w:outlineLvl w:val="2"/>
        <w:rPr>
          <w:sz w:val="26"/>
          <w:szCs w:val="26"/>
        </w:rPr>
      </w:pP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Предоставление муниципальной услуги включает в себя следующие административные процедуры (действия), за</w:t>
      </w:r>
      <w:r>
        <w:rPr>
          <w:sz w:val="26"/>
          <w:szCs w:val="26"/>
          <w:lang w:val="en-US"/>
        </w:rPr>
        <w:t> </w:t>
      </w:r>
      <w:r>
        <w:rPr>
          <w:sz w:val="26"/>
          <w:szCs w:val="26"/>
        </w:rPr>
        <w:t>исключением случая, предусмотренного в</w:t>
      </w:r>
      <w:r>
        <w:rPr>
          <w:sz w:val="26"/>
          <w:szCs w:val="26"/>
          <w:lang w:val="en-US"/>
        </w:rPr>
        <w:t> </w:t>
      </w:r>
      <w:r>
        <w:rPr>
          <w:sz w:val="26"/>
          <w:szCs w:val="26"/>
        </w:rPr>
        <w:t>пункте 59 Административного регламента:</w:t>
      </w:r>
    </w:p>
    <w:p w:rsidR="00B60B36" w:rsidRDefault="00B60B36" w:rsidP="00B60B36">
      <w:pPr>
        <w:pStyle w:val="ad"/>
        <w:widowControl w:val="0"/>
        <w:numPr>
          <w:ilvl w:val="0"/>
          <w:numId w:val="26"/>
        </w:numPr>
        <w:tabs>
          <w:tab w:val="left" w:pos="5040"/>
          <w:tab w:val="left" w:pos="5103"/>
          <w:tab w:val="left" w:pos="9072"/>
          <w:tab w:val="left" w:pos="9639"/>
          <w:tab w:val="left" w:pos="9781"/>
        </w:tabs>
        <w:spacing w:after="0" w:line="240" w:lineRule="auto"/>
        <w:ind w:left="0" w:firstLine="709"/>
        <w:jc w:val="both"/>
        <w:outlineLvl w:val="2"/>
        <w:rPr>
          <w:sz w:val="26"/>
          <w:szCs w:val="26"/>
        </w:rPr>
      </w:pPr>
      <w:r>
        <w:rPr>
          <w:sz w:val="26"/>
          <w:szCs w:val="26"/>
        </w:rPr>
        <w:t>прием и</w:t>
      </w:r>
      <w:r>
        <w:rPr>
          <w:sz w:val="26"/>
          <w:szCs w:val="26"/>
          <w:lang w:val="en-US"/>
        </w:rPr>
        <w:t> </w:t>
      </w:r>
      <w:r>
        <w:rPr>
          <w:sz w:val="26"/>
          <w:szCs w:val="26"/>
        </w:rPr>
        <w:t>регистрация заявления и</w:t>
      </w:r>
      <w:r>
        <w:rPr>
          <w:sz w:val="26"/>
          <w:szCs w:val="26"/>
          <w:lang w:val="en-US"/>
        </w:rPr>
        <w:t> </w:t>
      </w:r>
      <w:r>
        <w:rPr>
          <w:sz w:val="26"/>
          <w:szCs w:val="26"/>
        </w:rPr>
        <w:t>документов, предусмотренных в пункте 17 Административного регламента;</w:t>
      </w:r>
    </w:p>
    <w:p w:rsidR="00B60B36" w:rsidRDefault="00B60B36" w:rsidP="00B60B36">
      <w:pPr>
        <w:pStyle w:val="ad"/>
        <w:widowControl w:val="0"/>
        <w:numPr>
          <w:ilvl w:val="0"/>
          <w:numId w:val="26"/>
        </w:numPr>
        <w:tabs>
          <w:tab w:val="left" w:pos="5040"/>
          <w:tab w:val="left" w:pos="5103"/>
          <w:tab w:val="left" w:pos="9072"/>
          <w:tab w:val="left" w:pos="9639"/>
          <w:tab w:val="left" w:pos="9781"/>
        </w:tabs>
        <w:spacing w:after="0" w:line="240" w:lineRule="auto"/>
        <w:ind w:left="0" w:firstLine="709"/>
        <w:jc w:val="both"/>
        <w:outlineLvl w:val="2"/>
        <w:rPr>
          <w:sz w:val="26"/>
          <w:szCs w:val="26"/>
        </w:rPr>
      </w:pPr>
      <w:r>
        <w:rPr>
          <w:sz w:val="26"/>
          <w:szCs w:val="26"/>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B60B36" w:rsidRDefault="00B60B36" w:rsidP="00B60B36">
      <w:pPr>
        <w:pStyle w:val="ad"/>
        <w:widowControl w:val="0"/>
        <w:numPr>
          <w:ilvl w:val="0"/>
          <w:numId w:val="26"/>
        </w:numPr>
        <w:tabs>
          <w:tab w:val="left" w:pos="5040"/>
          <w:tab w:val="left" w:pos="5103"/>
          <w:tab w:val="left" w:pos="9072"/>
          <w:tab w:val="left" w:pos="9639"/>
          <w:tab w:val="left" w:pos="9781"/>
        </w:tabs>
        <w:spacing w:after="0" w:line="240" w:lineRule="auto"/>
        <w:ind w:left="0" w:firstLine="709"/>
        <w:jc w:val="both"/>
        <w:outlineLvl w:val="2"/>
        <w:rPr>
          <w:sz w:val="26"/>
          <w:szCs w:val="26"/>
        </w:rPr>
      </w:pPr>
      <w:r>
        <w:rPr>
          <w:sz w:val="26"/>
          <w:szCs w:val="26"/>
        </w:rPr>
        <w:t>рассмотрение заявления и документов, предусмотренных в пункте 17 Административного регламента;</w:t>
      </w:r>
    </w:p>
    <w:p w:rsidR="00B60B36" w:rsidRDefault="00B60B36" w:rsidP="00B60B36">
      <w:pPr>
        <w:pStyle w:val="ad"/>
        <w:widowControl w:val="0"/>
        <w:numPr>
          <w:ilvl w:val="0"/>
          <w:numId w:val="26"/>
        </w:numPr>
        <w:tabs>
          <w:tab w:val="left" w:pos="5040"/>
          <w:tab w:val="left" w:pos="5103"/>
          <w:tab w:val="left" w:pos="9072"/>
          <w:tab w:val="left" w:pos="9639"/>
          <w:tab w:val="left" w:pos="9781"/>
        </w:tabs>
        <w:spacing w:after="0" w:line="240" w:lineRule="auto"/>
        <w:ind w:left="0" w:firstLine="709"/>
        <w:jc w:val="both"/>
        <w:outlineLvl w:val="2"/>
        <w:rPr>
          <w:sz w:val="26"/>
          <w:szCs w:val="26"/>
        </w:rPr>
      </w:pPr>
      <w:r>
        <w:rPr>
          <w:sz w:val="26"/>
          <w:szCs w:val="26"/>
        </w:rPr>
        <w:t>выдача (направление) документов, являющихся результатом предоставления муниципальной услуги.</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Предоставление муниципальной услуги в электронной форме включает в</w:t>
      </w:r>
      <w:r>
        <w:rPr>
          <w:sz w:val="26"/>
          <w:szCs w:val="26"/>
          <w:lang w:val="en-US"/>
        </w:rPr>
        <w:t> </w:t>
      </w:r>
      <w:r>
        <w:rPr>
          <w:sz w:val="26"/>
          <w:szCs w:val="26"/>
        </w:rPr>
        <w:t>себя следующие административные процедуры (действия):</w:t>
      </w:r>
    </w:p>
    <w:p w:rsidR="00B60B36" w:rsidRDefault="00B60B36" w:rsidP="00B60B36">
      <w:pPr>
        <w:pStyle w:val="ad"/>
        <w:widowControl w:val="0"/>
        <w:numPr>
          <w:ilvl w:val="0"/>
          <w:numId w:val="27"/>
        </w:numPr>
        <w:tabs>
          <w:tab w:val="left" w:pos="5040"/>
          <w:tab w:val="left" w:pos="5103"/>
          <w:tab w:val="left" w:pos="9072"/>
          <w:tab w:val="left" w:pos="9639"/>
          <w:tab w:val="left" w:pos="9781"/>
        </w:tabs>
        <w:spacing w:after="0" w:line="240" w:lineRule="auto"/>
        <w:ind w:left="0" w:firstLine="709"/>
        <w:jc w:val="both"/>
        <w:outlineLvl w:val="2"/>
        <w:rPr>
          <w:sz w:val="26"/>
          <w:szCs w:val="26"/>
        </w:rPr>
      </w:pPr>
      <w:r>
        <w:rPr>
          <w:sz w:val="26"/>
          <w:szCs w:val="26"/>
        </w:rPr>
        <w:t>прием и регистрация заявления и документов, предусмотренных в пункте 17 Административного регламента;</w:t>
      </w:r>
    </w:p>
    <w:p w:rsidR="00B60B36" w:rsidRDefault="00B60B36" w:rsidP="00B60B36">
      <w:pPr>
        <w:pStyle w:val="ad"/>
        <w:widowControl w:val="0"/>
        <w:numPr>
          <w:ilvl w:val="0"/>
          <w:numId w:val="27"/>
        </w:numPr>
        <w:tabs>
          <w:tab w:val="left" w:pos="5040"/>
          <w:tab w:val="left" w:pos="5103"/>
          <w:tab w:val="left" w:pos="9072"/>
          <w:tab w:val="left" w:pos="9639"/>
          <w:tab w:val="left" w:pos="9781"/>
        </w:tabs>
        <w:spacing w:after="0" w:line="240" w:lineRule="auto"/>
        <w:ind w:left="0" w:firstLine="709"/>
        <w:jc w:val="both"/>
        <w:outlineLvl w:val="2"/>
        <w:rPr>
          <w:sz w:val="26"/>
          <w:szCs w:val="26"/>
        </w:rPr>
      </w:pPr>
      <w:r>
        <w:rPr>
          <w:sz w:val="26"/>
          <w:szCs w:val="26"/>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B60B36" w:rsidRDefault="00B60B36" w:rsidP="00B60B36">
      <w:pPr>
        <w:pStyle w:val="ad"/>
        <w:widowControl w:val="0"/>
        <w:numPr>
          <w:ilvl w:val="0"/>
          <w:numId w:val="27"/>
        </w:numPr>
        <w:tabs>
          <w:tab w:val="left" w:pos="5040"/>
          <w:tab w:val="left" w:pos="5103"/>
          <w:tab w:val="left" w:pos="9072"/>
          <w:tab w:val="left" w:pos="9639"/>
          <w:tab w:val="left" w:pos="9781"/>
        </w:tabs>
        <w:spacing w:after="0" w:line="240" w:lineRule="auto"/>
        <w:ind w:left="0" w:firstLine="709"/>
        <w:jc w:val="both"/>
        <w:outlineLvl w:val="2"/>
        <w:rPr>
          <w:sz w:val="26"/>
          <w:szCs w:val="26"/>
        </w:rPr>
      </w:pPr>
      <w:r>
        <w:rPr>
          <w:sz w:val="26"/>
          <w:szCs w:val="26"/>
        </w:rPr>
        <w:t>рассмотрение заявления и документов, предусмотренных в пункте 17 Административного регламента;</w:t>
      </w:r>
    </w:p>
    <w:p w:rsidR="00B60B36" w:rsidRDefault="00B60B36" w:rsidP="00B60B36">
      <w:pPr>
        <w:pStyle w:val="ad"/>
        <w:widowControl w:val="0"/>
        <w:numPr>
          <w:ilvl w:val="0"/>
          <w:numId w:val="27"/>
        </w:numPr>
        <w:tabs>
          <w:tab w:val="left" w:pos="5040"/>
          <w:tab w:val="left" w:pos="5103"/>
          <w:tab w:val="left" w:pos="9072"/>
          <w:tab w:val="left" w:pos="9639"/>
          <w:tab w:val="left" w:pos="9781"/>
        </w:tabs>
        <w:spacing w:after="0" w:line="240" w:lineRule="auto"/>
        <w:ind w:left="0" w:firstLine="709"/>
        <w:jc w:val="both"/>
        <w:outlineLvl w:val="2"/>
        <w:rPr>
          <w:sz w:val="26"/>
          <w:szCs w:val="26"/>
        </w:rPr>
      </w:pPr>
      <w:r>
        <w:rPr>
          <w:sz w:val="26"/>
          <w:szCs w:val="26"/>
        </w:rPr>
        <w:t>направление документов, являющихся результатом предоставления муниципальной услуги.</w:t>
      </w:r>
    </w:p>
    <w:p w:rsidR="00B60B36" w:rsidRDefault="00B60B36" w:rsidP="00B60B36">
      <w:pPr>
        <w:keepNext/>
        <w:widowControl w:val="0"/>
        <w:tabs>
          <w:tab w:val="left" w:pos="1260"/>
          <w:tab w:val="left" w:pos="9912"/>
        </w:tabs>
        <w:spacing w:line="276" w:lineRule="auto"/>
        <w:jc w:val="center"/>
        <w:outlineLvl w:val="2"/>
        <w:rPr>
          <w:sz w:val="26"/>
          <w:szCs w:val="26"/>
        </w:rPr>
      </w:pPr>
    </w:p>
    <w:p w:rsidR="00B60B36" w:rsidRDefault="00B60B36" w:rsidP="00B60B36">
      <w:pPr>
        <w:keepNext/>
        <w:widowControl w:val="0"/>
        <w:tabs>
          <w:tab w:val="left" w:pos="1260"/>
          <w:tab w:val="left" w:pos="9912"/>
        </w:tabs>
        <w:spacing w:line="276" w:lineRule="auto"/>
        <w:jc w:val="center"/>
        <w:outlineLvl w:val="2"/>
        <w:rPr>
          <w:sz w:val="26"/>
          <w:szCs w:val="26"/>
        </w:rPr>
      </w:pPr>
      <w:r>
        <w:rPr>
          <w:sz w:val="26"/>
          <w:szCs w:val="26"/>
        </w:rPr>
        <w:t>Прием и регистрация заявления и документов, необходимых для предоставления муниципальной услуги</w:t>
      </w:r>
    </w:p>
    <w:p w:rsidR="00B60B36" w:rsidRDefault="00B60B36" w:rsidP="00B60B36">
      <w:pPr>
        <w:keepNext/>
        <w:widowControl w:val="0"/>
        <w:tabs>
          <w:tab w:val="left" w:pos="1260"/>
          <w:tab w:val="left" w:pos="9912"/>
        </w:tabs>
        <w:spacing w:line="276" w:lineRule="auto"/>
        <w:jc w:val="center"/>
        <w:outlineLvl w:val="2"/>
        <w:rPr>
          <w:sz w:val="26"/>
          <w:szCs w:val="26"/>
        </w:rPr>
      </w:pP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Основанием для начала административной процедуры (действия) является поступление заявления и документов, предусмотренных в пункте</w:t>
      </w:r>
      <w:r>
        <w:rPr>
          <w:sz w:val="26"/>
          <w:szCs w:val="26"/>
          <w:lang w:val="en-US"/>
        </w:rPr>
        <w:t> </w:t>
      </w:r>
      <w:r>
        <w:rPr>
          <w:sz w:val="26"/>
          <w:szCs w:val="26"/>
        </w:rPr>
        <w:t>17 Административного регламента, способами, предусмотренными в пункте 18 Административного регламента.</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Заявление и документы, предусмотренные в пункте 17 Административного регламента, принимаются должностным лицом, ответственным за ведение делопроизводства.</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При поступлении документов должностное лицо, ответственное за ведение делопроизводства:</w:t>
      </w:r>
    </w:p>
    <w:p w:rsidR="00B60B36" w:rsidRDefault="00B60B36" w:rsidP="00B60B36">
      <w:pPr>
        <w:pStyle w:val="af9"/>
        <w:rPr>
          <w:sz w:val="26"/>
          <w:szCs w:val="26"/>
        </w:rPr>
      </w:pPr>
      <w:r>
        <w:rPr>
          <w:sz w:val="26"/>
          <w:szCs w:val="26"/>
        </w:rPr>
        <w:t>1) проверяет наличие заявления и комплектность документов, предусмотренных в пункте 17Административного регламента;</w:t>
      </w:r>
    </w:p>
    <w:p w:rsidR="00B60B36" w:rsidRDefault="00B60B36" w:rsidP="00B60B36">
      <w:pPr>
        <w:pStyle w:val="af9"/>
        <w:rPr>
          <w:sz w:val="26"/>
          <w:szCs w:val="26"/>
        </w:rPr>
      </w:pPr>
      <w:r>
        <w:rPr>
          <w:sz w:val="26"/>
          <w:szCs w:val="26"/>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B60B36" w:rsidRDefault="00B60B36" w:rsidP="00B60B36">
      <w:pPr>
        <w:pStyle w:val="af9"/>
        <w:rPr>
          <w:sz w:val="26"/>
          <w:szCs w:val="26"/>
        </w:rPr>
      </w:pPr>
      <w:r>
        <w:rPr>
          <w:sz w:val="26"/>
          <w:szCs w:val="26"/>
        </w:rPr>
        <w:t>3) при отсутствии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Заявление и документы, предусмотренные в пункте 17 Административного регламента, регистрируются в день их поступления.</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Результатом административной процедуры (действия) является регистрация заявления и документов, предусмотренных в пункте 17 Административного регламента, что подтверждается выдачей (направлением) заявителю:</w:t>
      </w:r>
    </w:p>
    <w:p w:rsidR="00B60B36" w:rsidRDefault="00B60B36" w:rsidP="00B60B36">
      <w:pPr>
        <w:pStyle w:val="ae"/>
        <w:ind w:firstLine="709"/>
        <w:jc w:val="both"/>
        <w:rPr>
          <w:sz w:val="26"/>
          <w:szCs w:val="26"/>
        </w:rPr>
      </w:pPr>
      <w:r>
        <w:rPr>
          <w:sz w:val="26"/>
          <w:szCs w:val="26"/>
        </w:rPr>
        <w:t>1) при личном обращении заявителя (представителя заявителя):</w:t>
      </w:r>
    </w:p>
    <w:p w:rsidR="00B60B36" w:rsidRDefault="00B60B36" w:rsidP="00B60B36">
      <w:pPr>
        <w:pStyle w:val="ae"/>
        <w:ind w:firstLine="709"/>
        <w:jc w:val="both"/>
        <w:rPr>
          <w:sz w:val="26"/>
          <w:szCs w:val="26"/>
        </w:rPr>
      </w:pPr>
      <w:r>
        <w:rPr>
          <w:sz w:val="26"/>
          <w:szCs w:val="26"/>
        </w:rPr>
        <w:t>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даты и времени (с точностью до минуты) получения заявления;</w:t>
      </w:r>
    </w:p>
    <w:p w:rsidR="00B60B36" w:rsidRDefault="00B60B36" w:rsidP="00B60B36">
      <w:pPr>
        <w:pStyle w:val="ae"/>
        <w:ind w:firstLine="709"/>
        <w:jc w:val="both"/>
        <w:rPr>
          <w:sz w:val="26"/>
          <w:szCs w:val="26"/>
        </w:rPr>
      </w:pPr>
      <w:r>
        <w:rPr>
          <w:sz w:val="26"/>
          <w:szCs w:val="26"/>
        </w:rPr>
        <w:t>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B60B36" w:rsidRDefault="00B60B36" w:rsidP="00B60B36">
      <w:pPr>
        <w:pStyle w:val="ae"/>
        <w:ind w:firstLine="709"/>
        <w:jc w:val="both"/>
        <w:rPr>
          <w:sz w:val="26"/>
          <w:szCs w:val="26"/>
        </w:rPr>
      </w:pPr>
      <w:r>
        <w:rPr>
          <w:sz w:val="26"/>
          <w:szCs w:val="26"/>
        </w:rPr>
        <w:t>2) при поступлении документов посредством почтового отправления:</w:t>
      </w:r>
    </w:p>
    <w:p w:rsidR="00B60B36" w:rsidRDefault="00B60B36" w:rsidP="00B60B36">
      <w:pPr>
        <w:pStyle w:val="ae"/>
        <w:ind w:firstLine="709"/>
        <w:jc w:val="both"/>
        <w:rPr>
          <w:sz w:val="26"/>
          <w:szCs w:val="26"/>
        </w:rPr>
      </w:pPr>
      <w:r>
        <w:rPr>
          <w:sz w:val="26"/>
          <w:szCs w:val="26"/>
        </w:rPr>
        <w:t>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а также даты и времени (с точностью до минуты) получения заявления;</w:t>
      </w:r>
    </w:p>
    <w:p w:rsidR="00B60B36" w:rsidRDefault="00B60B36" w:rsidP="00B60B36">
      <w:pPr>
        <w:pStyle w:val="ae"/>
        <w:ind w:firstLine="709"/>
        <w:jc w:val="both"/>
        <w:rPr>
          <w:sz w:val="26"/>
          <w:szCs w:val="26"/>
        </w:rPr>
      </w:pPr>
      <w:r>
        <w:rPr>
          <w:sz w:val="26"/>
          <w:szCs w:val="26"/>
        </w:rPr>
        <w:t>3) при поступлении документов с использованием ЕПГУ:</w:t>
      </w:r>
    </w:p>
    <w:p w:rsidR="00B60B36" w:rsidRDefault="00B60B36" w:rsidP="00B60B36">
      <w:pPr>
        <w:pStyle w:val="ae"/>
        <w:ind w:firstLine="709"/>
        <w:jc w:val="both"/>
        <w:rPr>
          <w:sz w:val="26"/>
          <w:szCs w:val="26"/>
        </w:rPr>
      </w:pPr>
      <w:r>
        <w:rPr>
          <w:sz w:val="26"/>
          <w:szCs w:val="26"/>
        </w:rPr>
        <w:t>уведомления о присвоенном заявлению уникальном номере, по которому в соответствующем разделе ЕПГУ заявителю будет представлена информация о ходе выполнения указанного заявления.</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Документы, предусмотренные в подпункте 1 пункта 64 Административного регламента, выдаются заявителю или уполномоченному представителю заявителя в ходе их личного приема.</w:t>
      </w:r>
    </w:p>
    <w:p w:rsidR="00B60B36" w:rsidRDefault="00B60B36" w:rsidP="00B60B36">
      <w:pPr>
        <w:pStyle w:val="af9"/>
        <w:rPr>
          <w:sz w:val="26"/>
          <w:szCs w:val="26"/>
        </w:rPr>
      </w:pPr>
      <w:r>
        <w:rPr>
          <w:sz w:val="26"/>
          <w:szCs w:val="26"/>
        </w:rPr>
        <w:t>Документы (информация), предусмотренные в подпунктах 2 и 3 пункта</w:t>
      </w:r>
      <w:r>
        <w:rPr>
          <w:sz w:val="26"/>
          <w:szCs w:val="26"/>
          <w:lang w:val="en-US"/>
        </w:rPr>
        <w:t> </w:t>
      </w:r>
      <w:r>
        <w:rPr>
          <w:sz w:val="26"/>
          <w:szCs w:val="26"/>
        </w:rPr>
        <w:t>64 Административного регламента, направляются заявителю не позднее рабочего дня, следующего за днем регистрации заявления, по указанному в заявлении почтовому адресу с уведомлением о вручении либо в личный кабинет заявителя или его представителя в ЕПГУ (статус заявления обновляется до статуса «зарегистрировано»).</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 xml:space="preserve">После регистрации заявление и документы, предусмотренные в пункте 17 Административного регламента, направляются в ответственное структурное подразделение. </w:t>
      </w:r>
    </w:p>
    <w:p w:rsidR="00B60B36" w:rsidRDefault="00B60B36" w:rsidP="00B60B36">
      <w:pPr>
        <w:pStyle w:val="ae"/>
        <w:spacing w:before="0" w:after="0"/>
        <w:ind w:left="709"/>
        <w:contextualSpacing/>
        <w:jc w:val="both"/>
        <w:rPr>
          <w:sz w:val="26"/>
          <w:szCs w:val="26"/>
        </w:rPr>
      </w:pPr>
    </w:p>
    <w:p w:rsidR="00B60B36" w:rsidRDefault="00B60B36" w:rsidP="00B60B36">
      <w:pPr>
        <w:widowControl w:val="0"/>
        <w:tabs>
          <w:tab w:val="left" w:pos="5040"/>
          <w:tab w:val="left" w:pos="5103"/>
          <w:tab w:val="left" w:pos="9072"/>
          <w:tab w:val="left" w:pos="9639"/>
          <w:tab w:val="left" w:pos="9781"/>
        </w:tabs>
        <w:jc w:val="center"/>
        <w:outlineLvl w:val="2"/>
        <w:rPr>
          <w:sz w:val="26"/>
          <w:szCs w:val="26"/>
        </w:rPr>
      </w:pPr>
      <w:r>
        <w:rPr>
          <w:sz w:val="26"/>
          <w:szCs w:val="26"/>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B60B36" w:rsidRDefault="00B60B36" w:rsidP="00B60B36">
      <w:pPr>
        <w:widowControl w:val="0"/>
        <w:tabs>
          <w:tab w:val="left" w:pos="5040"/>
          <w:tab w:val="left" w:pos="5103"/>
          <w:tab w:val="left" w:pos="9072"/>
          <w:tab w:val="left" w:pos="9639"/>
          <w:tab w:val="left" w:pos="9781"/>
        </w:tabs>
        <w:outlineLvl w:val="2"/>
        <w:rPr>
          <w:sz w:val="26"/>
          <w:szCs w:val="26"/>
        </w:rPr>
      </w:pP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Основанием для начала административной процедуры является поступление зарегистрированного заявления с приложением необходимых документов.</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Должностное лицо, ответственное за рассмотрение заявления и прилагаемых к заявлению документов, подготавливает и направляет с использованием межведомственного информационного взаимодействия запрос о представлении документов (их копий или сведений, содержащихся в них), предусмотренных пунктами 17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0B36" w:rsidRDefault="00B60B36" w:rsidP="00B60B36">
      <w:pPr>
        <w:pStyle w:val="ae"/>
        <w:numPr>
          <w:ilvl w:val="0"/>
          <w:numId w:val="24"/>
        </w:numPr>
        <w:spacing w:before="0" w:after="0"/>
        <w:ind w:left="0" w:firstLine="709"/>
        <w:contextualSpacing/>
        <w:jc w:val="both"/>
        <w:rPr>
          <w:sz w:val="26"/>
          <w:szCs w:val="26"/>
        </w:rPr>
      </w:pPr>
      <w:r>
        <w:rPr>
          <w:sz w:val="26"/>
          <w:szCs w:val="26"/>
        </w:rPr>
        <w:t>Результатом административной процедуры (действия) является получение запрашиваемых документов и (или) информации.</w:t>
      </w:r>
    </w:p>
    <w:p w:rsidR="00B60B36" w:rsidRDefault="00B60B36" w:rsidP="00B60B36">
      <w:pPr>
        <w:pStyle w:val="ae"/>
        <w:ind w:left="709"/>
        <w:contextualSpacing/>
        <w:jc w:val="center"/>
        <w:rPr>
          <w:sz w:val="26"/>
          <w:szCs w:val="26"/>
        </w:rPr>
      </w:pPr>
    </w:p>
    <w:p w:rsidR="00B60B36" w:rsidRDefault="00B60B36" w:rsidP="00B60B36">
      <w:pPr>
        <w:pStyle w:val="ae"/>
        <w:ind w:left="709"/>
        <w:contextualSpacing/>
        <w:jc w:val="center"/>
        <w:rPr>
          <w:sz w:val="26"/>
          <w:szCs w:val="26"/>
        </w:rPr>
      </w:pPr>
    </w:p>
    <w:p w:rsidR="00B60B36" w:rsidRDefault="00B60B36" w:rsidP="00B60B36">
      <w:pPr>
        <w:pStyle w:val="ae"/>
        <w:ind w:left="709"/>
        <w:contextualSpacing/>
        <w:jc w:val="center"/>
        <w:rPr>
          <w:sz w:val="26"/>
          <w:szCs w:val="26"/>
        </w:rPr>
      </w:pPr>
    </w:p>
    <w:p w:rsidR="00B60B36" w:rsidRDefault="00B60B36" w:rsidP="00B60B36">
      <w:pPr>
        <w:pStyle w:val="ae"/>
        <w:ind w:left="709"/>
        <w:contextualSpacing/>
        <w:jc w:val="center"/>
        <w:rPr>
          <w:sz w:val="26"/>
          <w:szCs w:val="26"/>
        </w:rPr>
      </w:pPr>
      <w:r>
        <w:rPr>
          <w:sz w:val="26"/>
          <w:szCs w:val="26"/>
        </w:rPr>
        <w:t>Рассмотрение заявления и документов, необходимых</w:t>
      </w:r>
    </w:p>
    <w:p w:rsidR="00B60B36" w:rsidRDefault="00B60B36" w:rsidP="00B60B36">
      <w:pPr>
        <w:pStyle w:val="ae"/>
        <w:spacing w:before="0" w:after="0"/>
        <w:ind w:left="709"/>
        <w:contextualSpacing/>
        <w:jc w:val="center"/>
        <w:rPr>
          <w:sz w:val="26"/>
          <w:szCs w:val="26"/>
        </w:rPr>
      </w:pPr>
      <w:r>
        <w:rPr>
          <w:sz w:val="26"/>
          <w:szCs w:val="26"/>
        </w:rPr>
        <w:t>для предоставления муниципальной услуги</w:t>
      </w:r>
    </w:p>
    <w:p w:rsidR="00B60B36" w:rsidRDefault="00B60B36" w:rsidP="00B60B36">
      <w:pPr>
        <w:pStyle w:val="ae"/>
        <w:spacing w:before="0" w:after="0"/>
        <w:ind w:left="709"/>
        <w:contextualSpacing/>
        <w:jc w:val="center"/>
        <w:rPr>
          <w:sz w:val="26"/>
          <w:szCs w:val="26"/>
        </w:rPr>
      </w:pPr>
    </w:p>
    <w:p w:rsidR="00B60B36" w:rsidRDefault="00B60B36" w:rsidP="00B60B36">
      <w:pPr>
        <w:pStyle w:val="ae"/>
        <w:ind w:firstLine="709"/>
        <w:jc w:val="both"/>
        <w:rPr>
          <w:sz w:val="26"/>
          <w:szCs w:val="26"/>
        </w:rPr>
      </w:pPr>
      <w:r>
        <w:rPr>
          <w:sz w:val="26"/>
          <w:szCs w:val="26"/>
        </w:rPr>
        <w:t>70. Основанием для начала административной процедуры (действия) является поступление зарегистрированного заявления и документов, предусмотренных в пункте 17 Административного регламента.</w:t>
      </w:r>
    </w:p>
    <w:p w:rsidR="00B60B36" w:rsidRDefault="00B60B36" w:rsidP="00B60B36">
      <w:pPr>
        <w:pStyle w:val="ae"/>
        <w:ind w:firstLine="709"/>
        <w:jc w:val="both"/>
        <w:rPr>
          <w:sz w:val="26"/>
          <w:szCs w:val="26"/>
        </w:rPr>
      </w:pPr>
      <w:r>
        <w:rPr>
          <w:sz w:val="26"/>
          <w:szCs w:val="26"/>
        </w:rPr>
        <w:t>71.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выдаче, внесение изменений в разрешение на строительство в связи с продлением срока действия такого разрешения, внесения изменений в разрешение на строительство либо отказа в выдаче, отказа во внесение изменений в разрешение на строительство в связи с продлением срока действия такого разрешения, внесения изменений в разрешение на строительство, предусмотренных пунктами 31 - 32 Административного регламента.</w:t>
      </w:r>
    </w:p>
    <w:p w:rsidR="00B60B36" w:rsidRDefault="00B60B36" w:rsidP="00B60B36">
      <w:pPr>
        <w:pStyle w:val="ae"/>
        <w:ind w:firstLine="709"/>
        <w:jc w:val="both"/>
        <w:rPr>
          <w:sz w:val="26"/>
          <w:szCs w:val="26"/>
        </w:rPr>
      </w:pPr>
      <w:r>
        <w:rPr>
          <w:sz w:val="26"/>
          <w:szCs w:val="26"/>
        </w:rPr>
        <w:t>72. Проверка прилагаемых к заявлению документов, предусмотренных пунктом 17 Административного регламента, проводится должностным лицом, ответственным за рассмотрение заявления и прилагаемых к заявлению документов, в срок, не превышающий 7 рабочих дней со дня регистрации заявления и прилагаемых к нему документов.</w:t>
      </w:r>
    </w:p>
    <w:p w:rsidR="00B60B36" w:rsidRDefault="00B60B36" w:rsidP="00B60B36">
      <w:pPr>
        <w:pStyle w:val="ae"/>
        <w:ind w:firstLine="709"/>
        <w:jc w:val="both"/>
        <w:rPr>
          <w:sz w:val="26"/>
          <w:szCs w:val="26"/>
        </w:rPr>
      </w:pPr>
      <w:r>
        <w:rPr>
          <w:sz w:val="26"/>
          <w:szCs w:val="26"/>
        </w:rPr>
        <w:t>73. Должностное лицо, ответственное за рассмотрение заявления и прилагаемых к заявлению документов, проверяя представленные документы, устанавливает:</w:t>
      </w:r>
    </w:p>
    <w:p w:rsidR="00B60B36" w:rsidRDefault="00B60B36" w:rsidP="00B60B36">
      <w:pPr>
        <w:pStyle w:val="ae"/>
        <w:ind w:firstLine="709"/>
        <w:jc w:val="both"/>
        <w:rPr>
          <w:sz w:val="26"/>
          <w:szCs w:val="26"/>
        </w:rPr>
      </w:pPr>
      <w:r>
        <w:rPr>
          <w:sz w:val="26"/>
          <w:szCs w:val="26"/>
        </w:rPr>
        <w:t>1) наличие необходимых документов для принятия решения о выдаче или отказа в выдаче разрешения на строительство;</w:t>
      </w:r>
    </w:p>
    <w:p w:rsidR="00B60B36" w:rsidRDefault="00B60B36" w:rsidP="00B60B36">
      <w:pPr>
        <w:pStyle w:val="ae"/>
        <w:ind w:firstLine="709"/>
        <w:jc w:val="both"/>
        <w:rPr>
          <w:sz w:val="26"/>
          <w:szCs w:val="26"/>
        </w:rPr>
      </w:pPr>
      <w:r>
        <w:rPr>
          <w:sz w:val="26"/>
          <w:szCs w:val="26"/>
        </w:rPr>
        <w:t>2) соответствия или несоответствия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w:t>
      </w:r>
    </w:p>
    <w:p w:rsidR="00B60B36" w:rsidRDefault="00B60B36" w:rsidP="00B60B36">
      <w:pPr>
        <w:pStyle w:val="ae"/>
        <w:ind w:firstLine="709"/>
        <w:jc w:val="both"/>
        <w:rPr>
          <w:sz w:val="26"/>
          <w:szCs w:val="26"/>
        </w:rPr>
      </w:pPr>
      <w:r>
        <w:rPr>
          <w:sz w:val="26"/>
          <w:szCs w:val="26"/>
        </w:rPr>
        <w:t>3) соответствие или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60B36" w:rsidRDefault="00B60B36" w:rsidP="00B60B36">
      <w:pPr>
        <w:pStyle w:val="ae"/>
        <w:ind w:firstLine="709"/>
        <w:jc w:val="both"/>
        <w:rPr>
          <w:sz w:val="26"/>
          <w:szCs w:val="26"/>
        </w:rPr>
      </w:pPr>
      <w:r>
        <w:rPr>
          <w:sz w:val="26"/>
          <w:szCs w:val="26"/>
        </w:rPr>
        <w:t>74. По результатам проверки документов, предусмотренных пунктом 17 Административного регламента, должностное лицо, ответственное за рассмотрение заявления и прилагаемых к заявлению документов, подготавливает проект соответствующего решения.</w:t>
      </w:r>
    </w:p>
    <w:p w:rsidR="00B60B36" w:rsidRDefault="00B60B36" w:rsidP="00B60B36">
      <w:pPr>
        <w:pStyle w:val="ae"/>
        <w:ind w:firstLine="709"/>
        <w:jc w:val="both"/>
        <w:rPr>
          <w:sz w:val="26"/>
          <w:szCs w:val="26"/>
        </w:rPr>
      </w:pPr>
      <w:r>
        <w:rPr>
          <w:sz w:val="26"/>
          <w:szCs w:val="26"/>
        </w:rPr>
        <w:t>75. Должностное лицо, ответственное за рассмотрение заявления и прилагаемых к заявлению документов, направляет проект решения должностному лицу, уполномоченному на принятие решений о выдаче (внесение изменений в разрешение на строительство) разрешения на строительство или об отказе в выдаче разрешения на строительство. Решение, принимаемое уполномоченным должностным лицом, подписывается уполномоченным должностным лицом.</w:t>
      </w:r>
    </w:p>
    <w:p w:rsidR="00B60B36" w:rsidRDefault="00B60B36" w:rsidP="00B60B36">
      <w:pPr>
        <w:pStyle w:val="ae"/>
        <w:ind w:firstLine="709"/>
        <w:jc w:val="both"/>
        <w:rPr>
          <w:sz w:val="26"/>
          <w:szCs w:val="26"/>
        </w:rPr>
      </w:pPr>
      <w:r>
        <w:rPr>
          <w:sz w:val="26"/>
          <w:szCs w:val="26"/>
        </w:rPr>
        <w:t>76. Решение о выдаче, продлении срока действия, внесения изменений в разрешение на строительство или об отказе в выдаче, отказе в продлении срока действия, отказе во внесении изменений в разрешение на строительство принимается лицом, уполномоченным на принятие соответствующего решения.</w:t>
      </w:r>
    </w:p>
    <w:p w:rsidR="00B60B36" w:rsidRDefault="00B60B36" w:rsidP="00B60B36">
      <w:pPr>
        <w:pStyle w:val="ae"/>
        <w:ind w:firstLine="709"/>
        <w:jc w:val="both"/>
        <w:rPr>
          <w:sz w:val="26"/>
          <w:szCs w:val="26"/>
        </w:rPr>
      </w:pPr>
      <w:r>
        <w:rPr>
          <w:sz w:val="26"/>
          <w:szCs w:val="26"/>
        </w:rPr>
        <w:t>77. Результатом рассмотрения заявления и документов, необходимых для предоставления муниципальной услуги, является подписанное разрешение на строительство, решение об отказе в выдаче разрешения на строительство, решение о внесении изменений в разрешение на строительство в связи с продлением срока действия такого разрешения, решение об отказе во внесении изменений в разрешение на строительство в связи с продлением срока действия такого разрешения, решение о внесении изменений в разрешение на строительство либо решение об отказе во внесении изменений в разрешение на строительство, решение прекращении действия разрешения на строительство.</w:t>
      </w:r>
    </w:p>
    <w:p w:rsidR="00B60B36" w:rsidRDefault="00B60B36" w:rsidP="00B60B36">
      <w:pPr>
        <w:pStyle w:val="ae"/>
        <w:ind w:firstLine="709"/>
        <w:jc w:val="both"/>
        <w:rPr>
          <w:sz w:val="26"/>
          <w:szCs w:val="26"/>
        </w:rPr>
      </w:pPr>
      <w:r>
        <w:rPr>
          <w:sz w:val="26"/>
          <w:szCs w:val="26"/>
        </w:rPr>
        <w:t>78. Заявитель вправе получать информацию о ходе предоставления муниципальной услуги.</w:t>
      </w:r>
    </w:p>
    <w:p w:rsidR="00B60B36" w:rsidRDefault="00B60B36" w:rsidP="00B60B36">
      <w:pPr>
        <w:pStyle w:val="ae"/>
        <w:ind w:firstLine="709"/>
        <w:jc w:val="both"/>
        <w:rPr>
          <w:sz w:val="26"/>
          <w:szCs w:val="26"/>
        </w:rPr>
      </w:pPr>
      <w:r>
        <w:rPr>
          <w:sz w:val="26"/>
          <w:szCs w:val="2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B60B36" w:rsidRDefault="00B60B36" w:rsidP="00B60B36">
      <w:pPr>
        <w:pStyle w:val="ae"/>
        <w:ind w:firstLine="709"/>
        <w:jc w:val="both"/>
        <w:rPr>
          <w:sz w:val="26"/>
          <w:szCs w:val="26"/>
        </w:rPr>
      </w:pPr>
      <w:r>
        <w:rPr>
          <w:sz w:val="26"/>
          <w:szCs w:val="26"/>
        </w:rPr>
        <w:t>79. При предоставлении муниципальной услуги в электронной форме посредством ЕПГУ заявителю направляется:</w:t>
      </w:r>
    </w:p>
    <w:p w:rsidR="00B60B36" w:rsidRDefault="00B60B36" w:rsidP="00B60B36">
      <w:pPr>
        <w:pStyle w:val="ae"/>
        <w:ind w:firstLine="709"/>
        <w:jc w:val="both"/>
        <w:rPr>
          <w:sz w:val="26"/>
          <w:szCs w:val="26"/>
        </w:rPr>
      </w:pPr>
      <w:r>
        <w:rPr>
          <w:sz w:val="26"/>
          <w:szCs w:val="26"/>
        </w:rPr>
        <w:t>а) уведомление о приеме и регистрации заявления (запроса);</w:t>
      </w:r>
    </w:p>
    <w:p w:rsidR="00B60B36" w:rsidRDefault="00B60B36" w:rsidP="00B60B36">
      <w:pPr>
        <w:pStyle w:val="ae"/>
        <w:ind w:firstLine="709"/>
        <w:jc w:val="both"/>
        <w:rPr>
          <w:sz w:val="26"/>
          <w:szCs w:val="26"/>
        </w:rPr>
      </w:pPr>
      <w:r>
        <w:rPr>
          <w:sz w:val="26"/>
          <w:szCs w:val="26"/>
        </w:rPr>
        <w:t>б) уведомление о поступлении заявления (запроса) и прилагаемых к заявлению (запросу) документов;</w:t>
      </w:r>
    </w:p>
    <w:p w:rsidR="00B60B36" w:rsidRDefault="00B60B36" w:rsidP="00B60B36">
      <w:pPr>
        <w:pStyle w:val="ae"/>
        <w:ind w:firstLine="709"/>
        <w:jc w:val="both"/>
        <w:rPr>
          <w:sz w:val="26"/>
          <w:szCs w:val="26"/>
        </w:rPr>
      </w:pPr>
      <w:r>
        <w:rPr>
          <w:sz w:val="26"/>
          <w:szCs w:val="26"/>
        </w:rPr>
        <w:t>в) уведомление об окончании предоставления муниципальной услуги в виде направления заявителю документа, указанного в пункте 13 Административного регламента.</w:t>
      </w:r>
    </w:p>
    <w:p w:rsidR="00B60B36" w:rsidRDefault="00B60B36" w:rsidP="00B60B36">
      <w:pPr>
        <w:pStyle w:val="ae"/>
        <w:ind w:firstLine="709"/>
        <w:jc w:val="both"/>
        <w:rPr>
          <w:sz w:val="26"/>
          <w:szCs w:val="26"/>
        </w:rPr>
      </w:pPr>
    </w:p>
    <w:p w:rsidR="00B60B36" w:rsidRDefault="00B60B36" w:rsidP="00B60B36">
      <w:pPr>
        <w:pStyle w:val="ae"/>
        <w:ind w:firstLine="709"/>
        <w:jc w:val="center"/>
        <w:rPr>
          <w:sz w:val="26"/>
          <w:szCs w:val="26"/>
        </w:rPr>
      </w:pPr>
      <w:r>
        <w:rPr>
          <w:sz w:val="26"/>
          <w:szCs w:val="26"/>
        </w:rPr>
        <w:t>Выдача (направление) документов по результатам</w:t>
      </w:r>
    </w:p>
    <w:p w:rsidR="00B60B36" w:rsidRDefault="00B60B36" w:rsidP="00B60B36">
      <w:pPr>
        <w:pStyle w:val="ae"/>
        <w:ind w:firstLine="709"/>
        <w:jc w:val="center"/>
        <w:rPr>
          <w:sz w:val="26"/>
          <w:szCs w:val="26"/>
        </w:rPr>
      </w:pPr>
      <w:r>
        <w:rPr>
          <w:sz w:val="26"/>
          <w:szCs w:val="26"/>
        </w:rPr>
        <w:t>предоставления муниципальной услуги</w:t>
      </w:r>
    </w:p>
    <w:p w:rsidR="00B60B36" w:rsidRDefault="00B60B36" w:rsidP="00B60B36">
      <w:pPr>
        <w:pStyle w:val="ae"/>
        <w:ind w:firstLine="709"/>
        <w:jc w:val="both"/>
        <w:rPr>
          <w:sz w:val="26"/>
          <w:szCs w:val="26"/>
        </w:rPr>
      </w:pPr>
    </w:p>
    <w:p w:rsidR="00B60B36" w:rsidRDefault="00B60B36" w:rsidP="00B60B36">
      <w:pPr>
        <w:pStyle w:val="ae"/>
        <w:ind w:firstLine="709"/>
        <w:jc w:val="both"/>
        <w:rPr>
          <w:sz w:val="26"/>
          <w:szCs w:val="26"/>
        </w:rPr>
      </w:pPr>
      <w:r>
        <w:rPr>
          <w:sz w:val="26"/>
          <w:szCs w:val="26"/>
        </w:rPr>
        <w:t>80. Основанием начала выполнения административной процедуры является подписанное разрешение на строительство или решение о продлении разрешения на строительство либо решение об отказе в предоставлении муниципальной услуги.</w:t>
      </w:r>
    </w:p>
    <w:p w:rsidR="00B60B36" w:rsidRDefault="00B60B36" w:rsidP="00B60B36">
      <w:pPr>
        <w:pStyle w:val="ae"/>
        <w:ind w:firstLine="709"/>
        <w:jc w:val="both"/>
        <w:rPr>
          <w:sz w:val="26"/>
          <w:szCs w:val="26"/>
        </w:rPr>
      </w:pPr>
      <w:r>
        <w:rPr>
          <w:sz w:val="26"/>
          <w:szCs w:val="26"/>
        </w:rPr>
        <w:t>81. Должностным лицом, ответственным за выполнение административной процедуры, является работник, ответственный за выдачу документов.</w:t>
      </w:r>
    </w:p>
    <w:p w:rsidR="00B60B36" w:rsidRDefault="00B60B36" w:rsidP="00B60B36">
      <w:pPr>
        <w:pStyle w:val="ae"/>
        <w:ind w:firstLine="709"/>
        <w:jc w:val="both"/>
        <w:rPr>
          <w:sz w:val="26"/>
          <w:szCs w:val="26"/>
        </w:rPr>
      </w:pPr>
      <w:r>
        <w:rPr>
          <w:sz w:val="26"/>
          <w:szCs w:val="26"/>
        </w:rPr>
        <w:t>82. Должностное лицо, ответственное за выдачу документов, выдает (направляет) заявителю разрешение на строительство или решение о продлении разрешения на строительство либо решение об отказе в предоставлении муниципальной услуги.</w:t>
      </w:r>
    </w:p>
    <w:p w:rsidR="00B60B36" w:rsidRDefault="00B60B36" w:rsidP="00B60B36">
      <w:pPr>
        <w:pStyle w:val="ae"/>
        <w:ind w:firstLine="709"/>
        <w:jc w:val="both"/>
        <w:rPr>
          <w:sz w:val="26"/>
          <w:szCs w:val="26"/>
        </w:rPr>
      </w:pPr>
      <w:r>
        <w:rPr>
          <w:sz w:val="26"/>
          <w:szCs w:val="26"/>
        </w:rPr>
        <w:t>83. Выдача разрешения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60B36" w:rsidRDefault="00B60B36" w:rsidP="00B60B36">
      <w:pPr>
        <w:pStyle w:val="ae"/>
        <w:ind w:firstLine="709"/>
        <w:jc w:val="both"/>
        <w:rPr>
          <w:sz w:val="26"/>
          <w:szCs w:val="26"/>
        </w:rPr>
      </w:pPr>
      <w:r>
        <w:rPr>
          <w:sz w:val="26"/>
          <w:szCs w:val="26"/>
        </w:rPr>
        <w:t>84. Должностное лицо, ответственное за выдачу документов, в течение 5 рабочих дней со дня принятия решения о внесении изменений в разрешение на строительство или об отказе во внесении изменений в разрешение на строительство уведомляет о таком решении:</w:t>
      </w:r>
    </w:p>
    <w:p w:rsidR="00B60B36" w:rsidRDefault="00B60B36" w:rsidP="00B60B36">
      <w:pPr>
        <w:pStyle w:val="ae"/>
        <w:ind w:firstLine="709"/>
        <w:jc w:val="both"/>
        <w:rPr>
          <w:sz w:val="26"/>
          <w:szCs w:val="26"/>
        </w:rPr>
      </w:pPr>
      <w:r>
        <w:rPr>
          <w:sz w:val="26"/>
          <w:szCs w:val="26"/>
        </w:rPr>
        <w:t>федеральный орган исполнительной власти или орган исполнительной власти субъекта Российской Федерации, осуществляющие государственный надзор при строительстве, реконструкции объекта капитального строительства, в разрешение на строительство которого внесены изменения;</w:t>
      </w:r>
    </w:p>
    <w:p w:rsidR="00B60B36" w:rsidRDefault="00B60B36" w:rsidP="00B60B36">
      <w:pPr>
        <w:pStyle w:val="ae"/>
        <w:ind w:firstLine="709"/>
        <w:jc w:val="both"/>
        <w:rPr>
          <w:sz w:val="26"/>
          <w:szCs w:val="26"/>
        </w:rPr>
      </w:pPr>
      <w:r>
        <w:rPr>
          <w:sz w:val="26"/>
          <w:szCs w:val="26"/>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которого внесены изменения;</w:t>
      </w:r>
    </w:p>
    <w:p w:rsidR="00B60B36" w:rsidRDefault="00B60B36" w:rsidP="00B60B36">
      <w:pPr>
        <w:pStyle w:val="ae"/>
        <w:ind w:firstLine="709"/>
        <w:jc w:val="both"/>
        <w:rPr>
          <w:sz w:val="26"/>
          <w:szCs w:val="26"/>
        </w:rPr>
      </w:pPr>
      <w:r>
        <w:rPr>
          <w:sz w:val="26"/>
          <w:szCs w:val="26"/>
        </w:rPr>
        <w:t>заявителя.</w:t>
      </w:r>
    </w:p>
    <w:p w:rsidR="00B60B36" w:rsidRDefault="00B60B36" w:rsidP="00B60B36">
      <w:pPr>
        <w:pStyle w:val="ae"/>
        <w:ind w:firstLine="709"/>
        <w:jc w:val="both"/>
        <w:rPr>
          <w:sz w:val="26"/>
          <w:szCs w:val="26"/>
        </w:rPr>
      </w:pPr>
      <w:r>
        <w:rPr>
          <w:sz w:val="26"/>
          <w:szCs w:val="26"/>
        </w:rPr>
        <w:t>85. Результатом административной процедуры является направление (выдача) заявителю разрешения на строительство, решения о продлении срока действия разрешения на строительство, решения о внесении изменений в разрешение на строительство либо решения об отказе в выдаче разрешения на строительство, об отказе в продлении срока действия разрешения на строительство, решения об отказе во внесении изменений в разрешение на строительство.</w:t>
      </w:r>
    </w:p>
    <w:p w:rsidR="00B60B36" w:rsidRDefault="00B60B36" w:rsidP="00B60B36">
      <w:pPr>
        <w:pStyle w:val="ae"/>
        <w:ind w:firstLine="709"/>
        <w:jc w:val="both"/>
        <w:rPr>
          <w:sz w:val="26"/>
          <w:szCs w:val="26"/>
        </w:rPr>
      </w:pPr>
      <w:r>
        <w:rPr>
          <w:sz w:val="26"/>
          <w:szCs w:val="26"/>
        </w:rPr>
        <w:t>86. При подаче документов, необходимых для оказания муниципальной услуги,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документы, указанные в пункте 13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60B36" w:rsidRDefault="00B60B36" w:rsidP="00B60B36">
      <w:pPr>
        <w:pStyle w:val="ae"/>
        <w:ind w:firstLine="709"/>
        <w:jc w:val="both"/>
        <w:rPr>
          <w:sz w:val="26"/>
          <w:szCs w:val="26"/>
        </w:rPr>
      </w:pPr>
      <w:r>
        <w:rPr>
          <w:sz w:val="26"/>
          <w:szCs w:val="26"/>
        </w:rPr>
        <w:t>87. При подаче документов, необходимых для оказания муниципальной услуги, посредством ЕПГУ в качестве результата предоставления муниципальной услуги заявитель получает документы, указанные в пункте 13 Административного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60B36" w:rsidRDefault="00B60B36" w:rsidP="00B60B36">
      <w:pPr>
        <w:pStyle w:val="ae"/>
        <w:ind w:firstLine="709"/>
        <w:jc w:val="both"/>
        <w:rPr>
          <w:sz w:val="26"/>
          <w:szCs w:val="26"/>
        </w:rPr>
      </w:pPr>
      <w:r>
        <w:rPr>
          <w:sz w:val="26"/>
          <w:szCs w:val="26"/>
        </w:rPr>
        <w:t>88.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60B36" w:rsidRDefault="00B60B36" w:rsidP="00B60B36">
      <w:pPr>
        <w:pStyle w:val="ae"/>
        <w:ind w:firstLine="709"/>
        <w:jc w:val="both"/>
        <w:rPr>
          <w:sz w:val="26"/>
          <w:szCs w:val="26"/>
        </w:rPr>
      </w:pPr>
      <w:r>
        <w:rPr>
          <w:sz w:val="26"/>
          <w:szCs w:val="26"/>
        </w:rPr>
        <w:t>89. Заявителям обеспечивается возможность оценить доступность и качество муниципальной услуги на ЕПГУ.</w:t>
      </w:r>
    </w:p>
    <w:p w:rsidR="00B60B36" w:rsidRDefault="00B60B36" w:rsidP="00B60B36">
      <w:pPr>
        <w:pStyle w:val="ae"/>
        <w:ind w:firstLine="709"/>
        <w:jc w:val="both"/>
        <w:rPr>
          <w:sz w:val="26"/>
          <w:szCs w:val="26"/>
        </w:rPr>
      </w:pPr>
    </w:p>
    <w:p w:rsidR="00B60B36" w:rsidRDefault="00B60B36" w:rsidP="00B60B36">
      <w:pPr>
        <w:pStyle w:val="ae"/>
        <w:ind w:firstLine="709"/>
        <w:jc w:val="center"/>
        <w:rPr>
          <w:sz w:val="26"/>
          <w:szCs w:val="26"/>
        </w:rPr>
      </w:pPr>
      <w:r>
        <w:rPr>
          <w:sz w:val="26"/>
          <w:szCs w:val="26"/>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60B36" w:rsidRDefault="00B60B36" w:rsidP="00B60B36">
      <w:pPr>
        <w:ind w:firstLine="709"/>
        <w:jc w:val="both"/>
        <w:rPr>
          <w:sz w:val="26"/>
          <w:szCs w:val="26"/>
        </w:rPr>
      </w:pPr>
      <w:r>
        <w:rPr>
          <w:sz w:val="26"/>
          <w:szCs w:val="26"/>
        </w:rPr>
        <w:t>90. Многофункциональный центр предоставления государственных и муниципальных услуг организует предоставление муниципальной услуги по принципу «одного окна» в соответствии с соглашением о взаимодействии с органом местного самоуправления в соответствии с требованиями, установленными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60B36" w:rsidRDefault="00B60B36" w:rsidP="00B60B36">
      <w:pPr>
        <w:ind w:firstLine="709"/>
        <w:jc w:val="both"/>
        <w:rPr>
          <w:sz w:val="26"/>
          <w:szCs w:val="26"/>
        </w:rPr>
      </w:pPr>
      <w:r>
        <w:rPr>
          <w:sz w:val="26"/>
          <w:szCs w:val="26"/>
        </w:rPr>
        <w:t>91. Перечень МФЦ, в которых обеспечена возможность подачи заявления,  размещается на</w:t>
      </w:r>
      <w:r>
        <w:rPr>
          <w:sz w:val="26"/>
          <w:szCs w:val="26"/>
          <w:lang w:val="en-US"/>
        </w:rPr>
        <w:t> </w:t>
      </w:r>
      <w:r>
        <w:rPr>
          <w:sz w:val="26"/>
          <w:szCs w:val="26"/>
        </w:rPr>
        <w:t>официальном сайте органа местного самоуправления в сети «Интернет».</w:t>
      </w:r>
    </w:p>
    <w:p w:rsidR="00B60B36" w:rsidRDefault="00B60B36" w:rsidP="00B60B36">
      <w:pPr>
        <w:pStyle w:val="ae"/>
        <w:spacing w:before="0" w:after="0"/>
        <w:ind w:firstLine="709"/>
        <w:contextualSpacing/>
        <w:jc w:val="both"/>
        <w:rPr>
          <w:sz w:val="26"/>
          <w:szCs w:val="26"/>
        </w:rPr>
      </w:pPr>
    </w:p>
    <w:p w:rsidR="00B60B36" w:rsidRDefault="00B60B36" w:rsidP="00B60B36">
      <w:pPr>
        <w:widowControl w:val="0"/>
        <w:tabs>
          <w:tab w:val="left" w:pos="5040"/>
          <w:tab w:val="left" w:pos="5103"/>
          <w:tab w:val="left" w:pos="9072"/>
          <w:tab w:val="left" w:pos="9639"/>
          <w:tab w:val="left" w:pos="9781"/>
        </w:tabs>
        <w:jc w:val="center"/>
        <w:outlineLvl w:val="2"/>
        <w:rPr>
          <w:sz w:val="26"/>
          <w:szCs w:val="26"/>
        </w:rPr>
      </w:pPr>
      <w:r>
        <w:rPr>
          <w:sz w:val="26"/>
          <w:szCs w:val="26"/>
        </w:rPr>
        <w:t>Порядок исправления допущенных опечаток и ошибок в выданных в результате предоставления муниципальной услуги документах</w:t>
      </w:r>
    </w:p>
    <w:p w:rsidR="00B60B36" w:rsidRDefault="00B60B36" w:rsidP="00B60B36">
      <w:pPr>
        <w:widowControl w:val="0"/>
        <w:tabs>
          <w:tab w:val="left" w:pos="5040"/>
          <w:tab w:val="left" w:pos="5103"/>
          <w:tab w:val="left" w:pos="9072"/>
          <w:tab w:val="left" w:pos="9639"/>
          <w:tab w:val="left" w:pos="9781"/>
        </w:tabs>
        <w:jc w:val="center"/>
        <w:outlineLvl w:val="2"/>
        <w:rPr>
          <w:sz w:val="26"/>
          <w:szCs w:val="26"/>
        </w:rPr>
      </w:pPr>
    </w:p>
    <w:p w:rsidR="00B60B36" w:rsidRDefault="00B60B36" w:rsidP="00B60B36">
      <w:pPr>
        <w:pStyle w:val="ae"/>
        <w:spacing w:before="0" w:after="0"/>
        <w:ind w:firstLine="709"/>
        <w:contextualSpacing/>
        <w:jc w:val="both"/>
        <w:rPr>
          <w:sz w:val="26"/>
          <w:szCs w:val="26"/>
        </w:rPr>
      </w:pPr>
      <w:r>
        <w:rPr>
          <w:sz w:val="26"/>
          <w:szCs w:val="26"/>
        </w:rPr>
        <w:t>92. Основанием для начала административной процедуры (действия) является поступление заявления об исправлении опечатки и (или) ошибки (описки, опечатки, грамматической или арифметической ошибки) в сведениях, указанных в разрешении на строительство или решении об отказе в выдаче разрешении на строительство, допущенной при выдаче результата административной процедуры (действия) (далее – техническая ошибка).</w:t>
      </w:r>
    </w:p>
    <w:p w:rsidR="00B60B36" w:rsidRDefault="00B60B36" w:rsidP="00B60B36">
      <w:pPr>
        <w:pStyle w:val="ae"/>
        <w:spacing w:before="0" w:after="0"/>
        <w:ind w:firstLine="709"/>
        <w:contextualSpacing/>
        <w:jc w:val="both"/>
        <w:rPr>
          <w:sz w:val="26"/>
          <w:szCs w:val="26"/>
        </w:rPr>
      </w:pPr>
      <w:r>
        <w:rPr>
          <w:sz w:val="26"/>
          <w:szCs w:val="26"/>
        </w:rPr>
        <w:t>93. При обращении об исправлении технических ошибок заявитель (его уполномоченный представитель) представляют:</w:t>
      </w:r>
    </w:p>
    <w:p w:rsidR="00B60B36" w:rsidRDefault="00B60B36" w:rsidP="00B60B36">
      <w:pPr>
        <w:pStyle w:val="af9"/>
        <w:rPr>
          <w:sz w:val="26"/>
          <w:szCs w:val="26"/>
        </w:rPr>
      </w:pPr>
      <w:r>
        <w:rPr>
          <w:sz w:val="26"/>
          <w:szCs w:val="26"/>
        </w:rPr>
        <w:t>заявление об исправлении технической ошибки;</w:t>
      </w:r>
    </w:p>
    <w:p w:rsidR="00B60B36" w:rsidRDefault="00B60B36" w:rsidP="00B60B36">
      <w:pPr>
        <w:pStyle w:val="af9"/>
        <w:rPr>
          <w:sz w:val="26"/>
          <w:szCs w:val="26"/>
        </w:rPr>
      </w:pPr>
      <w:r>
        <w:rPr>
          <w:sz w:val="26"/>
          <w:szCs w:val="26"/>
        </w:rPr>
        <w:t>документы, имеющие юридическую силу, свидетельствующие о наличии технической ошибки и содержащие правильные данные;</w:t>
      </w:r>
    </w:p>
    <w:p w:rsidR="00B60B36" w:rsidRDefault="00B60B36" w:rsidP="00B60B36">
      <w:pPr>
        <w:pStyle w:val="af9"/>
        <w:rPr>
          <w:sz w:val="26"/>
          <w:szCs w:val="26"/>
        </w:rPr>
      </w:pPr>
      <w:r>
        <w:rPr>
          <w:sz w:val="26"/>
          <w:szCs w:val="26"/>
        </w:rPr>
        <w:t>выданное разрешение на строительство или решение об отказе в выдаче разрешении на строительство, в котором содержится техническая ошибка.</w:t>
      </w:r>
    </w:p>
    <w:p w:rsidR="00B60B36" w:rsidRDefault="00B60B36" w:rsidP="00B60B36">
      <w:pPr>
        <w:pStyle w:val="af9"/>
        <w:rPr>
          <w:sz w:val="26"/>
          <w:szCs w:val="26"/>
        </w:rPr>
      </w:pPr>
      <w:r>
        <w:rPr>
          <w:sz w:val="26"/>
          <w:szCs w:val="26"/>
        </w:rPr>
        <w:t>94. Заявление об исправлении технической ошибки подается заявителем (его уполномоченным представителем) одним из способов, предусмотренным в пункте 18 Административного регламента.</w:t>
      </w:r>
    </w:p>
    <w:p w:rsidR="00B60B36" w:rsidRDefault="00B60B36" w:rsidP="00B60B36">
      <w:pPr>
        <w:pStyle w:val="ae"/>
        <w:spacing w:before="0" w:after="0"/>
        <w:ind w:firstLine="709"/>
        <w:contextualSpacing/>
        <w:jc w:val="both"/>
        <w:rPr>
          <w:sz w:val="26"/>
          <w:szCs w:val="26"/>
        </w:rPr>
      </w:pPr>
      <w:r>
        <w:rPr>
          <w:sz w:val="26"/>
          <w:szCs w:val="26"/>
        </w:rPr>
        <w:t>95. Должностное лицо, ответственное за ведение делопроизводства:</w:t>
      </w:r>
    </w:p>
    <w:p w:rsidR="00B60B36" w:rsidRDefault="00B60B36" w:rsidP="00B60B36">
      <w:pPr>
        <w:pStyle w:val="af9"/>
        <w:rPr>
          <w:sz w:val="26"/>
          <w:szCs w:val="26"/>
        </w:rPr>
      </w:pPr>
      <w:r>
        <w:rPr>
          <w:sz w:val="26"/>
          <w:szCs w:val="26"/>
        </w:rPr>
        <w:t>проверяет наличие заявления об исправлении технической ошибки и</w:t>
      </w:r>
      <w:r>
        <w:rPr>
          <w:sz w:val="26"/>
          <w:szCs w:val="26"/>
          <w:lang w:val="en-US"/>
        </w:rPr>
        <w:t> </w:t>
      </w:r>
      <w:r>
        <w:rPr>
          <w:sz w:val="26"/>
          <w:szCs w:val="26"/>
        </w:rPr>
        <w:t>комплектность документов, предусмотренных в пункте 93 Административного регламента;</w:t>
      </w:r>
    </w:p>
    <w:p w:rsidR="00B60B36" w:rsidRDefault="00B60B36" w:rsidP="00B60B36">
      <w:pPr>
        <w:pStyle w:val="af9"/>
        <w:rPr>
          <w:sz w:val="26"/>
          <w:szCs w:val="26"/>
        </w:rPr>
      </w:pPr>
      <w:r>
        <w:rPr>
          <w:sz w:val="26"/>
          <w:szCs w:val="26"/>
        </w:rPr>
        <w:t>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B60B36" w:rsidRDefault="00B60B36" w:rsidP="00B60B36">
      <w:pPr>
        <w:pStyle w:val="af9"/>
        <w:rPr>
          <w:sz w:val="26"/>
          <w:szCs w:val="26"/>
        </w:rPr>
      </w:pPr>
      <w:r>
        <w:rPr>
          <w:sz w:val="26"/>
          <w:szCs w:val="26"/>
        </w:rPr>
        <w:t>при отсутствии документа, включенного в опись вложения, составляет акт в</w:t>
      </w:r>
      <w:r>
        <w:rPr>
          <w:sz w:val="26"/>
          <w:szCs w:val="26"/>
          <w:lang w:val="en-US"/>
        </w:rPr>
        <w:t> </w:t>
      </w:r>
      <w:r>
        <w:rPr>
          <w:sz w:val="26"/>
          <w:szCs w:val="26"/>
        </w:rPr>
        <w:t>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w:t>
      </w:r>
      <w:r>
        <w:rPr>
          <w:sz w:val="26"/>
          <w:szCs w:val="26"/>
          <w:lang w:val="en-US"/>
        </w:rPr>
        <w:t> </w:t>
      </w:r>
      <w:r>
        <w:rPr>
          <w:sz w:val="26"/>
          <w:szCs w:val="26"/>
        </w:rPr>
        <w:t>расписке в получении документов, направляемой заявителю (если такой акт не</w:t>
      </w:r>
      <w:r>
        <w:rPr>
          <w:sz w:val="26"/>
          <w:szCs w:val="26"/>
          <w:lang w:val="en-US"/>
        </w:rPr>
        <w:t> </w:t>
      </w:r>
      <w:r>
        <w:rPr>
          <w:sz w:val="26"/>
          <w:szCs w:val="26"/>
        </w:rPr>
        <w:t>составлен организацией почтовой связи).</w:t>
      </w:r>
    </w:p>
    <w:p w:rsidR="00B60B36" w:rsidRDefault="00B60B36" w:rsidP="00B60B36">
      <w:pPr>
        <w:pStyle w:val="ae"/>
        <w:spacing w:before="0" w:after="0"/>
        <w:ind w:firstLine="709"/>
        <w:contextualSpacing/>
        <w:jc w:val="both"/>
        <w:rPr>
          <w:sz w:val="26"/>
          <w:szCs w:val="26"/>
        </w:rPr>
      </w:pPr>
      <w:r>
        <w:rPr>
          <w:sz w:val="26"/>
          <w:szCs w:val="26"/>
        </w:rPr>
        <w:t>96. Заявление об исправлении технической ошибки и документы, предусмотренные в пункте 93 Административного регламента, регистрируются в день их поступления.</w:t>
      </w:r>
    </w:p>
    <w:p w:rsidR="00B60B36" w:rsidRDefault="00B60B36" w:rsidP="00B60B36">
      <w:pPr>
        <w:pStyle w:val="ae"/>
        <w:spacing w:before="0" w:after="0"/>
        <w:ind w:firstLine="709"/>
        <w:contextualSpacing/>
        <w:jc w:val="both"/>
        <w:rPr>
          <w:sz w:val="26"/>
          <w:szCs w:val="26"/>
        </w:rPr>
      </w:pPr>
      <w:r>
        <w:rPr>
          <w:sz w:val="26"/>
          <w:szCs w:val="26"/>
        </w:rPr>
        <w:t>Срок выдачи решения о выдаче разрешения на строительство или решении об отказе в выдаче разрешении на строительство с</w:t>
      </w:r>
      <w:r>
        <w:rPr>
          <w:sz w:val="26"/>
          <w:szCs w:val="26"/>
          <w:lang w:val="en-US"/>
        </w:rPr>
        <w:t> </w:t>
      </w:r>
      <w:r>
        <w:rPr>
          <w:sz w:val="26"/>
          <w:szCs w:val="26"/>
        </w:rPr>
        <w:t>исправленными техническими ошибками не может превышать 14 рабочих</w:t>
      </w:r>
      <w:r>
        <w:rPr>
          <w:sz w:val="26"/>
          <w:szCs w:val="26"/>
          <w:lang w:val="en-US"/>
        </w:rPr>
        <w:t> </w:t>
      </w:r>
      <w:r>
        <w:rPr>
          <w:sz w:val="26"/>
          <w:szCs w:val="26"/>
        </w:rPr>
        <w:t>дней с</w:t>
      </w:r>
      <w:r>
        <w:rPr>
          <w:sz w:val="26"/>
          <w:szCs w:val="26"/>
          <w:lang w:val="en-US"/>
        </w:rPr>
        <w:t> </w:t>
      </w:r>
      <w:r>
        <w:rPr>
          <w:sz w:val="26"/>
          <w:szCs w:val="26"/>
        </w:rPr>
        <w:t>момента регистрации заявления об</w:t>
      </w:r>
      <w:r>
        <w:rPr>
          <w:sz w:val="26"/>
          <w:szCs w:val="26"/>
          <w:lang w:val="en-US"/>
        </w:rPr>
        <w:t> </w:t>
      </w:r>
      <w:r>
        <w:rPr>
          <w:sz w:val="26"/>
          <w:szCs w:val="26"/>
        </w:rPr>
        <w:t>исправлении технической ошибки.</w:t>
      </w:r>
    </w:p>
    <w:p w:rsidR="00B60B36" w:rsidRDefault="00B60B36" w:rsidP="00B60B36">
      <w:pPr>
        <w:pStyle w:val="ae"/>
        <w:spacing w:before="0" w:after="0"/>
        <w:ind w:firstLine="709"/>
        <w:contextualSpacing/>
        <w:jc w:val="both"/>
        <w:rPr>
          <w:sz w:val="26"/>
          <w:szCs w:val="26"/>
        </w:rPr>
      </w:pPr>
      <w:r>
        <w:rPr>
          <w:sz w:val="26"/>
          <w:szCs w:val="26"/>
        </w:rPr>
        <w:t>97. При подаче заявления об исправлении технической ошибки и</w:t>
      </w:r>
      <w:r>
        <w:rPr>
          <w:sz w:val="26"/>
          <w:szCs w:val="26"/>
          <w:lang w:val="en-US"/>
        </w:rPr>
        <w:t> </w:t>
      </w:r>
      <w:r>
        <w:rPr>
          <w:sz w:val="26"/>
          <w:szCs w:val="26"/>
        </w:rPr>
        <w:t>документов, предусмотренных в пункте 93 Административного регламента, в ходе личного приема, посредством почтового отправления заявитель по своему выбору вправе получить разрешение на строительство или решение об отказе в выдаче разрешении на строительство с исправленными техническими ошибками на бумажном носителе или в форме электронного документа, подписанного с использованием усиленной квалифицированной электронной подписи.</w:t>
      </w:r>
    </w:p>
    <w:p w:rsidR="00B60B36" w:rsidRDefault="00B60B36" w:rsidP="00B60B36">
      <w:pPr>
        <w:pStyle w:val="ae"/>
        <w:spacing w:before="0" w:after="0"/>
        <w:ind w:firstLine="709"/>
        <w:contextualSpacing/>
        <w:jc w:val="both"/>
        <w:rPr>
          <w:sz w:val="26"/>
          <w:szCs w:val="26"/>
        </w:rPr>
      </w:pPr>
      <w:r>
        <w:rPr>
          <w:sz w:val="26"/>
          <w:szCs w:val="26"/>
        </w:rPr>
        <w:t>При подаче заявления об исправлении технической ошибки и документов, предусмотренных в</w:t>
      </w:r>
      <w:r>
        <w:rPr>
          <w:sz w:val="26"/>
          <w:szCs w:val="26"/>
          <w:lang w:val="en-US"/>
        </w:rPr>
        <w:t> </w:t>
      </w:r>
      <w:r>
        <w:rPr>
          <w:sz w:val="26"/>
          <w:szCs w:val="26"/>
        </w:rPr>
        <w:t>пункте</w:t>
      </w:r>
      <w:r>
        <w:rPr>
          <w:sz w:val="26"/>
          <w:szCs w:val="26"/>
          <w:lang w:val="en-US"/>
        </w:rPr>
        <w:t> </w:t>
      </w:r>
      <w:r>
        <w:rPr>
          <w:sz w:val="26"/>
          <w:szCs w:val="26"/>
        </w:rPr>
        <w:t>93 Административного регламента, посредством ЕПГУ, заявитель получает разрешение на строительство с исправленными техническими ошибками в</w:t>
      </w:r>
      <w:r>
        <w:rPr>
          <w:sz w:val="26"/>
          <w:szCs w:val="26"/>
          <w:lang w:val="en-US"/>
        </w:rPr>
        <w:t> </w:t>
      </w:r>
      <w:r>
        <w:rPr>
          <w:sz w:val="26"/>
          <w:szCs w:val="26"/>
        </w:rPr>
        <w:t>форме электронного документа, подписанного с использованием усиленной квалифицированной электронной подписи.</w:t>
      </w:r>
    </w:p>
    <w:p w:rsidR="00B60B36" w:rsidRDefault="00B60B36" w:rsidP="00B60B36">
      <w:pPr>
        <w:pStyle w:val="ae"/>
        <w:spacing w:before="0" w:after="0"/>
        <w:ind w:firstLine="709"/>
        <w:contextualSpacing/>
        <w:jc w:val="both"/>
        <w:rPr>
          <w:sz w:val="26"/>
          <w:szCs w:val="26"/>
        </w:rPr>
      </w:pPr>
    </w:p>
    <w:p w:rsidR="00B60B36" w:rsidRDefault="00B60B36" w:rsidP="00B60B36">
      <w:pPr>
        <w:keepNext/>
        <w:widowControl w:val="0"/>
        <w:tabs>
          <w:tab w:val="left" w:pos="9912"/>
        </w:tabs>
        <w:autoSpaceDE w:val="0"/>
        <w:autoSpaceDN w:val="0"/>
        <w:adjustRightInd w:val="0"/>
        <w:spacing w:line="276" w:lineRule="auto"/>
        <w:jc w:val="center"/>
        <w:outlineLvl w:val="2"/>
        <w:rPr>
          <w:sz w:val="26"/>
          <w:szCs w:val="26"/>
        </w:rPr>
      </w:pPr>
    </w:p>
    <w:p w:rsidR="00B60B36" w:rsidRDefault="00B60B36" w:rsidP="00B60B36">
      <w:pPr>
        <w:keepNext/>
        <w:keepLines/>
        <w:widowControl w:val="0"/>
        <w:tabs>
          <w:tab w:val="left" w:pos="9912"/>
        </w:tabs>
        <w:autoSpaceDE w:val="0"/>
        <w:autoSpaceDN w:val="0"/>
        <w:adjustRightInd w:val="0"/>
        <w:spacing w:line="276" w:lineRule="auto"/>
        <w:jc w:val="center"/>
        <w:outlineLvl w:val="1"/>
        <w:rPr>
          <w:sz w:val="26"/>
          <w:szCs w:val="26"/>
        </w:rPr>
      </w:pPr>
      <w:r>
        <w:rPr>
          <w:sz w:val="26"/>
          <w:szCs w:val="26"/>
        </w:rPr>
        <w:t>Раздел IV. Формы контроля за предоставлением муниципальной услуги</w:t>
      </w:r>
    </w:p>
    <w:p w:rsidR="00B60B36" w:rsidRDefault="00B60B36" w:rsidP="00B60B36">
      <w:pPr>
        <w:keepNext/>
        <w:keepLines/>
        <w:widowControl w:val="0"/>
        <w:tabs>
          <w:tab w:val="left" w:pos="9912"/>
        </w:tabs>
        <w:autoSpaceDE w:val="0"/>
        <w:autoSpaceDN w:val="0"/>
        <w:adjustRightInd w:val="0"/>
        <w:spacing w:line="276" w:lineRule="auto"/>
        <w:jc w:val="center"/>
        <w:outlineLvl w:val="1"/>
        <w:rPr>
          <w:sz w:val="26"/>
          <w:szCs w:val="26"/>
        </w:rPr>
      </w:pPr>
    </w:p>
    <w:p w:rsidR="00B60B36" w:rsidRDefault="00B60B36" w:rsidP="00B60B36">
      <w:pPr>
        <w:keepNext/>
        <w:keepLines/>
        <w:widowControl w:val="0"/>
        <w:tabs>
          <w:tab w:val="left" w:pos="9912"/>
        </w:tabs>
        <w:autoSpaceDE w:val="0"/>
        <w:autoSpaceDN w:val="0"/>
        <w:adjustRightInd w:val="0"/>
        <w:spacing w:line="276" w:lineRule="auto"/>
        <w:jc w:val="center"/>
        <w:outlineLvl w:val="1"/>
        <w:rPr>
          <w:sz w:val="26"/>
          <w:szCs w:val="26"/>
        </w:rPr>
      </w:pPr>
      <w:r>
        <w:rPr>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0B36" w:rsidRDefault="00B60B36" w:rsidP="00B60B36">
      <w:pPr>
        <w:keepNext/>
        <w:keepLines/>
        <w:widowControl w:val="0"/>
        <w:tabs>
          <w:tab w:val="left" w:pos="9912"/>
        </w:tabs>
        <w:autoSpaceDE w:val="0"/>
        <w:autoSpaceDN w:val="0"/>
        <w:adjustRightInd w:val="0"/>
        <w:spacing w:line="276" w:lineRule="auto"/>
        <w:jc w:val="center"/>
        <w:outlineLvl w:val="1"/>
        <w:rPr>
          <w:sz w:val="26"/>
          <w:szCs w:val="26"/>
        </w:rPr>
      </w:pPr>
    </w:p>
    <w:p w:rsidR="00B60B36" w:rsidRDefault="00B60B36" w:rsidP="00B60B36">
      <w:pPr>
        <w:pStyle w:val="ae"/>
        <w:spacing w:before="0" w:after="0"/>
        <w:ind w:firstLine="709"/>
        <w:contextualSpacing/>
        <w:jc w:val="both"/>
        <w:rPr>
          <w:sz w:val="26"/>
          <w:szCs w:val="26"/>
        </w:rPr>
      </w:pPr>
      <w:r>
        <w:rPr>
          <w:sz w:val="26"/>
          <w:szCs w:val="26"/>
        </w:rPr>
        <w:t>98. Текущий контроль за предоставлением муниципальной услуги, осуществляется руководителем ответственного структурного подразделения.</w:t>
      </w:r>
    </w:p>
    <w:p w:rsidR="00B60B36" w:rsidRDefault="00B60B36" w:rsidP="00B60B36">
      <w:pPr>
        <w:pStyle w:val="af9"/>
        <w:rPr>
          <w:sz w:val="26"/>
          <w:szCs w:val="26"/>
        </w:rPr>
      </w:pPr>
      <w:r>
        <w:rPr>
          <w:sz w:val="26"/>
          <w:szCs w:val="26"/>
        </w:rPr>
        <w:t>99.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B60B36" w:rsidRDefault="00B60B36" w:rsidP="00B60B36">
      <w:pPr>
        <w:pStyle w:val="af9"/>
        <w:rPr>
          <w:sz w:val="26"/>
          <w:szCs w:val="26"/>
        </w:rPr>
      </w:pPr>
      <w:r>
        <w:rPr>
          <w:sz w:val="26"/>
          <w:szCs w:val="26"/>
        </w:rPr>
        <w:t>100.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принимает меры по устранению таких нарушений и направляет уполномоченному должностному лицу органа местного самоуправления предложения о применении или неприменении мер дисциплинарной ответственности в отношении лиц, допустивших соответствующие нарушения.</w:t>
      </w:r>
    </w:p>
    <w:p w:rsidR="00B60B36" w:rsidRDefault="00B60B36" w:rsidP="00B60B36">
      <w:pPr>
        <w:pStyle w:val="af9"/>
        <w:rPr>
          <w:sz w:val="26"/>
          <w:szCs w:val="26"/>
        </w:rPr>
      </w:pPr>
    </w:p>
    <w:p w:rsidR="00B60B36" w:rsidRDefault="00B60B36" w:rsidP="00B60B36">
      <w:pPr>
        <w:pStyle w:val="af9"/>
        <w:rPr>
          <w:sz w:val="26"/>
          <w:szCs w:val="26"/>
        </w:rPr>
      </w:pPr>
      <w:r>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0B36" w:rsidRDefault="00B60B36" w:rsidP="00B60B36">
      <w:pPr>
        <w:pStyle w:val="af9"/>
        <w:rPr>
          <w:sz w:val="26"/>
          <w:szCs w:val="26"/>
        </w:rPr>
      </w:pPr>
    </w:p>
    <w:p w:rsidR="00B60B36" w:rsidRDefault="00B60B36" w:rsidP="00B60B36">
      <w:pPr>
        <w:pStyle w:val="af9"/>
        <w:rPr>
          <w:sz w:val="26"/>
          <w:szCs w:val="26"/>
        </w:rPr>
      </w:pPr>
      <w:r>
        <w:rPr>
          <w:sz w:val="26"/>
          <w:szCs w:val="26"/>
        </w:rPr>
        <w:t>101. Контроль за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органа местного самоуправления.</w:t>
      </w:r>
    </w:p>
    <w:p w:rsidR="00B60B36" w:rsidRDefault="00B60B36" w:rsidP="00B60B36">
      <w:pPr>
        <w:tabs>
          <w:tab w:val="left" w:pos="9912"/>
        </w:tabs>
        <w:autoSpaceDE w:val="0"/>
        <w:autoSpaceDN w:val="0"/>
        <w:adjustRightInd w:val="0"/>
        <w:spacing w:line="276" w:lineRule="auto"/>
        <w:ind w:left="142" w:firstLine="568"/>
        <w:jc w:val="both"/>
        <w:rPr>
          <w:sz w:val="26"/>
          <w:szCs w:val="26"/>
        </w:rPr>
      </w:pPr>
      <w:r>
        <w:rPr>
          <w:sz w:val="26"/>
          <w:szCs w:val="26"/>
        </w:rPr>
        <w:t>102. Плановые проверки проводятся в соответствии с утвержденным планом деятельности органа местного самоуправления.</w:t>
      </w:r>
      <w:r>
        <w:t xml:space="preserve"> </w:t>
      </w:r>
      <w:r>
        <w:rPr>
          <w:sz w:val="26"/>
          <w:szCs w:val="26"/>
        </w:rPr>
        <w:t>Плановые проверки проводятся не реже одного раза в три года.</w:t>
      </w:r>
    </w:p>
    <w:p w:rsidR="00B60B36" w:rsidRDefault="00B60B36" w:rsidP="00B60B36">
      <w:pPr>
        <w:tabs>
          <w:tab w:val="left" w:pos="9912"/>
        </w:tabs>
        <w:autoSpaceDE w:val="0"/>
        <w:autoSpaceDN w:val="0"/>
        <w:adjustRightInd w:val="0"/>
        <w:spacing w:line="276" w:lineRule="auto"/>
        <w:ind w:left="142" w:firstLine="568"/>
        <w:jc w:val="both"/>
        <w:rPr>
          <w:sz w:val="26"/>
          <w:szCs w:val="26"/>
        </w:rPr>
      </w:pPr>
      <w:r>
        <w:rPr>
          <w:sz w:val="26"/>
          <w:szCs w:val="26"/>
        </w:rP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органа местного самоуправления.</w:t>
      </w:r>
    </w:p>
    <w:p w:rsidR="00B60B36" w:rsidRDefault="00B60B36" w:rsidP="00B60B36">
      <w:pPr>
        <w:tabs>
          <w:tab w:val="left" w:pos="9912"/>
        </w:tabs>
        <w:autoSpaceDE w:val="0"/>
        <w:autoSpaceDN w:val="0"/>
        <w:adjustRightInd w:val="0"/>
        <w:spacing w:line="276" w:lineRule="auto"/>
        <w:jc w:val="center"/>
        <w:outlineLvl w:val="1"/>
        <w:rPr>
          <w:sz w:val="26"/>
          <w:szCs w:val="26"/>
        </w:rPr>
      </w:pPr>
    </w:p>
    <w:p w:rsidR="00B60B36" w:rsidRDefault="00B60B36" w:rsidP="00B60B36">
      <w:pPr>
        <w:tabs>
          <w:tab w:val="left" w:pos="9912"/>
        </w:tabs>
        <w:autoSpaceDE w:val="0"/>
        <w:autoSpaceDN w:val="0"/>
        <w:adjustRightInd w:val="0"/>
        <w:spacing w:line="276" w:lineRule="auto"/>
        <w:jc w:val="center"/>
        <w:outlineLvl w:val="1"/>
        <w:rPr>
          <w:sz w:val="26"/>
          <w:szCs w:val="26"/>
        </w:rPr>
      </w:pPr>
      <w:r>
        <w:rPr>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60B36" w:rsidRDefault="00B60B36" w:rsidP="00B60B36">
      <w:pPr>
        <w:tabs>
          <w:tab w:val="left" w:pos="9912"/>
        </w:tabs>
        <w:autoSpaceDE w:val="0"/>
        <w:autoSpaceDN w:val="0"/>
        <w:adjustRightInd w:val="0"/>
        <w:spacing w:line="276" w:lineRule="auto"/>
        <w:jc w:val="center"/>
        <w:rPr>
          <w:sz w:val="26"/>
          <w:szCs w:val="26"/>
        </w:rPr>
      </w:pPr>
    </w:p>
    <w:p w:rsidR="00B60B36" w:rsidRDefault="00B60B36" w:rsidP="00B60B36">
      <w:pPr>
        <w:pStyle w:val="af9"/>
        <w:rPr>
          <w:sz w:val="26"/>
          <w:szCs w:val="26"/>
        </w:rPr>
      </w:pPr>
      <w:r>
        <w:rPr>
          <w:sz w:val="26"/>
          <w:szCs w:val="26"/>
        </w:rPr>
        <w:t>103. Ответственность за предоставление муниципальной услуги возлагается на руководителя ответственного структурного подразделения.</w:t>
      </w:r>
    </w:p>
    <w:p w:rsidR="00B60B36" w:rsidRDefault="00B60B36" w:rsidP="00B60B36">
      <w:pPr>
        <w:pStyle w:val="af9"/>
        <w:rPr>
          <w:sz w:val="26"/>
          <w:szCs w:val="26"/>
        </w:rPr>
      </w:pPr>
      <w:r>
        <w:rPr>
          <w:sz w:val="26"/>
          <w:szCs w:val="26"/>
        </w:rPr>
        <w:t>104. Персональная ответственность за предоставление муниципальной услуги возлагается на должностных регламентах должностных лиц, ответственных за предоставление муниципальной услуги.</w:t>
      </w:r>
    </w:p>
    <w:p w:rsidR="00B60B36" w:rsidRDefault="00B60B36" w:rsidP="00B60B36">
      <w:pPr>
        <w:pStyle w:val="af9"/>
        <w:rPr>
          <w:sz w:val="26"/>
          <w:szCs w:val="26"/>
        </w:rPr>
      </w:pPr>
      <w:r>
        <w:rPr>
          <w:sz w:val="26"/>
          <w:szCs w:val="26"/>
        </w:rPr>
        <w:t>105. В случае выявления нарушений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 о государственной гражданской службе Российской Федерации.</w:t>
      </w:r>
    </w:p>
    <w:p w:rsidR="00B60B36" w:rsidRDefault="00B60B36" w:rsidP="00B60B36">
      <w:pPr>
        <w:pStyle w:val="af9"/>
        <w:rPr>
          <w:sz w:val="26"/>
          <w:szCs w:val="26"/>
        </w:rPr>
      </w:pPr>
      <w:r>
        <w:rPr>
          <w:sz w:val="26"/>
          <w:szCs w:val="26"/>
        </w:rPr>
        <w:t>106. При привлечении к ответственности виновных в нарушении законодательства Российской Федерации должностных лиц органа местного самоуправления по результатам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B60B36" w:rsidRDefault="00B60B36" w:rsidP="00B60B36">
      <w:pPr>
        <w:pStyle w:val="af9"/>
      </w:pPr>
    </w:p>
    <w:p w:rsidR="00B60B36" w:rsidRDefault="00B60B36" w:rsidP="00B60B36">
      <w:pPr>
        <w:tabs>
          <w:tab w:val="left" w:pos="9912"/>
        </w:tabs>
        <w:autoSpaceDE w:val="0"/>
        <w:autoSpaceDN w:val="0"/>
        <w:adjustRightInd w:val="0"/>
        <w:spacing w:line="276" w:lineRule="auto"/>
        <w:jc w:val="center"/>
        <w:outlineLvl w:val="1"/>
        <w:rPr>
          <w:sz w:val="26"/>
          <w:szCs w:val="26"/>
        </w:rPr>
      </w:pPr>
      <w:r>
        <w:rPr>
          <w:sz w:val="26"/>
          <w:szCs w:val="26"/>
        </w:rPr>
        <w:t>Требования к порядку и формам контроля за предоставлением</w:t>
      </w:r>
    </w:p>
    <w:p w:rsidR="00B60B36" w:rsidRDefault="00B60B36" w:rsidP="00B60B36">
      <w:pPr>
        <w:tabs>
          <w:tab w:val="left" w:pos="9912"/>
        </w:tabs>
        <w:autoSpaceDE w:val="0"/>
        <w:autoSpaceDN w:val="0"/>
        <w:adjustRightInd w:val="0"/>
        <w:spacing w:line="276" w:lineRule="auto"/>
        <w:jc w:val="center"/>
        <w:rPr>
          <w:sz w:val="26"/>
          <w:szCs w:val="26"/>
        </w:rPr>
      </w:pPr>
      <w:r>
        <w:rPr>
          <w:sz w:val="26"/>
          <w:szCs w:val="26"/>
        </w:rPr>
        <w:t>муниципальной услуги, в том числе со стороны граждан,</w:t>
      </w:r>
    </w:p>
    <w:p w:rsidR="00B60B36" w:rsidRDefault="00B60B36" w:rsidP="00B60B36">
      <w:pPr>
        <w:tabs>
          <w:tab w:val="left" w:pos="9912"/>
        </w:tabs>
        <w:autoSpaceDE w:val="0"/>
        <w:autoSpaceDN w:val="0"/>
        <w:adjustRightInd w:val="0"/>
        <w:spacing w:line="276" w:lineRule="auto"/>
        <w:jc w:val="center"/>
        <w:rPr>
          <w:sz w:val="26"/>
          <w:szCs w:val="26"/>
        </w:rPr>
      </w:pPr>
      <w:r>
        <w:rPr>
          <w:sz w:val="26"/>
          <w:szCs w:val="26"/>
        </w:rPr>
        <w:t>их объединений и организаций</w:t>
      </w:r>
    </w:p>
    <w:p w:rsidR="00B60B36" w:rsidRDefault="00B60B36" w:rsidP="00B60B36">
      <w:pPr>
        <w:pStyle w:val="af9"/>
      </w:pPr>
    </w:p>
    <w:p w:rsidR="00B60B36" w:rsidRDefault="00B60B36" w:rsidP="00B60B36">
      <w:pPr>
        <w:pStyle w:val="af9"/>
        <w:rPr>
          <w:sz w:val="26"/>
          <w:szCs w:val="26"/>
        </w:rPr>
      </w:pPr>
      <w:r>
        <w:rPr>
          <w:sz w:val="26"/>
          <w:szCs w:val="26"/>
        </w:rPr>
        <w:t xml:space="preserve">107. Контроль за предоставлением муниципальной услуги осуществляется должностными лицами органа местного самоуправления, а также заявителями, указанными в </w:t>
      </w:r>
      <w:hyperlink r:id="rId19" w:history="1">
        <w:r>
          <w:rPr>
            <w:rStyle w:val="af8"/>
            <w:sz w:val="26"/>
            <w:szCs w:val="26"/>
          </w:rPr>
          <w:t>пункте 2</w:t>
        </w:r>
      </w:hyperlink>
      <w:r>
        <w:rPr>
          <w:sz w:val="26"/>
          <w:szCs w:val="26"/>
        </w:rPr>
        <w:t xml:space="preserve"> Административного регламента, и иными лицами, чьи права или законные интересы были нарушены действиями (бездействием) должностных лиц органа местного самоуправления, принимаемыми ими решениями.</w:t>
      </w:r>
    </w:p>
    <w:p w:rsidR="00B60B36" w:rsidRDefault="00B60B36" w:rsidP="00B60B36">
      <w:pPr>
        <w:pStyle w:val="af9"/>
        <w:rPr>
          <w:sz w:val="26"/>
          <w:szCs w:val="26"/>
        </w:rPr>
      </w:pPr>
      <w:r>
        <w:rPr>
          <w:sz w:val="26"/>
          <w:szCs w:val="26"/>
        </w:rPr>
        <w:t>108. Граждане, их объединения и организации вправе направить в орган местного самоуправления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w:t>
      </w:r>
    </w:p>
    <w:p w:rsidR="00B60B36" w:rsidRDefault="00B60B36" w:rsidP="00B60B36">
      <w:pPr>
        <w:widowControl w:val="0"/>
        <w:tabs>
          <w:tab w:val="left" w:pos="9912"/>
        </w:tabs>
        <w:autoSpaceDE w:val="0"/>
        <w:autoSpaceDN w:val="0"/>
        <w:adjustRightInd w:val="0"/>
        <w:spacing w:line="276" w:lineRule="auto"/>
        <w:jc w:val="center"/>
        <w:rPr>
          <w:sz w:val="26"/>
          <w:szCs w:val="26"/>
        </w:rPr>
      </w:pPr>
    </w:p>
    <w:p w:rsidR="00B60B36" w:rsidRDefault="00B60B36" w:rsidP="00B60B36">
      <w:pPr>
        <w:keepNext/>
        <w:keepLines/>
        <w:widowControl w:val="0"/>
        <w:tabs>
          <w:tab w:val="left" w:pos="9912"/>
        </w:tabs>
        <w:autoSpaceDE w:val="0"/>
        <w:autoSpaceDN w:val="0"/>
        <w:adjustRightInd w:val="0"/>
        <w:spacing w:line="276" w:lineRule="auto"/>
        <w:jc w:val="center"/>
        <w:rPr>
          <w:sz w:val="26"/>
          <w:szCs w:val="26"/>
        </w:rPr>
      </w:pPr>
      <w:r>
        <w:rPr>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60B36" w:rsidRDefault="00B60B36" w:rsidP="00B60B36">
      <w:pPr>
        <w:keepNext/>
        <w:keepLines/>
        <w:widowControl w:val="0"/>
        <w:tabs>
          <w:tab w:val="left" w:pos="9912"/>
        </w:tabs>
        <w:autoSpaceDE w:val="0"/>
        <w:autoSpaceDN w:val="0"/>
        <w:adjustRightInd w:val="0"/>
        <w:spacing w:line="276" w:lineRule="auto"/>
        <w:jc w:val="center"/>
        <w:rPr>
          <w:sz w:val="26"/>
          <w:szCs w:val="26"/>
        </w:rPr>
      </w:pPr>
    </w:p>
    <w:p w:rsidR="00B60B36" w:rsidRDefault="00B60B36" w:rsidP="00B60B36">
      <w:pPr>
        <w:ind w:firstLine="568"/>
        <w:jc w:val="both"/>
        <w:rPr>
          <w:sz w:val="26"/>
          <w:szCs w:val="26"/>
        </w:rPr>
      </w:pPr>
      <w:bookmarkStart w:id="15" w:name="sub_512688"/>
      <w:r>
        <w:rPr>
          <w:sz w:val="26"/>
          <w:szCs w:val="26"/>
        </w:rPr>
        <w:t>109. Заявитель может обратиться с жалобой в следующих случаях:</w:t>
      </w:r>
    </w:p>
    <w:p w:rsidR="00B60B36" w:rsidRDefault="00B60B36" w:rsidP="00B60B36">
      <w:pPr>
        <w:ind w:firstLine="568"/>
        <w:jc w:val="both"/>
        <w:rPr>
          <w:sz w:val="26"/>
          <w:szCs w:val="26"/>
        </w:rPr>
      </w:pPr>
      <w:r>
        <w:rPr>
          <w:sz w:val="26"/>
          <w:szCs w:val="26"/>
        </w:rPr>
        <w:t>1) нарушение срока регистрации запроса о предоставлении муниципальной услуги;</w:t>
      </w:r>
    </w:p>
    <w:p w:rsidR="00B60B36" w:rsidRDefault="00B60B36" w:rsidP="00B60B36">
      <w:pPr>
        <w:ind w:firstLine="568"/>
        <w:jc w:val="both"/>
        <w:rPr>
          <w:sz w:val="26"/>
          <w:szCs w:val="26"/>
        </w:rPr>
      </w:pPr>
      <w:r>
        <w:rPr>
          <w:sz w:val="26"/>
          <w:szCs w:val="26"/>
        </w:rPr>
        <w:t>2) нарушение срока предоставления муниципальной услуги;</w:t>
      </w:r>
    </w:p>
    <w:p w:rsidR="00B60B36" w:rsidRDefault="00B60B36" w:rsidP="00B60B36">
      <w:pPr>
        <w:ind w:firstLine="568"/>
        <w:jc w:val="both"/>
        <w:rPr>
          <w:sz w:val="26"/>
          <w:szCs w:val="26"/>
        </w:rPr>
      </w:pPr>
      <w:r>
        <w:rPr>
          <w:sz w:val="26"/>
          <w:szCs w:val="26"/>
        </w:rPr>
        <w:t>3) требование у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0B36" w:rsidRDefault="00B60B36" w:rsidP="00B60B36">
      <w:pPr>
        <w:ind w:firstLine="568"/>
        <w:jc w:val="both"/>
        <w:rPr>
          <w:sz w:val="26"/>
          <w:szCs w:val="26"/>
        </w:rPr>
      </w:pPr>
      <w:r>
        <w:rPr>
          <w:sz w:val="26"/>
          <w:szCs w:val="26"/>
        </w:rPr>
        <w:t>4)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60B36" w:rsidRDefault="00B60B36" w:rsidP="00B60B36">
      <w:pPr>
        <w:ind w:firstLine="568"/>
        <w:jc w:val="both"/>
        <w:rPr>
          <w:sz w:val="26"/>
          <w:szCs w:val="26"/>
        </w:rPr>
      </w:pPr>
      <w:r>
        <w:rPr>
          <w:sz w:val="26"/>
          <w:szCs w:val="26"/>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 </w:t>
      </w:r>
    </w:p>
    <w:p w:rsidR="00B60B36" w:rsidRDefault="00B60B36" w:rsidP="00B60B36">
      <w:pPr>
        <w:ind w:firstLine="568"/>
        <w:jc w:val="both"/>
        <w:rPr>
          <w:sz w:val="26"/>
          <w:szCs w:val="26"/>
        </w:rPr>
      </w:pPr>
      <w:r>
        <w:rPr>
          <w:sz w:val="26"/>
          <w:szCs w:val="26"/>
        </w:rPr>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
    <w:p w:rsidR="00B60B36" w:rsidRDefault="00B60B36" w:rsidP="00B60B36">
      <w:pPr>
        <w:ind w:firstLine="568"/>
        <w:jc w:val="both"/>
        <w:rPr>
          <w:sz w:val="26"/>
          <w:szCs w:val="26"/>
        </w:rPr>
      </w:pPr>
      <w:r>
        <w:rPr>
          <w:sz w:val="26"/>
          <w:szCs w:val="26"/>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B60B36" w:rsidRDefault="00B60B36" w:rsidP="00B60B36">
      <w:pPr>
        <w:ind w:firstLine="568"/>
        <w:jc w:val="both"/>
        <w:rPr>
          <w:sz w:val="26"/>
          <w:szCs w:val="26"/>
        </w:rPr>
      </w:pPr>
      <w:r>
        <w:rPr>
          <w:sz w:val="26"/>
          <w:szCs w:val="26"/>
        </w:rPr>
        <w:t xml:space="preserve">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Pr>
            <w:rStyle w:val="af"/>
            <w:sz w:val="26"/>
            <w:szCs w:val="26"/>
          </w:rPr>
          <w:t>частью 1.1 статьи 16</w:t>
        </w:r>
      </w:hyperlink>
      <w:r>
        <w:rPr>
          <w:sz w:val="26"/>
          <w:szCs w:val="26"/>
        </w:rPr>
        <w:t xml:space="preserve">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60B36" w:rsidRDefault="00B60B36" w:rsidP="00B60B36">
      <w:pPr>
        <w:ind w:firstLine="568"/>
        <w:jc w:val="both"/>
        <w:rPr>
          <w:sz w:val="26"/>
          <w:szCs w:val="26"/>
        </w:rPr>
      </w:pPr>
      <w:r>
        <w:rPr>
          <w:sz w:val="26"/>
          <w:szCs w:val="26"/>
        </w:rPr>
        <w:t>9) нарушение срока или порядка выдачи документов по результатам предоставления муниципальной услуги;</w:t>
      </w:r>
    </w:p>
    <w:p w:rsidR="00B60B36" w:rsidRDefault="00B60B36" w:rsidP="00B60B36">
      <w:pPr>
        <w:ind w:firstLine="568"/>
        <w:jc w:val="both"/>
        <w:rPr>
          <w:sz w:val="26"/>
          <w:szCs w:val="26"/>
        </w:rPr>
      </w:pPr>
      <w:r>
        <w:rPr>
          <w:sz w:val="26"/>
          <w:szCs w:val="26"/>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
    <w:p w:rsidR="00B60B36" w:rsidRDefault="00B60B36" w:rsidP="00B60B36">
      <w:pPr>
        <w:ind w:firstLine="568"/>
        <w:jc w:val="both"/>
        <w:rPr>
          <w:sz w:val="26"/>
          <w:szCs w:val="26"/>
        </w:rPr>
      </w:pPr>
      <w:r>
        <w:rPr>
          <w:sz w:val="26"/>
          <w:szCs w:val="26"/>
        </w:rPr>
        <w:t xml:space="preserve">110.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Pr>
            <w:rStyle w:val="af"/>
            <w:sz w:val="26"/>
            <w:szCs w:val="26"/>
          </w:rPr>
          <w:t>частью 1.1 статьи 16</w:t>
        </w:r>
      </w:hyperlink>
      <w:r>
        <w:rPr>
          <w:sz w:val="26"/>
          <w:szCs w:val="26"/>
        </w:rPr>
        <w:t xml:space="preserve"> Федерального закона от 27.07.2010 № 210-ФЗ. Жалобы на решения и действия (бездействие) органа, предоставляющего муниципальную услугу, рассматриваются непосредственно главой администрации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Адыгея.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60B36" w:rsidRDefault="00B60B36" w:rsidP="00B60B36">
      <w:pPr>
        <w:ind w:firstLine="568"/>
        <w:jc w:val="both"/>
        <w:rPr>
          <w:sz w:val="26"/>
          <w:szCs w:val="26"/>
        </w:rPr>
      </w:pPr>
      <w:r>
        <w:rPr>
          <w:sz w:val="26"/>
          <w:szCs w:val="26"/>
        </w:rPr>
        <w:t>111.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главу администрации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в сети «Интернет», единого портала государственных и муниципальных услуг, а также может быть принята при личном приеме заявителя.</w:t>
      </w:r>
    </w:p>
    <w:p w:rsidR="00B60B36" w:rsidRDefault="00B60B36" w:rsidP="00B60B36">
      <w:pPr>
        <w:ind w:firstLine="568"/>
        <w:jc w:val="both"/>
        <w:rPr>
          <w:sz w:val="26"/>
          <w:szCs w:val="26"/>
        </w:rPr>
      </w:pPr>
      <w:r>
        <w:rPr>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0B36" w:rsidRDefault="00B60B36" w:rsidP="00B60B36">
      <w:pPr>
        <w:ind w:firstLine="568"/>
        <w:jc w:val="both"/>
        <w:rPr>
          <w:sz w:val="26"/>
          <w:szCs w:val="26"/>
        </w:rPr>
      </w:pPr>
      <w:r>
        <w:rPr>
          <w:sz w:val="26"/>
          <w:szCs w:val="26"/>
        </w:rPr>
        <w:t xml:space="preserve">Жалоба на решения и действия (бездействие) организаций, предусмотренных </w:t>
      </w:r>
      <w:hyperlink r:id="rId22" w:history="1">
        <w:r>
          <w:rPr>
            <w:rStyle w:val="af"/>
            <w:sz w:val="26"/>
            <w:szCs w:val="26"/>
          </w:rPr>
          <w:t>частью 1.1 статьи 16</w:t>
        </w:r>
      </w:hyperlink>
      <w:r>
        <w:rPr>
          <w:sz w:val="26"/>
          <w:szCs w:val="26"/>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0B36" w:rsidRDefault="00B60B36" w:rsidP="00B60B36">
      <w:pPr>
        <w:ind w:firstLine="568"/>
        <w:jc w:val="both"/>
        <w:rPr>
          <w:sz w:val="26"/>
          <w:szCs w:val="26"/>
        </w:rPr>
      </w:pPr>
      <w:r>
        <w:rPr>
          <w:sz w:val="26"/>
          <w:szCs w:val="26"/>
        </w:rPr>
        <w:t>112. Жалоба должна содержать:</w:t>
      </w:r>
    </w:p>
    <w:p w:rsidR="00B60B36" w:rsidRDefault="00B60B36" w:rsidP="00B60B36">
      <w:pPr>
        <w:ind w:firstLine="568"/>
        <w:jc w:val="both"/>
        <w:rPr>
          <w:sz w:val="26"/>
          <w:szCs w:val="26"/>
        </w:rPr>
      </w:pPr>
      <w:r>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3" w:history="1">
        <w:r>
          <w:rPr>
            <w:rStyle w:val="af"/>
            <w:sz w:val="26"/>
            <w:szCs w:val="26"/>
          </w:rPr>
          <w:t>частью 1.1 статьи 16</w:t>
        </w:r>
      </w:hyperlink>
      <w:r>
        <w:rPr>
          <w:sz w:val="26"/>
          <w:szCs w:val="26"/>
        </w:rPr>
        <w:t xml:space="preserve"> Федерального закона от 27.07.2010 № 210-ФЗ, их руководителей и (или) работников, решения и действия (бездействие) которых обжалуются;</w:t>
      </w:r>
    </w:p>
    <w:p w:rsidR="00B60B36" w:rsidRDefault="00B60B36" w:rsidP="00B60B36">
      <w:pPr>
        <w:ind w:firstLine="568"/>
        <w:jc w:val="both"/>
        <w:rPr>
          <w:sz w:val="26"/>
          <w:szCs w:val="26"/>
        </w:rPr>
      </w:pPr>
      <w:r>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0B36" w:rsidRDefault="00B60B36" w:rsidP="00B60B36">
      <w:pPr>
        <w:ind w:firstLine="568"/>
        <w:jc w:val="both"/>
        <w:rPr>
          <w:sz w:val="26"/>
          <w:szCs w:val="26"/>
        </w:rPr>
      </w:pPr>
      <w:r>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Pr>
            <w:rStyle w:val="af"/>
            <w:sz w:val="26"/>
            <w:szCs w:val="26"/>
          </w:rPr>
          <w:t>частью 1.1 статьи 16</w:t>
        </w:r>
      </w:hyperlink>
      <w:r>
        <w:rPr>
          <w:sz w:val="26"/>
          <w:szCs w:val="26"/>
        </w:rPr>
        <w:t xml:space="preserve"> Федерального закона от 27.07.2010 № 210-ФЗ, их работников;</w:t>
      </w:r>
    </w:p>
    <w:p w:rsidR="00B60B36" w:rsidRDefault="00B60B36" w:rsidP="00B60B36">
      <w:pPr>
        <w:ind w:firstLine="568"/>
        <w:jc w:val="both"/>
        <w:rPr>
          <w:sz w:val="26"/>
          <w:szCs w:val="26"/>
        </w:rPr>
      </w:pPr>
      <w:r>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Pr>
            <w:rStyle w:val="af"/>
            <w:sz w:val="26"/>
            <w:szCs w:val="26"/>
          </w:rPr>
          <w:t>частью 1.1 статьи 16</w:t>
        </w:r>
      </w:hyperlink>
      <w:r>
        <w:rPr>
          <w:sz w:val="26"/>
          <w:szCs w:val="26"/>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B60B36" w:rsidRDefault="00B60B36" w:rsidP="00B60B36">
      <w:pPr>
        <w:ind w:firstLine="568"/>
        <w:jc w:val="both"/>
        <w:rPr>
          <w:sz w:val="26"/>
          <w:szCs w:val="26"/>
        </w:rPr>
      </w:pPr>
      <w:r>
        <w:rPr>
          <w:sz w:val="26"/>
          <w:szCs w:val="26"/>
        </w:rPr>
        <w:t xml:space="preserve">113.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Pr>
            <w:rStyle w:val="af"/>
            <w:sz w:val="26"/>
            <w:szCs w:val="26"/>
          </w:rPr>
          <w:t>частью 1.1 статьи 16</w:t>
        </w:r>
      </w:hyperlink>
      <w:r>
        <w:rPr>
          <w:sz w:val="26"/>
          <w:szCs w:val="26"/>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0B36" w:rsidRDefault="00B60B36" w:rsidP="00B60B36">
      <w:pPr>
        <w:ind w:firstLine="568"/>
        <w:jc w:val="both"/>
        <w:rPr>
          <w:sz w:val="26"/>
          <w:szCs w:val="26"/>
        </w:rPr>
      </w:pPr>
      <w:r>
        <w:rPr>
          <w:sz w:val="26"/>
          <w:szCs w:val="26"/>
        </w:rPr>
        <w:t>114. По результатам рассмотрения жалобы принимается одно из следующих решений:</w:t>
      </w:r>
    </w:p>
    <w:p w:rsidR="00B60B36" w:rsidRDefault="00B60B36" w:rsidP="00B60B36">
      <w:pPr>
        <w:ind w:firstLine="568"/>
        <w:jc w:val="both"/>
        <w:rPr>
          <w:sz w:val="26"/>
          <w:szCs w:val="26"/>
        </w:rPr>
      </w:pPr>
      <w:r>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rsidR="00B60B36" w:rsidRDefault="00B60B36" w:rsidP="00B60B36">
      <w:pPr>
        <w:ind w:firstLine="568"/>
        <w:jc w:val="both"/>
        <w:rPr>
          <w:sz w:val="26"/>
          <w:szCs w:val="26"/>
        </w:rPr>
      </w:pPr>
      <w:r>
        <w:rPr>
          <w:sz w:val="26"/>
          <w:szCs w:val="26"/>
        </w:rPr>
        <w:t>2) в удовлетворении жалобы отказывается.</w:t>
      </w:r>
    </w:p>
    <w:p w:rsidR="00B60B36" w:rsidRDefault="00B60B36" w:rsidP="00B60B36">
      <w:pPr>
        <w:ind w:firstLine="568"/>
        <w:jc w:val="both"/>
        <w:rPr>
          <w:sz w:val="26"/>
          <w:szCs w:val="26"/>
        </w:rPr>
      </w:pPr>
      <w:r>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60B36" w:rsidRDefault="00B60B36" w:rsidP="00B60B36">
      <w:pPr>
        <w:ind w:firstLine="568"/>
        <w:jc w:val="both"/>
        <w:rPr>
          <w:sz w:val="26"/>
          <w:szCs w:val="26"/>
        </w:rPr>
      </w:pPr>
      <w:r>
        <w:rPr>
          <w:sz w:val="26"/>
          <w:szCs w:val="26"/>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60B36" w:rsidRDefault="00B60B36" w:rsidP="00B60B36">
      <w:pPr>
        <w:ind w:firstLine="568"/>
        <w:jc w:val="both"/>
        <w:rPr>
          <w:sz w:val="26"/>
          <w:szCs w:val="26"/>
        </w:rPr>
      </w:pPr>
      <w:r>
        <w:rPr>
          <w:sz w:val="26"/>
          <w:szCs w:val="26"/>
        </w:rPr>
        <w:t xml:space="preserve">115. Не позднее дня, следующего за днем принятия решения, указанного в </w:t>
      </w:r>
      <w:hyperlink r:id="rId27" w:anchor="sub_512709" w:history="1">
        <w:r>
          <w:rPr>
            <w:rStyle w:val="af"/>
            <w:sz w:val="26"/>
            <w:szCs w:val="26"/>
          </w:rPr>
          <w:t>пункте</w:t>
        </w:r>
      </w:hyperlink>
      <w:r>
        <w:rPr>
          <w:rStyle w:val="af"/>
          <w:sz w:val="26"/>
          <w:szCs w:val="26"/>
        </w:rPr>
        <w:t xml:space="preserve"> 114 Административного регламента</w:t>
      </w:r>
      <w:r>
        <w:rPr>
          <w:sz w:val="26"/>
          <w:szCs w:val="26"/>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0B36" w:rsidRDefault="00B60B36" w:rsidP="00B60B36">
      <w:pPr>
        <w:ind w:firstLine="568"/>
        <w:jc w:val="both"/>
        <w:rPr>
          <w:sz w:val="26"/>
          <w:szCs w:val="26"/>
        </w:rPr>
      </w:pPr>
      <w:r>
        <w:rPr>
          <w:sz w:val="26"/>
          <w:szCs w:val="26"/>
        </w:rPr>
        <w:t>116.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0B36" w:rsidRDefault="00B60B36" w:rsidP="00B60B36">
      <w:pPr>
        <w:ind w:firstLine="568"/>
        <w:jc w:val="both"/>
        <w:rPr>
          <w:sz w:val="26"/>
          <w:szCs w:val="26"/>
        </w:rPr>
      </w:pPr>
      <w:r>
        <w:rPr>
          <w:sz w:val="26"/>
          <w:szCs w:val="26"/>
        </w:rPr>
        <w:t>117.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0B36" w:rsidRDefault="00B60B36" w:rsidP="00B60B36">
      <w:pPr>
        <w:ind w:firstLine="568"/>
        <w:jc w:val="both"/>
        <w:rPr>
          <w:sz w:val="26"/>
          <w:szCs w:val="26"/>
        </w:rPr>
      </w:pPr>
      <w:r>
        <w:rPr>
          <w:sz w:val="26"/>
          <w:szCs w:val="26"/>
        </w:rPr>
        <w:t xml:space="preserve">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8" w:history="1">
        <w:r>
          <w:rPr>
            <w:rStyle w:val="af"/>
            <w:sz w:val="26"/>
            <w:szCs w:val="26"/>
          </w:rPr>
          <w:t>частью 1 статьи 11.2.</w:t>
        </w:r>
      </w:hyperlink>
      <w:r>
        <w:rPr>
          <w:sz w:val="26"/>
          <w:szCs w:val="26"/>
        </w:rPr>
        <w:t xml:space="preserve"> Федерального закона от 27.07.2010 № 210-ФЗ, незамедлительно направляют имеющиеся материалы в органы прокуратуры.</w:t>
      </w:r>
    </w:p>
    <w:p w:rsidR="00B60B36" w:rsidRDefault="00B60B36" w:rsidP="00B60B36">
      <w:pPr>
        <w:ind w:firstLine="568"/>
        <w:jc w:val="both"/>
        <w:rPr>
          <w:sz w:val="26"/>
          <w:szCs w:val="26"/>
        </w:rPr>
      </w:pPr>
      <w:r>
        <w:rPr>
          <w:sz w:val="26"/>
          <w:szCs w:val="26"/>
        </w:rPr>
        <w:t>119. Решение по жалобе может обжаловано в суд в порядке, предусмотренном законодательством Российской Федерации.</w:t>
      </w:r>
    </w:p>
    <w:p w:rsidR="00B60B36" w:rsidRDefault="00B60B36" w:rsidP="00B60B36">
      <w:pPr>
        <w:ind w:firstLine="568"/>
        <w:jc w:val="both"/>
        <w:rPr>
          <w:sz w:val="26"/>
          <w:szCs w:val="26"/>
        </w:rPr>
      </w:pPr>
      <w:r>
        <w:rPr>
          <w:sz w:val="26"/>
          <w:szCs w:val="26"/>
        </w:rPr>
        <w:t>120. Заявитель имеет право на получение исчерпывающей информации и документов, необходимых для обоснования и рассмотрения жалобы.</w:t>
      </w:r>
    </w:p>
    <w:p w:rsidR="00B60B36" w:rsidRDefault="00B60B36" w:rsidP="00B60B36">
      <w:pPr>
        <w:ind w:firstLine="567"/>
        <w:jc w:val="both"/>
        <w:rPr>
          <w:sz w:val="26"/>
          <w:szCs w:val="26"/>
        </w:rPr>
      </w:pPr>
      <w:bookmarkStart w:id="16" w:name="sub_512723"/>
      <w:bookmarkEnd w:id="15"/>
      <w:r>
        <w:rPr>
          <w:sz w:val="26"/>
          <w:szCs w:val="26"/>
        </w:rPr>
        <w:t>121. Информацию о порядке подачи и рассмотрения жалобы можно получить следующими способами:</w:t>
      </w:r>
    </w:p>
    <w:p w:rsidR="00B60B36" w:rsidRDefault="00B60B36" w:rsidP="00B60B36">
      <w:pPr>
        <w:ind w:firstLine="567"/>
        <w:jc w:val="both"/>
        <w:rPr>
          <w:sz w:val="26"/>
          <w:szCs w:val="26"/>
        </w:rPr>
      </w:pPr>
      <w:bookmarkStart w:id="17" w:name="sub_512720"/>
      <w:bookmarkEnd w:id="16"/>
      <w:r>
        <w:rPr>
          <w:sz w:val="26"/>
          <w:szCs w:val="26"/>
        </w:rPr>
        <w:t>1) официальном сайте органа местного самоуправления в сети «Интернет»;</w:t>
      </w:r>
    </w:p>
    <w:p w:rsidR="00B60B36" w:rsidRDefault="00B60B36" w:rsidP="00B60B36">
      <w:pPr>
        <w:ind w:firstLine="567"/>
        <w:jc w:val="both"/>
        <w:rPr>
          <w:sz w:val="26"/>
          <w:szCs w:val="26"/>
        </w:rPr>
      </w:pPr>
      <w:bookmarkStart w:id="18" w:name="sub_512721"/>
      <w:bookmarkEnd w:id="17"/>
      <w:r>
        <w:rPr>
          <w:sz w:val="26"/>
          <w:szCs w:val="26"/>
        </w:rPr>
        <w:t>2) по справочным телефонам органа местного самоуправления;</w:t>
      </w:r>
    </w:p>
    <w:bookmarkEnd w:id="18"/>
    <w:p w:rsidR="00B60B36" w:rsidRDefault="00B60B36" w:rsidP="00B60B36">
      <w:pPr>
        <w:ind w:firstLine="567"/>
        <w:jc w:val="both"/>
        <w:rPr>
          <w:sz w:val="26"/>
          <w:szCs w:val="26"/>
        </w:rPr>
      </w:pPr>
      <w:r>
        <w:rPr>
          <w:sz w:val="26"/>
          <w:szCs w:val="26"/>
        </w:rPr>
        <w:t>3) личным общением со специалистами органа местного самоуправления, предварительно договорившись о встрече по справочным телефонам.</w:t>
      </w:r>
    </w:p>
    <w:p w:rsidR="00B60B36" w:rsidRDefault="00B60B36" w:rsidP="00B60B36">
      <w:pPr>
        <w:ind w:firstLine="567"/>
        <w:jc w:val="both"/>
        <w:rPr>
          <w:sz w:val="26"/>
          <w:szCs w:val="26"/>
        </w:rPr>
      </w:pPr>
      <w:r>
        <w:rPr>
          <w:sz w:val="26"/>
          <w:szCs w:val="26"/>
        </w:rPr>
        <w:t>Информация, указанная в данном разделе, подлежит обязательному размещению на Едином портале государственных и муниципальных услуг (функций).</w:t>
      </w:r>
    </w:p>
    <w:p w:rsidR="00B60B36" w:rsidRDefault="00B60B36" w:rsidP="00B60B36">
      <w:pPr>
        <w:ind w:firstLine="567"/>
        <w:jc w:val="both"/>
        <w:rPr>
          <w:sz w:val="26"/>
          <w:szCs w:val="26"/>
        </w:rPr>
      </w:pPr>
      <w:r>
        <w:rPr>
          <w:sz w:val="26"/>
          <w:szCs w:val="26"/>
        </w:rPr>
        <w:t>121.1.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w:t>
      </w:r>
    </w:p>
    <w:p w:rsidR="00B60B36" w:rsidRDefault="00B60B36" w:rsidP="00B60B36">
      <w:pPr>
        <w:ind w:firstLine="567"/>
        <w:jc w:val="both"/>
        <w:rPr>
          <w:sz w:val="26"/>
          <w:szCs w:val="26"/>
        </w:rPr>
      </w:pPr>
      <w:r>
        <w:rPr>
          <w:sz w:val="26"/>
          <w:szCs w:val="26"/>
        </w:rPr>
        <w:t>- Федеральным законом от 27.07.2010 № 210-ФЗ;</w:t>
      </w:r>
    </w:p>
    <w:p w:rsidR="00B60B36" w:rsidRDefault="00B60B36" w:rsidP="00B60B36">
      <w:pPr>
        <w:ind w:firstLine="567"/>
        <w:jc w:val="both"/>
        <w:rPr>
          <w:sz w:val="26"/>
          <w:szCs w:val="26"/>
        </w:rPr>
      </w:pPr>
      <w:r>
        <w:rPr>
          <w:sz w:val="26"/>
          <w:szCs w:val="26"/>
        </w:rPr>
        <w:t>-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60B36" w:rsidRDefault="00B60B36" w:rsidP="00B60B36">
      <w:pPr>
        <w:ind w:firstLine="567"/>
        <w:jc w:val="both"/>
        <w:rPr>
          <w:sz w:val="26"/>
          <w:szCs w:val="26"/>
        </w:rPr>
      </w:pPr>
      <w:r>
        <w:rPr>
          <w:sz w:val="26"/>
          <w:szCs w:val="26"/>
        </w:rPr>
        <w:t>- Законом Республики Адыгея от 31 марта 1994 года № 74-1 «О языках народов Республики Адыгея»</w:t>
      </w:r>
    </w:p>
    <w:p w:rsidR="00B60B36" w:rsidRDefault="00B60B36" w:rsidP="00B60B36">
      <w:pPr>
        <w:ind w:firstLine="567"/>
        <w:jc w:val="both"/>
        <w:rPr>
          <w:sz w:val="26"/>
          <w:szCs w:val="26"/>
        </w:rPr>
      </w:pPr>
      <w:r>
        <w:rPr>
          <w:sz w:val="26"/>
          <w:szCs w:val="26"/>
        </w:rPr>
        <w:t>- постановлением администрации муниципального образования «Красногвардейский район» от 28.02.2013 г. №103 «Об утверждении Порядка проведения оценки соответствия качества фактически предоставляемых муниципальных услугах, оказываемых муниципальными учреждениями МО «Красногвардейский район», утвержденным стандартом для обеспечения повышения качества и доступности муниципальных услуг на территории МО «Красногвардейский район»».</w:t>
      </w:r>
    </w:p>
    <w:p w:rsidR="00B60B36" w:rsidRDefault="00B60B36" w:rsidP="00B60B36">
      <w:pPr>
        <w:ind w:firstLine="567"/>
        <w:jc w:val="both"/>
        <w:rPr>
          <w:sz w:val="26"/>
          <w:szCs w:val="26"/>
        </w:rPr>
      </w:pPr>
      <w:r>
        <w:rPr>
          <w:sz w:val="26"/>
          <w:szCs w:val="26"/>
        </w:rPr>
        <w:t xml:space="preserve">- постановлением администрации муниципального образования «Красногвардейский район» от 10.10.2011 г. №583  «О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B60B36" w:rsidRDefault="00B60B36" w:rsidP="00B60B36">
      <w:pPr>
        <w:ind w:firstLine="567"/>
        <w:jc w:val="both"/>
        <w:rPr>
          <w:sz w:val="26"/>
          <w:szCs w:val="26"/>
        </w:rPr>
      </w:pPr>
    </w:p>
    <w:p w:rsidR="00B60B36" w:rsidRDefault="00B60B36" w:rsidP="00B60B36">
      <w:pPr>
        <w:ind w:firstLine="540"/>
        <w:jc w:val="center"/>
        <w:rPr>
          <w:sz w:val="26"/>
          <w:szCs w:val="26"/>
        </w:rPr>
      </w:pPr>
      <w:r>
        <w:rPr>
          <w:sz w:val="26"/>
          <w:szCs w:val="26"/>
        </w:rPr>
        <w:t xml:space="preserve">Раздел </w:t>
      </w:r>
      <w:r>
        <w:rPr>
          <w:sz w:val="26"/>
          <w:szCs w:val="26"/>
          <w:lang w:val="en-US"/>
        </w:rPr>
        <w:t>V</w:t>
      </w:r>
      <w:r>
        <w:rPr>
          <w:sz w:val="26"/>
          <w:szCs w:val="26"/>
        </w:rPr>
        <w:t>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0B36" w:rsidRDefault="00B60B36" w:rsidP="00B60B36">
      <w:pPr>
        <w:ind w:firstLine="540"/>
        <w:jc w:val="both"/>
        <w:rPr>
          <w:sz w:val="26"/>
          <w:szCs w:val="26"/>
        </w:rPr>
      </w:pPr>
    </w:p>
    <w:p w:rsidR="00B60B36" w:rsidRDefault="00B60B36" w:rsidP="00B60B36">
      <w:pPr>
        <w:ind w:firstLine="540"/>
        <w:jc w:val="both"/>
        <w:rPr>
          <w:sz w:val="26"/>
          <w:szCs w:val="26"/>
        </w:rPr>
      </w:pPr>
      <w:r>
        <w:rPr>
          <w:sz w:val="26"/>
          <w:szCs w:val="26"/>
        </w:rPr>
        <w:t>122. Многофункциональный центр предоставления государственных и муниципальных услуг организует предоставление муниципальной услуги по принципу «одного окна» в соответствии с соглашением о взаимодействии с органом местного самоуправления в соответствии с требованиями, установленными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60B36" w:rsidRDefault="00B60B36" w:rsidP="00B60B36">
      <w:pPr>
        <w:ind w:firstLine="567"/>
        <w:jc w:val="both"/>
        <w:rPr>
          <w:sz w:val="26"/>
          <w:szCs w:val="26"/>
        </w:rPr>
      </w:pPr>
      <w:r>
        <w:rPr>
          <w:sz w:val="26"/>
          <w:szCs w:val="26"/>
        </w:rPr>
        <w:t>123. Перечень МФЦ, в которых обеспечена возможность подачи заявления,  размещается на</w:t>
      </w:r>
      <w:r>
        <w:rPr>
          <w:sz w:val="26"/>
          <w:szCs w:val="26"/>
          <w:lang w:val="en-US"/>
        </w:rPr>
        <w:t> </w:t>
      </w:r>
      <w:r>
        <w:rPr>
          <w:sz w:val="26"/>
          <w:szCs w:val="26"/>
        </w:rPr>
        <w:t>официальном сайте органа местного самоуправления в сети «Интернет».</w:t>
      </w:r>
    </w:p>
    <w:p w:rsidR="00B60B36" w:rsidRDefault="00B60B36" w:rsidP="00A62755">
      <w:pPr>
        <w:shd w:val="clear" w:color="auto" w:fill="FFFFFF"/>
        <w:ind w:left="5670"/>
        <w:rPr>
          <w:sz w:val="28"/>
          <w:szCs w:val="28"/>
        </w:rPr>
      </w:pPr>
    </w:p>
    <w:p w:rsidR="00B60B36" w:rsidRDefault="00B60B36" w:rsidP="00A62755">
      <w:pPr>
        <w:shd w:val="clear" w:color="auto" w:fill="FFFFFF"/>
        <w:ind w:left="5670"/>
        <w:rPr>
          <w:sz w:val="28"/>
          <w:szCs w:val="28"/>
        </w:rPr>
      </w:pPr>
    </w:p>
    <w:p w:rsidR="00B60B36" w:rsidRPr="00E30BFE" w:rsidRDefault="00B60B36" w:rsidP="00A62755">
      <w:pPr>
        <w:shd w:val="clear" w:color="auto" w:fill="FFFFFF"/>
        <w:ind w:left="5670"/>
        <w:rPr>
          <w:sz w:val="28"/>
          <w:szCs w:val="28"/>
        </w:rPr>
      </w:pPr>
    </w:p>
    <w:p w:rsidR="00A62755" w:rsidRPr="00D56DA5" w:rsidRDefault="00A62755" w:rsidP="00A62755">
      <w:pPr>
        <w:ind w:right="-1"/>
        <w:jc w:val="both"/>
        <w:rPr>
          <w:sz w:val="28"/>
          <w:szCs w:val="28"/>
        </w:rPr>
      </w:pPr>
      <w:r>
        <w:rPr>
          <w:sz w:val="28"/>
          <w:szCs w:val="28"/>
        </w:rPr>
        <w:t>У</w:t>
      </w:r>
      <w:r w:rsidRPr="00D56DA5">
        <w:rPr>
          <w:sz w:val="28"/>
          <w:szCs w:val="28"/>
        </w:rPr>
        <w:t>правляющ</w:t>
      </w:r>
      <w:r>
        <w:rPr>
          <w:sz w:val="28"/>
          <w:szCs w:val="28"/>
        </w:rPr>
        <w:t>ий</w:t>
      </w:r>
      <w:r w:rsidRPr="00D56DA5">
        <w:rPr>
          <w:sz w:val="28"/>
          <w:szCs w:val="28"/>
        </w:rPr>
        <w:t xml:space="preserve"> делами администрации района –</w:t>
      </w:r>
    </w:p>
    <w:p w:rsidR="00FF428D" w:rsidRDefault="00A62755" w:rsidP="00B60B36">
      <w:pPr>
        <w:ind w:right="-1"/>
        <w:jc w:val="both"/>
        <w:rPr>
          <w:sz w:val="28"/>
          <w:szCs w:val="28"/>
        </w:rPr>
      </w:pPr>
      <w:r w:rsidRPr="00D56DA5">
        <w:rPr>
          <w:sz w:val="28"/>
          <w:szCs w:val="28"/>
        </w:rPr>
        <w:t>начальник</w:t>
      </w:r>
      <w:r>
        <w:rPr>
          <w:sz w:val="28"/>
          <w:szCs w:val="28"/>
        </w:rPr>
        <w:t>а</w:t>
      </w:r>
      <w:r w:rsidRPr="00D56DA5">
        <w:rPr>
          <w:sz w:val="28"/>
          <w:szCs w:val="28"/>
        </w:rPr>
        <w:t xml:space="preserve"> общего отдела</w:t>
      </w:r>
      <w:r w:rsidRPr="00D56DA5">
        <w:rPr>
          <w:sz w:val="28"/>
          <w:szCs w:val="28"/>
        </w:rPr>
        <w:tab/>
      </w:r>
      <w:r w:rsidRPr="00D56DA5">
        <w:rPr>
          <w:sz w:val="28"/>
          <w:szCs w:val="28"/>
        </w:rPr>
        <w:tab/>
        <w:t xml:space="preserve">                                             </w:t>
      </w:r>
      <w:r w:rsidR="00B60B36">
        <w:rPr>
          <w:sz w:val="28"/>
          <w:szCs w:val="28"/>
        </w:rPr>
        <w:t xml:space="preserve">    </w:t>
      </w:r>
      <w:r w:rsidRPr="00D56DA5">
        <w:rPr>
          <w:sz w:val="28"/>
          <w:szCs w:val="28"/>
        </w:rPr>
        <w:t xml:space="preserve"> </w:t>
      </w:r>
      <w:r w:rsidR="000D1FBF">
        <w:rPr>
          <w:sz w:val="28"/>
          <w:szCs w:val="28"/>
        </w:rPr>
        <w:t xml:space="preserve">    </w:t>
      </w:r>
      <w:r w:rsidRPr="003374EC">
        <w:rPr>
          <w:sz w:val="28"/>
          <w:szCs w:val="28"/>
        </w:rPr>
        <w:t>А.А. Катбамбетов</w:t>
      </w:r>
    </w:p>
    <w:sectPr w:rsidR="00FF428D" w:rsidSect="000D1FBF">
      <w:pgSz w:w="11906" w:h="16838" w:code="9"/>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D5" w:rsidRDefault="001644D5" w:rsidP="00E30BFE">
      <w:r>
        <w:separator/>
      </w:r>
    </w:p>
  </w:endnote>
  <w:endnote w:type="continuationSeparator" w:id="0">
    <w:p w:rsidR="001644D5" w:rsidRDefault="001644D5" w:rsidP="00E3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Bold Italic">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D5" w:rsidRDefault="001644D5" w:rsidP="00E30BFE">
      <w:r>
        <w:separator/>
      </w:r>
    </w:p>
  </w:footnote>
  <w:footnote w:type="continuationSeparator" w:id="0">
    <w:p w:rsidR="001644D5" w:rsidRDefault="001644D5" w:rsidP="00E30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08F"/>
    <w:multiLevelType w:val="multilevel"/>
    <w:tmpl w:val="F58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B0740"/>
    <w:multiLevelType w:val="singleLevel"/>
    <w:tmpl w:val="0419000F"/>
    <w:lvl w:ilvl="0">
      <w:start w:val="1"/>
      <w:numFmt w:val="decimal"/>
      <w:lvlText w:val="%1."/>
      <w:lvlJc w:val="left"/>
      <w:pPr>
        <w:tabs>
          <w:tab w:val="num" w:pos="360"/>
        </w:tabs>
        <w:ind w:left="360" w:hanging="360"/>
      </w:pPr>
    </w:lvl>
  </w:abstractNum>
  <w:abstractNum w:abstractNumId="2">
    <w:nsid w:val="0A726DF4"/>
    <w:multiLevelType w:val="hybridMultilevel"/>
    <w:tmpl w:val="963E4A94"/>
    <w:lvl w:ilvl="0" w:tplc="3F1C8046">
      <w:start w:val="1"/>
      <w:numFmt w:val="decimal"/>
      <w:suff w:val="space"/>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5726954"/>
    <w:multiLevelType w:val="multilevel"/>
    <w:tmpl w:val="64F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30404"/>
    <w:multiLevelType w:val="hybridMultilevel"/>
    <w:tmpl w:val="BE30D424"/>
    <w:lvl w:ilvl="0" w:tplc="3302555A">
      <w:start w:val="46"/>
      <w:numFmt w:val="decimal"/>
      <w:lvlText w:val="%1."/>
      <w:lvlJc w:val="left"/>
      <w:pPr>
        <w:ind w:left="1085" w:hanging="375"/>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20D364C3"/>
    <w:multiLevelType w:val="singleLevel"/>
    <w:tmpl w:val="0419000F"/>
    <w:lvl w:ilvl="0">
      <w:start w:val="1"/>
      <w:numFmt w:val="decimal"/>
      <w:lvlText w:val="%1."/>
      <w:lvlJc w:val="left"/>
      <w:pPr>
        <w:tabs>
          <w:tab w:val="num" w:pos="360"/>
        </w:tabs>
        <w:ind w:left="360" w:hanging="360"/>
      </w:pPr>
    </w:lvl>
  </w:abstractNum>
  <w:abstractNum w:abstractNumId="6">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7">
    <w:nsid w:val="23BE7186"/>
    <w:multiLevelType w:val="hybridMultilevel"/>
    <w:tmpl w:val="042EA924"/>
    <w:lvl w:ilvl="0" w:tplc="C708180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98756F2"/>
    <w:multiLevelType w:val="hybridMultilevel"/>
    <w:tmpl w:val="6150BD4E"/>
    <w:lvl w:ilvl="0" w:tplc="0380A5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1">
    <w:nsid w:val="2D111F10"/>
    <w:multiLevelType w:val="hybridMultilevel"/>
    <w:tmpl w:val="CC72CD1A"/>
    <w:lvl w:ilvl="0" w:tplc="C43A919E">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741B87"/>
    <w:multiLevelType w:val="multilevel"/>
    <w:tmpl w:val="883E3D7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174820"/>
    <w:multiLevelType w:val="hybridMultilevel"/>
    <w:tmpl w:val="B8F8828C"/>
    <w:lvl w:ilvl="0" w:tplc="A3D6F4AA">
      <w:start w:val="1"/>
      <w:numFmt w:val="decimal"/>
      <w:lvlText w:val="%1."/>
      <w:lvlJc w:val="left"/>
      <w:pPr>
        <w:ind w:left="1984" w:hanging="12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352C41"/>
    <w:multiLevelType w:val="hybridMultilevel"/>
    <w:tmpl w:val="C42EB93C"/>
    <w:lvl w:ilvl="0" w:tplc="869EC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7776F7"/>
    <w:multiLevelType w:val="hybridMultilevel"/>
    <w:tmpl w:val="7C7291F6"/>
    <w:lvl w:ilvl="0" w:tplc="0C740CE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7">
    <w:nsid w:val="6429564A"/>
    <w:multiLevelType w:val="hybridMultilevel"/>
    <w:tmpl w:val="963E4A94"/>
    <w:lvl w:ilvl="0" w:tplc="3F1C8046">
      <w:start w:val="1"/>
      <w:numFmt w:val="decimal"/>
      <w:suff w:val="space"/>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8B66C7C"/>
    <w:multiLevelType w:val="singleLevel"/>
    <w:tmpl w:val="0419000F"/>
    <w:lvl w:ilvl="0">
      <w:start w:val="1"/>
      <w:numFmt w:val="decimal"/>
      <w:lvlText w:val="%1."/>
      <w:lvlJc w:val="left"/>
      <w:pPr>
        <w:tabs>
          <w:tab w:val="num" w:pos="360"/>
        </w:tabs>
        <w:ind w:left="360" w:hanging="360"/>
      </w:pPr>
    </w:lvl>
  </w:abstractNum>
  <w:abstractNum w:abstractNumId="19">
    <w:nsid w:val="70897808"/>
    <w:multiLevelType w:val="hybridMultilevel"/>
    <w:tmpl w:val="A5E4B01C"/>
    <w:lvl w:ilvl="0" w:tplc="9F202FC6">
      <w:start w:val="1"/>
      <w:numFmt w:val="decimal"/>
      <w:suff w:val="space"/>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1">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3">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4">
    <w:nsid w:val="7BAA0E52"/>
    <w:multiLevelType w:val="hybridMultilevel"/>
    <w:tmpl w:val="4796B2C0"/>
    <w:lvl w:ilvl="0" w:tplc="C61CBE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1"/>
  </w:num>
  <w:num w:numId="4">
    <w:abstractNumId w:val="16"/>
  </w:num>
  <w:num w:numId="5">
    <w:abstractNumId w:val="18"/>
  </w:num>
  <w:num w:numId="6">
    <w:abstractNumId w:val="5"/>
  </w:num>
  <w:num w:numId="7">
    <w:abstractNumId w:val="21"/>
  </w:num>
  <w:num w:numId="8">
    <w:abstractNumId w:val="10"/>
  </w:num>
  <w:num w:numId="9">
    <w:abstractNumId w:val="20"/>
  </w:num>
  <w:num w:numId="10">
    <w:abstractNumId w:val="22"/>
  </w:num>
  <w:num w:numId="11">
    <w:abstractNumId w:val="8"/>
  </w:num>
  <w:num w:numId="12">
    <w:abstractNumId w:val="25"/>
  </w:num>
  <w:num w:numId="13">
    <w:abstractNumId w:val="14"/>
  </w:num>
  <w:num w:numId="14">
    <w:abstractNumId w:val="24"/>
  </w:num>
  <w:num w:numId="15">
    <w:abstractNumId w:val="9"/>
  </w:num>
  <w:num w:numId="16">
    <w:abstractNumId w:val="12"/>
  </w:num>
  <w:num w:numId="17">
    <w:abstractNumId w:val="3"/>
  </w:num>
  <w:num w:numId="18">
    <w:abstractNumId w:val="0"/>
  </w:num>
  <w:num w:numId="19">
    <w:abstractNumId w:val="11"/>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13D0F"/>
    <w:rsid w:val="00045664"/>
    <w:rsid w:val="00054099"/>
    <w:rsid w:val="00060554"/>
    <w:rsid w:val="00062944"/>
    <w:rsid w:val="00073B3F"/>
    <w:rsid w:val="00075DF3"/>
    <w:rsid w:val="000A4FD9"/>
    <w:rsid w:val="000C01B4"/>
    <w:rsid w:val="000C34AF"/>
    <w:rsid w:val="000C3E87"/>
    <w:rsid w:val="000C6E5F"/>
    <w:rsid w:val="000D1FBF"/>
    <w:rsid w:val="000D37B7"/>
    <w:rsid w:val="000D5FEE"/>
    <w:rsid w:val="000E03D3"/>
    <w:rsid w:val="000E117F"/>
    <w:rsid w:val="00125712"/>
    <w:rsid w:val="00141E18"/>
    <w:rsid w:val="00157B9B"/>
    <w:rsid w:val="001644D5"/>
    <w:rsid w:val="00175FE8"/>
    <w:rsid w:val="001977BC"/>
    <w:rsid w:val="001A7021"/>
    <w:rsid w:val="001A7D60"/>
    <w:rsid w:val="001B7BCC"/>
    <w:rsid w:val="001C5D23"/>
    <w:rsid w:val="001E256C"/>
    <w:rsid w:val="001E58C0"/>
    <w:rsid w:val="00201D60"/>
    <w:rsid w:val="002071FD"/>
    <w:rsid w:val="00261633"/>
    <w:rsid w:val="002749DB"/>
    <w:rsid w:val="0027629E"/>
    <w:rsid w:val="0028478C"/>
    <w:rsid w:val="00296CD8"/>
    <w:rsid w:val="002B5F6D"/>
    <w:rsid w:val="002B7256"/>
    <w:rsid w:val="002C553E"/>
    <w:rsid w:val="002F36BD"/>
    <w:rsid w:val="002F6288"/>
    <w:rsid w:val="00320590"/>
    <w:rsid w:val="003404FA"/>
    <w:rsid w:val="00341A8B"/>
    <w:rsid w:val="0035435B"/>
    <w:rsid w:val="00354BC9"/>
    <w:rsid w:val="003559A4"/>
    <w:rsid w:val="003751DF"/>
    <w:rsid w:val="00382E12"/>
    <w:rsid w:val="00385D5A"/>
    <w:rsid w:val="003A2B17"/>
    <w:rsid w:val="003B079B"/>
    <w:rsid w:val="003B3050"/>
    <w:rsid w:val="003B4005"/>
    <w:rsid w:val="00401652"/>
    <w:rsid w:val="004074A3"/>
    <w:rsid w:val="00413053"/>
    <w:rsid w:val="00423BC0"/>
    <w:rsid w:val="00430598"/>
    <w:rsid w:val="00432E6F"/>
    <w:rsid w:val="00437254"/>
    <w:rsid w:val="00441935"/>
    <w:rsid w:val="00457BC5"/>
    <w:rsid w:val="0046304C"/>
    <w:rsid w:val="004667D9"/>
    <w:rsid w:val="0046780C"/>
    <w:rsid w:val="00484082"/>
    <w:rsid w:val="004937CD"/>
    <w:rsid w:val="00495D3A"/>
    <w:rsid w:val="004C0CF8"/>
    <w:rsid w:val="004C5E94"/>
    <w:rsid w:val="004D274D"/>
    <w:rsid w:val="004D3881"/>
    <w:rsid w:val="004D3A6B"/>
    <w:rsid w:val="00516255"/>
    <w:rsid w:val="00523CF4"/>
    <w:rsid w:val="00525392"/>
    <w:rsid w:val="00535E30"/>
    <w:rsid w:val="00577985"/>
    <w:rsid w:val="0058524B"/>
    <w:rsid w:val="00595209"/>
    <w:rsid w:val="005B29E9"/>
    <w:rsid w:val="005C4F3E"/>
    <w:rsid w:val="005E43BB"/>
    <w:rsid w:val="005F0ECF"/>
    <w:rsid w:val="005F1825"/>
    <w:rsid w:val="005F2C1B"/>
    <w:rsid w:val="005F5841"/>
    <w:rsid w:val="0060623D"/>
    <w:rsid w:val="006077E6"/>
    <w:rsid w:val="006205D9"/>
    <w:rsid w:val="00624C7F"/>
    <w:rsid w:val="00646265"/>
    <w:rsid w:val="00650909"/>
    <w:rsid w:val="00652143"/>
    <w:rsid w:val="00653856"/>
    <w:rsid w:val="00654805"/>
    <w:rsid w:val="00680271"/>
    <w:rsid w:val="00681EBC"/>
    <w:rsid w:val="006856FD"/>
    <w:rsid w:val="0069110B"/>
    <w:rsid w:val="00694169"/>
    <w:rsid w:val="006C440B"/>
    <w:rsid w:val="00712790"/>
    <w:rsid w:val="00713015"/>
    <w:rsid w:val="00714A1C"/>
    <w:rsid w:val="007377A1"/>
    <w:rsid w:val="00761284"/>
    <w:rsid w:val="00773CC3"/>
    <w:rsid w:val="00773DFD"/>
    <w:rsid w:val="007928E0"/>
    <w:rsid w:val="007961AA"/>
    <w:rsid w:val="007A732B"/>
    <w:rsid w:val="007B545F"/>
    <w:rsid w:val="007E53F3"/>
    <w:rsid w:val="00801F0D"/>
    <w:rsid w:val="00833CCC"/>
    <w:rsid w:val="00852B41"/>
    <w:rsid w:val="008679AA"/>
    <w:rsid w:val="00871EE2"/>
    <w:rsid w:val="00873B74"/>
    <w:rsid w:val="0087744F"/>
    <w:rsid w:val="0089254A"/>
    <w:rsid w:val="008937D1"/>
    <w:rsid w:val="008A7502"/>
    <w:rsid w:val="008B3C55"/>
    <w:rsid w:val="008C171D"/>
    <w:rsid w:val="008E2CF5"/>
    <w:rsid w:val="008F5648"/>
    <w:rsid w:val="009431CF"/>
    <w:rsid w:val="00957198"/>
    <w:rsid w:val="00960B47"/>
    <w:rsid w:val="0096500F"/>
    <w:rsid w:val="00966B49"/>
    <w:rsid w:val="00975F52"/>
    <w:rsid w:val="00982918"/>
    <w:rsid w:val="00994F40"/>
    <w:rsid w:val="009B0973"/>
    <w:rsid w:val="009D1DD0"/>
    <w:rsid w:val="009E137F"/>
    <w:rsid w:val="009F2C22"/>
    <w:rsid w:val="009F4A59"/>
    <w:rsid w:val="00A01C0D"/>
    <w:rsid w:val="00A17A36"/>
    <w:rsid w:val="00A27B47"/>
    <w:rsid w:val="00A53946"/>
    <w:rsid w:val="00A62607"/>
    <w:rsid w:val="00A62755"/>
    <w:rsid w:val="00AA109E"/>
    <w:rsid w:val="00AA3EFD"/>
    <w:rsid w:val="00AB6634"/>
    <w:rsid w:val="00AC74AA"/>
    <w:rsid w:val="00AD4098"/>
    <w:rsid w:val="00AE6CDB"/>
    <w:rsid w:val="00AF46DD"/>
    <w:rsid w:val="00B208DE"/>
    <w:rsid w:val="00B45C96"/>
    <w:rsid w:val="00B60B36"/>
    <w:rsid w:val="00B71E0F"/>
    <w:rsid w:val="00BB1BA9"/>
    <w:rsid w:val="00BD209E"/>
    <w:rsid w:val="00BE2496"/>
    <w:rsid w:val="00BF2DEA"/>
    <w:rsid w:val="00BF4B58"/>
    <w:rsid w:val="00C0238E"/>
    <w:rsid w:val="00C116E9"/>
    <w:rsid w:val="00C13AE4"/>
    <w:rsid w:val="00C17769"/>
    <w:rsid w:val="00C220AB"/>
    <w:rsid w:val="00C86D9C"/>
    <w:rsid w:val="00C90EC4"/>
    <w:rsid w:val="00CE6B71"/>
    <w:rsid w:val="00CF5F69"/>
    <w:rsid w:val="00D13DA2"/>
    <w:rsid w:val="00D1672F"/>
    <w:rsid w:val="00D25FF0"/>
    <w:rsid w:val="00D361E8"/>
    <w:rsid w:val="00D367DA"/>
    <w:rsid w:val="00D37010"/>
    <w:rsid w:val="00D428C8"/>
    <w:rsid w:val="00D42927"/>
    <w:rsid w:val="00D462E9"/>
    <w:rsid w:val="00D56DA5"/>
    <w:rsid w:val="00D668C7"/>
    <w:rsid w:val="00D70B23"/>
    <w:rsid w:val="00D93044"/>
    <w:rsid w:val="00DA7327"/>
    <w:rsid w:val="00DB3D39"/>
    <w:rsid w:val="00DC606A"/>
    <w:rsid w:val="00E00CD3"/>
    <w:rsid w:val="00E05AA9"/>
    <w:rsid w:val="00E12D05"/>
    <w:rsid w:val="00E21486"/>
    <w:rsid w:val="00E3064B"/>
    <w:rsid w:val="00E30BFE"/>
    <w:rsid w:val="00E46821"/>
    <w:rsid w:val="00E6351A"/>
    <w:rsid w:val="00E65F76"/>
    <w:rsid w:val="00E77AAA"/>
    <w:rsid w:val="00E81E4F"/>
    <w:rsid w:val="00E92B83"/>
    <w:rsid w:val="00E9427F"/>
    <w:rsid w:val="00EA2368"/>
    <w:rsid w:val="00EB3664"/>
    <w:rsid w:val="00EC187B"/>
    <w:rsid w:val="00ED7871"/>
    <w:rsid w:val="00EE4294"/>
    <w:rsid w:val="00EF051E"/>
    <w:rsid w:val="00F10811"/>
    <w:rsid w:val="00F205D1"/>
    <w:rsid w:val="00F31A79"/>
    <w:rsid w:val="00F42E00"/>
    <w:rsid w:val="00F42F16"/>
    <w:rsid w:val="00F643E0"/>
    <w:rsid w:val="00F73AE0"/>
    <w:rsid w:val="00F859C2"/>
    <w:rsid w:val="00F91985"/>
    <w:rsid w:val="00FA4401"/>
    <w:rsid w:val="00FA6876"/>
    <w:rsid w:val="00FC0A5C"/>
    <w:rsid w:val="00FC3852"/>
    <w:rsid w:val="00FD4587"/>
    <w:rsid w:val="00FD4659"/>
    <w:rsid w:val="00FE6435"/>
    <w:rsid w:val="00FE75FD"/>
    <w:rsid w:val="00FF4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uiPriority w:val="9"/>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382E12"/>
    <w:rPr>
      <w:rFonts w:ascii="Arial" w:hAnsi="Arial"/>
      <w:sz w:val="24"/>
    </w:rPr>
  </w:style>
  <w:style w:type="character" w:customStyle="1" w:styleId="30">
    <w:name w:val="Заголовок 3 Знак"/>
    <w:link w:val="3"/>
    <w:uiPriority w:val="9"/>
    <w:rsid w:val="00382E12"/>
    <w:rPr>
      <w:b/>
      <w:bCs/>
      <w:sz w:val="24"/>
      <w:szCs w:val="24"/>
    </w:rPr>
  </w:style>
  <w:style w:type="character" w:customStyle="1" w:styleId="70">
    <w:name w:val="Заголовок 7 Знак"/>
    <w:link w:val="7"/>
    <w:uiPriority w:val="9"/>
    <w:rsid w:val="00382E12"/>
    <w:rPr>
      <w:b/>
      <w:sz w:val="28"/>
    </w:rPr>
  </w:style>
  <w:style w:type="paragraph" w:styleId="a3">
    <w:name w:val="Body Text"/>
    <w:basedOn w:val="a"/>
    <w:link w:val="a4"/>
    <w:uiPriority w:val="99"/>
    <w:pPr>
      <w:jc w:val="both"/>
    </w:pPr>
  </w:style>
  <w:style w:type="character" w:customStyle="1" w:styleId="a4">
    <w:name w:val="Основной текст Знак"/>
    <w:link w:val="a3"/>
    <w:uiPriority w:val="99"/>
    <w:rsid w:val="00382E12"/>
    <w:rPr>
      <w:sz w:val="24"/>
      <w:szCs w:val="24"/>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link w:val="a7"/>
    <w:uiPriority w:val="99"/>
    <w:pPr>
      <w:autoSpaceDE w:val="0"/>
      <w:autoSpaceDN w:val="0"/>
      <w:adjustRightInd w:val="0"/>
      <w:spacing w:before="4" w:line="240" w:lineRule="exact"/>
      <w:ind w:firstLine="720"/>
      <w:jc w:val="both"/>
    </w:pPr>
  </w:style>
  <w:style w:type="character" w:customStyle="1" w:styleId="a7">
    <w:name w:val="Основной текст с отступом Знак"/>
    <w:link w:val="a6"/>
    <w:uiPriority w:val="99"/>
    <w:rsid w:val="00382E12"/>
    <w:rPr>
      <w:sz w:val="24"/>
      <w:szCs w:val="24"/>
    </w:r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8">
    <w:name w:val="Balloon Text"/>
    <w:basedOn w:val="a"/>
    <w:link w:val="a9"/>
    <w:uiPriority w:val="99"/>
    <w:semiHidden/>
    <w:rsid w:val="008937D1"/>
    <w:rPr>
      <w:rFonts w:ascii="Tahoma" w:hAnsi="Tahoma" w:cs="Tahoma"/>
      <w:sz w:val="16"/>
      <w:szCs w:val="16"/>
    </w:rPr>
  </w:style>
  <w:style w:type="character" w:customStyle="1" w:styleId="a9">
    <w:name w:val="Текст выноски Знак"/>
    <w:link w:val="a8"/>
    <w:uiPriority w:val="99"/>
    <w:semiHidden/>
    <w:rsid w:val="00382E12"/>
    <w:rPr>
      <w:rFonts w:ascii="Tahoma" w:hAnsi="Tahoma" w:cs="Tahoma"/>
      <w:sz w:val="16"/>
      <w:szCs w:val="16"/>
    </w:rPr>
  </w:style>
  <w:style w:type="paragraph" w:styleId="aa">
    <w:name w:val="No Spacing"/>
    <w:uiPriority w:val="1"/>
    <w:qFormat/>
    <w:rsid w:val="00125712"/>
    <w:rPr>
      <w:sz w:val="24"/>
      <w:szCs w:val="24"/>
    </w:rPr>
  </w:style>
  <w:style w:type="paragraph" w:customStyle="1" w:styleId="ab">
    <w:name w:val="Заголовок_пост"/>
    <w:basedOn w:val="a"/>
    <w:rsid w:val="00577985"/>
    <w:pPr>
      <w:tabs>
        <w:tab w:val="left" w:pos="10440"/>
      </w:tabs>
      <w:ind w:left="720" w:right="4627"/>
    </w:pPr>
    <w:rPr>
      <w:sz w:val="26"/>
    </w:rPr>
  </w:style>
  <w:style w:type="paragraph" w:customStyle="1" w:styleId="ac">
    <w:name w:val="Абзац_пост"/>
    <w:basedOn w:val="a"/>
    <w:rsid w:val="00577985"/>
    <w:pPr>
      <w:spacing w:before="120"/>
      <w:ind w:firstLine="720"/>
      <w:jc w:val="both"/>
    </w:pPr>
    <w:rPr>
      <w:sz w:val="26"/>
    </w:rPr>
  </w:style>
  <w:style w:type="paragraph" w:styleId="ad">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60623D"/>
    <w:pPr>
      <w:widowControl w:val="0"/>
      <w:autoSpaceDE w:val="0"/>
      <w:autoSpaceDN w:val="0"/>
      <w:adjustRightInd w:val="0"/>
      <w:ind w:firstLine="720"/>
    </w:pPr>
    <w:rPr>
      <w:rFonts w:ascii="Arial" w:hAnsi="Arial" w:cs="Arial"/>
    </w:rPr>
  </w:style>
  <w:style w:type="paragraph" w:customStyle="1" w:styleId="ConsPlusTitle">
    <w:name w:val="ConsPlusTitle"/>
    <w:rsid w:val="0060623D"/>
    <w:pPr>
      <w:widowControl w:val="0"/>
      <w:autoSpaceDE w:val="0"/>
      <w:autoSpaceDN w:val="0"/>
      <w:adjustRightInd w:val="0"/>
    </w:pPr>
    <w:rPr>
      <w:rFonts w:ascii="Arial" w:hAnsi="Arial" w:cs="Arial"/>
      <w:b/>
      <w:bCs/>
    </w:rPr>
  </w:style>
  <w:style w:type="paragraph" w:styleId="ae">
    <w:name w:val="Normal (Web)"/>
    <w:basedOn w:val="a"/>
    <w:uiPriority w:val="99"/>
    <w:rsid w:val="0060623D"/>
    <w:pPr>
      <w:spacing w:before="26" w:after="26"/>
    </w:pPr>
    <w:rPr>
      <w:rFonts w:ascii="Arial" w:hAnsi="Arial" w:cs="Arial"/>
      <w:color w:val="332E2D"/>
      <w:spacing w:val="2"/>
    </w:rPr>
  </w:style>
  <w:style w:type="paragraph" w:customStyle="1" w:styleId="s1">
    <w:name w:val="s_1"/>
    <w:basedOn w:val="a"/>
    <w:rsid w:val="006C440B"/>
    <w:pPr>
      <w:spacing w:before="100" w:beforeAutospacing="1" w:after="100" w:afterAutospacing="1"/>
    </w:pPr>
  </w:style>
  <w:style w:type="character" w:customStyle="1" w:styleId="af">
    <w:name w:val="Гипертекстовая ссылка"/>
    <w:uiPriority w:val="99"/>
    <w:rsid w:val="00E9427F"/>
    <w:rPr>
      <w:color w:val="106BBE"/>
    </w:rPr>
  </w:style>
  <w:style w:type="character" w:customStyle="1" w:styleId="af0">
    <w:name w:val="Цветовое выделение"/>
    <w:uiPriority w:val="99"/>
    <w:rsid w:val="00382E12"/>
    <w:rPr>
      <w:b/>
      <w:bCs/>
      <w:color w:val="000080"/>
    </w:rPr>
  </w:style>
  <w:style w:type="character" w:styleId="af1">
    <w:name w:val="Strong"/>
    <w:uiPriority w:val="22"/>
    <w:qFormat/>
    <w:rsid w:val="00382E12"/>
    <w:rPr>
      <w:b/>
      <w:bCs/>
    </w:rPr>
  </w:style>
  <w:style w:type="character" w:styleId="af2">
    <w:name w:val="Emphasis"/>
    <w:uiPriority w:val="20"/>
    <w:qFormat/>
    <w:rsid w:val="00382E12"/>
    <w:rPr>
      <w:i/>
      <w:iCs/>
    </w:rPr>
  </w:style>
  <w:style w:type="paragraph" w:customStyle="1" w:styleId="11">
    <w:name w:val="11"/>
    <w:basedOn w:val="a"/>
    <w:rsid w:val="00382E12"/>
    <w:pPr>
      <w:spacing w:before="100" w:beforeAutospacing="1" w:after="100" w:afterAutospacing="1"/>
    </w:pPr>
  </w:style>
  <w:style w:type="paragraph" w:customStyle="1" w:styleId="consplusnonformat">
    <w:name w:val="consplusnonformat"/>
    <w:basedOn w:val="a"/>
    <w:rsid w:val="00382E12"/>
    <w:pPr>
      <w:spacing w:before="100" w:beforeAutospacing="1" w:after="100" w:afterAutospacing="1"/>
    </w:pPr>
  </w:style>
  <w:style w:type="character" w:customStyle="1" w:styleId="mod-articles-category-date">
    <w:name w:val="mod-articles-category-date"/>
    <w:basedOn w:val="a0"/>
    <w:rsid w:val="00382E12"/>
  </w:style>
  <w:style w:type="paragraph" w:styleId="af3">
    <w:name w:val="header"/>
    <w:basedOn w:val="a"/>
    <w:link w:val="af4"/>
    <w:uiPriority w:val="99"/>
    <w:unhideWhenUsed/>
    <w:rsid w:val="00382E12"/>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link w:val="af3"/>
    <w:uiPriority w:val="99"/>
    <w:rsid w:val="00382E12"/>
    <w:rPr>
      <w:rFonts w:ascii="Calibri" w:eastAsia="Calibri" w:hAnsi="Calibri" w:cs="Times New Roman"/>
      <w:sz w:val="22"/>
      <w:szCs w:val="22"/>
      <w:lang w:eastAsia="en-US"/>
    </w:rPr>
  </w:style>
  <w:style w:type="paragraph" w:styleId="af5">
    <w:name w:val="footer"/>
    <w:basedOn w:val="a"/>
    <w:link w:val="af6"/>
    <w:uiPriority w:val="99"/>
    <w:unhideWhenUsed/>
    <w:rsid w:val="00382E12"/>
    <w:pPr>
      <w:tabs>
        <w:tab w:val="center" w:pos="4677"/>
        <w:tab w:val="right" w:pos="9355"/>
      </w:tabs>
    </w:pPr>
    <w:rPr>
      <w:rFonts w:ascii="Calibri" w:eastAsia="Calibri" w:hAnsi="Calibri"/>
      <w:sz w:val="22"/>
      <w:szCs w:val="22"/>
      <w:lang w:eastAsia="en-US"/>
    </w:rPr>
  </w:style>
  <w:style w:type="character" w:customStyle="1" w:styleId="af6">
    <w:name w:val="Нижний колонтитул Знак"/>
    <w:link w:val="af5"/>
    <w:uiPriority w:val="99"/>
    <w:rsid w:val="00382E12"/>
    <w:rPr>
      <w:rFonts w:ascii="Calibri" w:eastAsia="Calibri" w:hAnsi="Calibri" w:cs="Times New Roman"/>
      <w:sz w:val="22"/>
      <w:szCs w:val="22"/>
      <w:lang w:eastAsia="en-US"/>
    </w:rPr>
  </w:style>
  <w:style w:type="paragraph" w:customStyle="1" w:styleId="af7">
    <w:name w:val="Таблицы (моноширинный)"/>
    <w:basedOn w:val="a"/>
    <w:next w:val="a"/>
    <w:uiPriority w:val="99"/>
    <w:rsid w:val="009B0973"/>
    <w:pPr>
      <w:autoSpaceDE w:val="0"/>
      <w:autoSpaceDN w:val="0"/>
      <w:adjustRightInd w:val="0"/>
    </w:pPr>
    <w:rPr>
      <w:rFonts w:ascii="Courier New" w:hAnsi="Courier New" w:cs="Courier New"/>
    </w:rPr>
  </w:style>
  <w:style w:type="character" w:styleId="af8">
    <w:name w:val="Hyperlink"/>
    <w:unhideWhenUsed/>
    <w:rsid w:val="00B60B36"/>
    <w:rPr>
      <w:rFonts w:ascii="Times New Roman" w:hAnsi="Times New Roman" w:cs="Times New Roman" w:hint="default"/>
      <w:color w:val="0000FF"/>
      <w:u w:val="single"/>
    </w:rPr>
  </w:style>
  <w:style w:type="paragraph" w:customStyle="1" w:styleId="22">
    <w:name w:val="Обычный2"/>
    <w:uiPriority w:val="99"/>
    <w:rsid w:val="00B60B36"/>
    <w:rPr>
      <w:color w:val="000000"/>
      <w:sz w:val="24"/>
    </w:rPr>
  </w:style>
  <w:style w:type="paragraph" w:customStyle="1" w:styleId="af9">
    <w:name w:val="МУ Обычный стиль"/>
    <w:basedOn w:val="a"/>
    <w:autoRedefine/>
    <w:uiPriority w:val="99"/>
    <w:rsid w:val="00B60B3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right="-1" w:firstLine="709"/>
      <w:jc w:val="both"/>
    </w:pPr>
    <w:rPr>
      <w:sz w:val="28"/>
      <w:szCs w:val="28"/>
    </w:rPr>
  </w:style>
  <w:style w:type="paragraph" w:customStyle="1" w:styleId="2A">
    <w:name w:val="Заголовок 2 A"/>
    <w:next w:val="22"/>
    <w:uiPriority w:val="99"/>
    <w:rsid w:val="00B60B36"/>
    <w:pPr>
      <w:keepNext/>
      <w:spacing w:before="240" w:after="60"/>
      <w:outlineLvl w:val="1"/>
    </w:pPr>
    <w:rPr>
      <w:rFonts w:ascii="Arial Bold Italic" w:hAnsi="Arial Bold Italic"/>
      <w:color w:val="000000"/>
      <w:sz w:val="28"/>
    </w:rPr>
  </w:style>
  <w:style w:type="paragraph" w:customStyle="1" w:styleId="12">
    <w:name w:val="Абзац списка1"/>
    <w:basedOn w:val="a"/>
    <w:uiPriority w:val="99"/>
    <w:rsid w:val="00B60B36"/>
    <w:pPr>
      <w:ind w:left="708"/>
    </w:pPr>
    <w:rPr>
      <w:rFonts w:eastAsia="PMingLi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uiPriority w:val="9"/>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382E12"/>
    <w:rPr>
      <w:rFonts w:ascii="Arial" w:hAnsi="Arial"/>
      <w:sz w:val="24"/>
    </w:rPr>
  </w:style>
  <w:style w:type="character" w:customStyle="1" w:styleId="30">
    <w:name w:val="Заголовок 3 Знак"/>
    <w:link w:val="3"/>
    <w:uiPriority w:val="9"/>
    <w:rsid w:val="00382E12"/>
    <w:rPr>
      <w:b/>
      <w:bCs/>
      <w:sz w:val="24"/>
      <w:szCs w:val="24"/>
    </w:rPr>
  </w:style>
  <w:style w:type="character" w:customStyle="1" w:styleId="70">
    <w:name w:val="Заголовок 7 Знак"/>
    <w:link w:val="7"/>
    <w:uiPriority w:val="9"/>
    <w:rsid w:val="00382E12"/>
    <w:rPr>
      <w:b/>
      <w:sz w:val="28"/>
    </w:rPr>
  </w:style>
  <w:style w:type="paragraph" w:styleId="a3">
    <w:name w:val="Body Text"/>
    <w:basedOn w:val="a"/>
    <w:link w:val="a4"/>
    <w:uiPriority w:val="99"/>
    <w:pPr>
      <w:jc w:val="both"/>
    </w:pPr>
  </w:style>
  <w:style w:type="character" w:customStyle="1" w:styleId="a4">
    <w:name w:val="Основной текст Знак"/>
    <w:link w:val="a3"/>
    <w:uiPriority w:val="99"/>
    <w:rsid w:val="00382E12"/>
    <w:rPr>
      <w:sz w:val="24"/>
      <w:szCs w:val="24"/>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link w:val="a7"/>
    <w:uiPriority w:val="99"/>
    <w:pPr>
      <w:autoSpaceDE w:val="0"/>
      <w:autoSpaceDN w:val="0"/>
      <w:adjustRightInd w:val="0"/>
      <w:spacing w:before="4" w:line="240" w:lineRule="exact"/>
      <w:ind w:firstLine="720"/>
      <w:jc w:val="both"/>
    </w:pPr>
  </w:style>
  <w:style w:type="character" w:customStyle="1" w:styleId="a7">
    <w:name w:val="Основной текст с отступом Знак"/>
    <w:link w:val="a6"/>
    <w:uiPriority w:val="99"/>
    <w:rsid w:val="00382E12"/>
    <w:rPr>
      <w:sz w:val="24"/>
      <w:szCs w:val="24"/>
    </w:r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8">
    <w:name w:val="Balloon Text"/>
    <w:basedOn w:val="a"/>
    <w:link w:val="a9"/>
    <w:uiPriority w:val="99"/>
    <w:semiHidden/>
    <w:rsid w:val="008937D1"/>
    <w:rPr>
      <w:rFonts w:ascii="Tahoma" w:hAnsi="Tahoma" w:cs="Tahoma"/>
      <w:sz w:val="16"/>
      <w:szCs w:val="16"/>
    </w:rPr>
  </w:style>
  <w:style w:type="character" w:customStyle="1" w:styleId="a9">
    <w:name w:val="Текст выноски Знак"/>
    <w:link w:val="a8"/>
    <w:uiPriority w:val="99"/>
    <w:semiHidden/>
    <w:rsid w:val="00382E12"/>
    <w:rPr>
      <w:rFonts w:ascii="Tahoma" w:hAnsi="Tahoma" w:cs="Tahoma"/>
      <w:sz w:val="16"/>
      <w:szCs w:val="16"/>
    </w:rPr>
  </w:style>
  <w:style w:type="paragraph" w:styleId="aa">
    <w:name w:val="No Spacing"/>
    <w:uiPriority w:val="1"/>
    <w:qFormat/>
    <w:rsid w:val="00125712"/>
    <w:rPr>
      <w:sz w:val="24"/>
      <w:szCs w:val="24"/>
    </w:rPr>
  </w:style>
  <w:style w:type="paragraph" w:customStyle="1" w:styleId="ab">
    <w:name w:val="Заголовок_пост"/>
    <w:basedOn w:val="a"/>
    <w:rsid w:val="00577985"/>
    <w:pPr>
      <w:tabs>
        <w:tab w:val="left" w:pos="10440"/>
      </w:tabs>
      <w:ind w:left="720" w:right="4627"/>
    </w:pPr>
    <w:rPr>
      <w:sz w:val="26"/>
    </w:rPr>
  </w:style>
  <w:style w:type="paragraph" w:customStyle="1" w:styleId="ac">
    <w:name w:val="Абзац_пост"/>
    <w:basedOn w:val="a"/>
    <w:rsid w:val="00577985"/>
    <w:pPr>
      <w:spacing w:before="120"/>
      <w:ind w:firstLine="720"/>
      <w:jc w:val="both"/>
    </w:pPr>
    <w:rPr>
      <w:sz w:val="26"/>
    </w:rPr>
  </w:style>
  <w:style w:type="paragraph" w:styleId="ad">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60623D"/>
    <w:pPr>
      <w:widowControl w:val="0"/>
      <w:autoSpaceDE w:val="0"/>
      <w:autoSpaceDN w:val="0"/>
      <w:adjustRightInd w:val="0"/>
      <w:ind w:firstLine="720"/>
    </w:pPr>
    <w:rPr>
      <w:rFonts w:ascii="Arial" w:hAnsi="Arial" w:cs="Arial"/>
    </w:rPr>
  </w:style>
  <w:style w:type="paragraph" w:customStyle="1" w:styleId="ConsPlusTitle">
    <w:name w:val="ConsPlusTitle"/>
    <w:rsid w:val="0060623D"/>
    <w:pPr>
      <w:widowControl w:val="0"/>
      <w:autoSpaceDE w:val="0"/>
      <w:autoSpaceDN w:val="0"/>
      <w:adjustRightInd w:val="0"/>
    </w:pPr>
    <w:rPr>
      <w:rFonts w:ascii="Arial" w:hAnsi="Arial" w:cs="Arial"/>
      <w:b/>
      <w:bCs/>
    </w:rPr>
  </w:style>
  <w:style w:type="paragraph" w:styleId="ae">
    <w:name w:val="Normal (Web)"/>
    <w:basedOn w:val="a"/>
    <w:uiPriority w:val="99"/>
    <w:rsid w:val="0060623D"/>
    <w:pPr>
      <w:spacing w:before="26" w:after="26"/>
    </w:pPr>
    <w:rPr>
      <w:rFonts w:ascii="Arial" w:hAnsi="Arial" w:cs="Arial"/>
      <w:color w:val="332E2D"/>
      <w:spacing w:val="2"/>
    </w:rPr>
  </w:style>
  <w:style w:type="paragraph" w:customStyle="1" w:styleId="s1">
    <w:name w:val="s_1"/>
    <w:basedOn w:val="a"/>
    <w:rsid w:val="006C440B"/>
    <w:pPr>
      <w:spacing w:before="100" w:beforeAutospacing="1" w:after="100" w:afterAutospacing="1"/>
    </w:pPr>
  </w:style>
  <w:style w:type="character" w:customStyle="1" w:styleId="af">
    <w:name w:val="Гипертекстовая ссылка"/>
    <w:uiPriority w:val="99"/>
    <w:rsid w:val="00E9427F"/>
    <w:rPr>
      <w:color w:val="106BBE"/>
    </w:rPr>
  </w:style>
  <w:style w:type="character" w:customStyle="1" w:styleId="af0">
    <w:name w:val="Цветовое выделение"/>
    <w:uiPriority w:val="99"/>
    <w:rsid w:val="00382E12"/>
    <w:rPr>
      <w:b/>
      <w:bCs/>
      <w:color w:val="000080"/>
    </w:rPr>
  </w:style>
  <w:style w:type="character" w:styleId="af1">
    <w:name w:val="Strong"/>
    <w:uiPriority w:val="22"/>
    <w:qFormat/>
    <w:rsid w:val="00382E12"/>
    <w:rPr>
      <w:b/>
      <w:bCs/>
    </w:rPr>
  </w:style>
  <w:style w:type="character" w:styleId="af2">
    <w:name w:val="Emphasis"/>
    <w:uiPriority w:val="20"/>
    <w:qFormat/>
    <w:rsid w:val="00382E12"/>
    <w:rPr>
      <w:i/>
      <w:iCs/>
    </w:rPr>
  </w:style>
  <w:style w:type="paragraph" w:customStyle="1" w:styleId="11">
    <w:name w:val="11"/>
    <w:basedOn w:val="a"/>
    <w:rsid w:val="00382E12"/>
    <w:pPr>
      <w:spacing w:before="100" w:beforeAutospacing="1" w:after="100" w:afterAutospacing="1"/>
    </w:pPr>
  </w:style>
  <w:style w:type="paragraph" w:customStyle="1" w:styleId="consplusnonformat">
    <w:name w:val="consplusnonformat"/>
    <w:basedOn w:val="a"/>
    <w:rsid w:val="00382E12"/>
    <w:pPr>
      <w:spacing w:before="100" w:beforeAutospacing="1" w:after="100" w:afterAutospacing="1"/>
    </w:pPr>
  </w:style>
  <w:style w:type="character" w:customStyle="1" w:styleId="mod-articles-category-date">
    <w:name w:val="mod-articles-category-date"/>
    <w:basedOn w:val="a0"/>
    <w:rsid w:val="00382E12"/>
  </w:style>
  <w:style w:type="paragraph" w:styleId="af3">
    <w:name w:val="header"/>
    <w:basedOn w:val="a"/>
    <w:link w:val="af4"/>
    <w:uiPriority w:val="99"/>
    <w:unhideWhenUsed/>
    <w:rsid w:val="00382E12"/>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link w:val="af3"/>
    <w:uiPriority w:val="99"/>
    <w:rsid w:val="00382E12"/>
    <w:rPr>
      <w:rFonts w:ascii="Calibri" w:eastAsia="Calibri" w:hAnsi="Calibri" w:cs="Times New Roman"/>
      <w:sz w:val="22"/>
      <w:szCs w:val="22"/>
      <w:lang w:eastAsia="en-US"/>
    </w:rPr>
  </w:style>
  <w:style w:type="paragraph" w:styleId="af5">
    <w:name w:val="footer"/>
    <w:basedOn w:val="a"/>
    <w:link w:val="af6"/>
    <w:uiPriority w:val="99"/>
    <w:unhideWhenUsed/>
    <w:rsid w:val="00382E12"/>
    <w:pPr>
      <w:tabs>
        <w:tab w:val="center" w:pos="4677"/>
        <w:tab w:val="right" w:pos="9355"/>
      </w:tabs>
    </w:pPr>
    <w:rPr>
      <w:rFonts w:ascii="Calibri" w:eastAsia="Calibri" w:hAnsi="Calibri"/>
      <w:sz w:val="22"/>
      <w:szCs w:val="22"/>
      <w:lang w:eastAsia="en-US"/>
    </w:rPr>
  </w:style>
  <w:style w:type="character" w:customStyle="1" w:styleId="af6">
    <w:name w:val="Нижний колонтитул Знак"/>
    <w:link w:val="af5"/>
    <w:uiPriority w:val="99"/>
    <w:rsid w:val="00382E12"/>
    <w:rPr>
      <w:rFonts w:ascii="Calibri" w:eastAsia="Calibri" w:hAnsi="Calibri" w:cs="Times New Roman"/>
      <w:sz w:val="22"/>
      <w:szCs w:val="22"/>
      <w:lang w:eastAsia="en-US"/>
    </w:rPr>
  </w:style>
  <w:style w:type="paragraph" w:customStyle="1" w:styleId="af7">
    <w:name w:val="Таблицы (моноширинный)"/>
    <w:basedOn w:val="a"/>
    <w:next w:val="a"/>
    <w:uiPriority w:val="99"/>
    <w:rsid w:val="009B0973"/>
    <w:pPr>
      <w:autoSpaceDE w:val="0"/>
      <w:autoSpaceDN w:val="0"/>
      <w:adjustRightInd w:val="0"/>
    </w:pPr>
    <w:rPr>
      <w:rFonts w:ascii="Courier New" w:hAnsi="Courier New" w:cs="Courier New"/>
    </w:rPr>
  </w:style>
  <w:style w:type="character" w:styleId="af8">
    <w:name w:val="Hyperlink"/>
    <w:unhideWhenUsed/>
    <w:rsid w:val="00B60B36"/>
    <w:rPr>
      <w:rFonts w:ascii="Times New Roman" w:hAnsi="Times New Roman" w:cs="Times New Roman" w:hint="default"/>
      <w:color w:val="0000FF"/>
      <w:u w:val="single"/>
    </w:rPr>
  </w:style>
  <w:style w:type="paragraph" w:customStyle="1" w:styleId="22">
    <w:name w:val="Обычный2"/>
    <w:uiPriority w:val="99"/>
    <w:rsid w:val="00B60B36"/>
    <w:rPr>
      <w:color w:val="000000"/>
      <w:sz w:val="24"/>
    </w:rPr>
  </w:style>
  <w:style w:type="paragraph" w:customStyle="1" w:styleId="af9">
    <w:name w:val="МУ Обычный стиль"/>
    <w:basedOn w:val="a"/>
    <w:autoRedefine/>
    <w:uiPriority w:val="99"/>
    <w:rsid w:val="00B60B3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right="-1" w:firstLine="709"/>
      <w:jc w:val="both"/>
    </w:pPr>
    <w:rPr>
      <w:sz w:val="28"/>
      <w:szCs w:val="28"/>
    </w:rPr>
  </w:style>
  <w:style w:type="paragraph" w:customStyle="1" w:styleId="2A">
    <w:name w:val="Заголовок 2 A"/>
    <w:next w:val="22"/>
    <w:uiPriority w:val="99"/>
    <w:rsid w:val="00B60B36"/>
    <w:pPr>
      <w:keepNext/>
      <w:spacing w:before="240" w:after="60"/>
      <w:outlineLvl w:val="1"/>
    </w:pPr>
    <w:rPr>
      <w:rFonts w:ascii="Arial Bold Italic" w:hAnsi="Arial Bold Italic"/>
      <w:color w:val="000000"/>
      <w:sz w:val="28"/>
    </w:rPr>
  </w:style>
  <w:style w:type="paragraph" w:customStyle="1" w:styleId="12">
    <w:name w:val="Абзац списка1"/>
    <w:basedOn w:val="a"/>
    <w:uiPriority w:val="99"/>
    <w:rsid w:val="00B60B36"/>
    <w:pPr>
      <w:ind w:left="708"/>
    </w:pPr>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392">
      <w:bodyDiv w:val="1"/>
      <w:marLeft w:val="0"/>
      <w:marRight w:val="0"/>
      <w:marTop w:val="0"/>
      <w:marBottom w:val="0"/>
      <w:divBdr>
        <w:top w:val="none" w:sz="0" w:space="0" w:color="auto"/>
        <w:left w:val="none" w:sz="0" w:space="0" w:color="auto"/>
        <w:bottom w:val="none" w:sz="0" w:space="0" w:color="auto"/>
        <w:right w:val="none" w:sz="0" w:space="0" w:color="auto"/>
      </w:divBdr>
    </w:div>
    <w:div w:id="514147976">
      <w:bodyDiv w:val="1"/>
      <w:marLeft w:val="0"/>
      <w:marRight w:val="0"/>
      <w:marTop w:val="0"/>
      <w:marBottom w:val="0"/>
      <w:divBdr>
        <w:top w:val="none" w:sz="0" w:space="0" w:color="auto"/>
        <w:left w:val="none" w:sz="0" w:space="0" w:color="auto"/>
        <w:bottom w:val="none" w:sz="0" w:space="0" w:color="auto"/>
        <w:right w:val="none" w:sz="0" w:space="0" w:color="auto"/>
      </w:divBdr>
    </w:div>
    <w:div w:id="976839536">
      <w:bodyDiv w:val="1"/>
      <w:marLeft w:val="0"/>
      <w:marRight w:val="0"/>
      <w:marTop w:val="0"/>
      <w:marBottom w:val="0"/>
      <w:divBdr>
        <w:top w:val="none" w:sz="0" w:space="0" w:color="auto"/>
        <w:left w:val="none" w:sz="0" w:space="0" w:color="auto"/>
        <w:bottom w:val="none" w:sz="0" w:space="0" w:color="auto"/>
        <w:right w:val="none" w:sz="0" w:space="0" w:color="auto"/>
      </w:divBdr>
    </w:div>
    <w:div w:id="1889948041">
      <w:bodyDiv w:val="1"/>
      <w:marLeft w:val="0"/>
      <w:marRight w:val="0"/>
      <w:marTop w:val="0"/>
      <w:marBottom w:val="0"/>
      <w:divBdr>
        <w:top w:val="none" w:sz="0" w:space="0" w:color="auto"/>
        <w:left w:val="none" w:sz="0" w:space="0" w:color="auto"/>
        <w:bottom w:val="none" w:sz="0" w:space="0" w:color="auto"/>
        <w:right w:val="none" w:sz="0" w:space="0" w:color="auto"/>
      </w:divBdr>
    </w:div>
    <w:div w:id="1920869075">
      <w:bodyDiv w:val="1"/>
      <w:marLeft w:val="0"/>
      <w:marRight w:val="0"/>
      <w:marTop w:val="0"/>
      <w:marBottom w:val="0"/>
      <w:divBdr>
        <w:top w:val="none" w:sz="0" w:space="0" w:color="auto"/>
        <w:left w:val="none" w:sz="0" w:space="0" w:color="auto"/>
        <w:bottom w:val="none" w:sz="0" w:space="0" w:color="auto"/>
        <w:right w:val="none" w:sz="0" w:space="0" w:color="auto"/>
      </w:divBdr>
      <w:divsChild>
        <w:div w:id="51184224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wnloads\&#1056;&#1072;&#1079;&#1088;&#1077;&#1096;&#1077;&#1085;&#1080;&#1077;%20&#1085;&#1072;%20&#1089;&#1090;&#1088;&#1086;&#1080;&#1090;&#1077;&#1083;&#1100;&#1089;&#1090;&#1074;&#1086;%20&#1090;&#1080;&#1087;&#1086;&#1074;&#1086;&#1081;%20%202019%20&#1080;&#1090;&#1086;&#1075;%20&#1087;&#1086;&#1089;&#1083;&#1077;%20&#1079;&#1072;&#1084;&#1077;&#1095;&#1072;&#1085;&#1080;&#1081;%20&#1080;%20&#1089;%20&#1091;&#1095;&#1077;&#1090;&#1086;&#1084;%20151-&#1060;&#1047;.doc" TargetMode="External"/><Relationship Id="rId18" Type="http://schemas.openxmlformats.org/officeDocument/2006/relationships/hyperlink" Target="garantF1://12027232.0" TargetMode="External"/><Relationship Id="rId26" Type="http://schemas.openxmlformats.org/officeDocument/2006/relationships/hyperlink" Target="garantF1://12077515.16011" TargetMode="External"/><Relationship Id="rId3" Type="http://schemas.openxmlformats.org/officeDocument/2006/relationships/styles" Target="styles.xml"/><Relationship Id="rId21" Type="http://schemas.openxmlformats.org/officeDocument/2006/relationships/hyperlink" Target="garantF1://12077515.16011" TargetMode="External"/><Relationship Id="rId7" Type="http://schemas.openxmlformats.org/officeDocument/2006/relationships/footnotes" Target="footnotes.xml"/><Relationship Id="rId12" Type="http://schemas.openxmlformats.org/officeDocument/2006/relationships/hyperlink" Target="file:///C:\Downloads\&#1056;&#1072;&#1079;&#1088;&#1077;&#1096;&#1077;&#1085;&#1080;&#1077;%20&#1085;&#1072;%20&#1089;&#1090;&#1088;&#1086;&#1080;&#1090;&#1077;&#1083;&#1100;&#1089;&#1090;&#1074;&#1086;%20&#1090;&#1080;&#1087;&#1086;&#1074;&#1086;&#1081;%20%202019%20&#1080;&#1090;&#1086;&#1075;%20&#1087;&#1086;&#1089;&#1083;&#1077;%20&#1079;&#1072;&#1084;&#1077;&#1095;&#1072;&#1085;&#1080;&#1081;%20&#1080;%20&#1089;%20&#1091;&#1095;&#1077;&#1090;&#1086;&#1084;%20151-&#1060;&#1047;.doc" TargetMode="External"/><Relationship Id="rId17" Type="http://schemas.openxmlformats.org/officeDocument/2006/relationships/hyperlink" Target="file:///C:\Downloads\&#1056;&#1072;&#1079;&#1088;&#1077;&#1096;&#1077;&#1085;&#1080;&#1077;%20&#1085;&#1072;%20&#1089;&#1090;&#1088;&#1086;&#1080;&#1090;&#1077;&#1083;&#1100;&#1089;&#1090;&#1074;&#1086;%20&#1090;&#1080;&#1087;&#1086;&#1074;&#1086;&#1081;%20%202019%20&#1080;&#1090;&#1086;&#1075;%20&#1087;&#1086;&#1089;&#1083;&#1077;%20&#1079;&#1072;&#1084;&#1077;&#1095;&#1072;&#1085;&#1080;&#1081;%20&#1080;%20&#1089;%20&#1091;&#1095;&#1077;&#1090;&#1086;&#1084;%20151-&#1060;&#1047;.doc" TargetMode="External"/><Relationship Id="rId25" Type="http://schemas.openxmlformats.org/officeDocument/2006/relationships/hyperlink" Target="garantF1://12077515.16011" TargetMode="External"/><Relationship Id="rId2" Type="http://schemas.openxmlformats.org/officeDocument/2006/relationships/numbering" Target="numbering.xml"/><Relationship Id="rId16" Type="http://schemas.openxmlformats.org/officeDocument/2006/relationships/hyperlink" Target="file:///C:\Downloads\&#1056;&#1072;&#1079;&#1088;&#1077;&#1096;&#1077;&#1085;&#1080;&#1077;%20&#1085;&#1072;%20&#1089;&#1090;&#1088;&#1086;&#1080;&#1090;&#1077;&#1083;&#1100;&#1089;&#1090;&#1074;&#1086;%20&#1090;&#1080;&#1087;&#1086;&#1074;&#1086;&#1081;%20%202019%20&#1080;&#1090;&#1086;&#1075;%20&#1087;&#1086;&#1089;&#1083;&#1077;%20&#1079;&#1072;&#1084;&#1077;&#1095;&#1072;&#1085;&#1080;&#1081;%20&#1080;%20&#1089;%20&#1091;&#1095;&#1077;&#1090;&#1086;&#1084;%20151-&#1060;&#1047;.doc" TargetMode="External"/><Relationship Id="rId20" Type="http://schemas.openxmlformats.org/officeDocument/2006/relationships/hyperlink" Target="garantF1://12077515.160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wnloads\&#1056;&#1072;&#1079;&#1088;&#1077;&#1096;&#1077;&#1085;&#1080;&#1077;%20&#1085;&#1072;%20&#1089;&#1090;&#1088;&#1086;&#1080;&#1090;&#1077;&#1083;&#1100;&#1089;&#1090;&#1074;&#1086;%20&#1090;&#1080;&#1087;&#1086;&#1074;&#1086;&#1081;%20%202019%20&#1080;&#1090;&#1086;&#1075;%20&#1087;&#1086;&#1089;&#1083;&#1077;%20&#1079;&#1072;&#1084;&#1077;&#1095;&#1072;&#1085;&#1080;&#1081;%20&#1080;%20&#1089;%20&#1091;&#1095;&#1077;&#1090;&#1086;&#1084;%20151-&#1060;&#1047;.doc" TargetMode="External"/><Relationship Id="rId24" Type="http://schemas.openxmlformats.org/officeDocument/2006/relationships/hyperlink" Target="garantF1://12077515.16011" TargetMode="External"/><Relationship Id="rId5" Type="http://schemas.openxmlformats.org/officeDocument/2006/relationships/settings" Target="settings.xml"/><Relationship Id="rId15" Type="http://schemas.openxmlformats.org/officeDocument/2006/relationships/hyperlink" Target="file:///C:\Downloads\&#1056;&#1072;&#1079;&#1088;&#1077;&#1096;&#1077;&#1085;&#1080;&#1077;%20&#1085;&#1072;%20&#1089;&#1090;&#1088;&#1086;&#1080;&#1090;&#1077;&#1083;&#1100;&#1089;&#1090;&#1074;&#1086;%20&#1090;&#1080;&#1087;&#1086;&#1074;&#1086;&#1081;%20%202019%20&#1080;&#1090;&#1086;&#1075;%20&#1087;&#1086;&#1089;&#1083;&#1077;%20&#1079;&#1072;&#1084;&#1077;&#1095;&#1072;&#1085;&#1080;&#1081;%20&#1080;%20&#1089;%20&#1091;&#1095;&#1077;&#1090;&#1086;&#1084;%20151-&#1060;&#1047;.doc" TargetMode="External"/><Relationship Id="rId23" Type="http://schemas.openxmlformats.org/officeDocument/2006/relationships/hyperlink" Target="garantF1://12077515.16011" TargetMode="External"/><Relationship Id="rId28" Type="http://schemas.openxmlformats.org/officeDocument/2006/relationships/hyperlink" Target="garantF1://12077515.11021" TargetMode="External"/><Relationship Id="rId10" Type="http://schemas.openxmlformats.org/officeDocument/2006/relationships/hyperlink" Target="garantF1://12012604.2" TargetMode="External"/><Relationship Id="rId19" Type="http://schemas.openxmlformats.org/officeDocument/2006/relationships/hyperlink" Target="consultantplus://offline/ref=11C014434DF16D15255B60BBEDF522EC56A8DB4DD54BB098BF3525CC0ABF55A5F516444A2F6C506DLFe0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Downloads\&#1056;&#1072;&#1079;&#1088;&#1077;&#1096;&#1077;&#1085;&#1080;&#1077;%20&#1085;&#1072;%20&#1089;&#1090;&#1088;&#1086;&#1080;&#1090;&#1077;&#1083;&#1100;&#1089;&#1090;&#1074;&#1086;%20&#1090;&#1080;&#1087;&#1086;&#1074;&#1086;&#1081;%20%202019%20&#1080;&#1090;&#1086;&#1075;%20&#1087;&#1086;&#1089;&#1083;&#1077;%20&#1079;&#1072;&#1084;&#1077;&#1095;&#1072;&#1085;&#1080;&#1081;%20&#1080;%20&#1089;%20&#1091;&#1095;&#1077;&#1090;&#1086;&#1084;%20151-&#1060;&#1047;.doc" TargetMode="External"/><Relationship Id="rId22" Type="http://schemas.openxmlformats.org/officeDocument/2006/relationships/hyperlink" Target="garantF1://12077515.16011" TargetMode="External"/><Relationship Id="rId27" Type="http://schemas.openxmlformats.org/officeDocument/2006/relationships/hyperlink" Target="file:///C:\Downloads\&#1056;&#1072;&#1079;&#1088;&#1077;&#1096;&#1077;&#1085;&#1080;&#1077;%20&#1085;&#1072;%20&#1089;&#1090;&#1088;&#1086;&#1080;&#1090;&#1077;&#1083;&#1100;&#1089;&#1090;&#1074;&#1086;%20&#1090;&#1080;&#1087;&#1086;&#1074;&#1086;&#1081;%20%202019%20&#1080;&#1090;&#1086;&#1075;%20&#1087;&#1086;&#1089;&#1083;&#1077;%20&#1079;&#1072;&#1084;&#1077;&#1095;&#1072;&#1085;&#1080;&#1081;%20&#1080;%20&#1089;%20&#1091;&#1095;&#1077;&#1090;&#1086;&#1084;%20151-&#1060;&#1047;.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F5071-EF16-47ED-BA2F-F4137982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12576</Words>
  <Characters>71684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84092</CharactersWithSpaces>
  <SharedDoc>false</SharedDoc>
  <HLinks>
    <vt:vector size="114" baseType="variant">
      <vt:variant>
        <vt:i4>7274557</vt:i4>
      </vt:variant>
      <vt:variant>
        <vt:i4>54</vt:i4>
      </vt:variant>
      <vt:variant>
        <vt:i4>0</vt:i4>
      </vt:variant>
      <vt:variant>
        <vt:i4>5</vt:i4>
      </vt:variant>
      <vt:variant>
        <vt:lpwstr>garantf1://12077515.11021/</vt:lpwstr>
      </vt:variant>
      <vt:variant>
        <vt:lpwstr/>
      </vt:variant>
      <vt:variant>
        <vt:i4>72811589</vt:i4>
      </vt:variant>
      <vt:variant>
        <vt:i4>51</vt:i4>
      </vt:variant>
      <vt:variant>
        <vt:i4>0</vt:i4>
      </vt:variant>
      <vt:variant>
        <vt:i4>5</vt:i4>
      </vt:variant>
      <vt:variant>
        <vt:lpwstr>../../../Downloads/Разрешение на строительство типовой  2019 итог после замечаний и с учетом 151-ФЗ.doc</vt:lpwstr>
      </vt:variant>
      <vt:variant>
        <vt:lpwstr>sub_512709</vt:lpwstr>
      </vt:variant>
      <vt:variant>
        <vt:i4>7012413</vt:i4>
      </vt:variant>
      <vt:variant>
        <vt:i4>48</vt:i4>
      </vt:variant>
      <vt:variant>
        <vt:i4>0</vt:i4>
      </vt:variant>
      <vt:variant>
        <vt:i4>5</vt:i4>
      </vt:variant>
      <vt:variant>
        <vt:lpwstr>garantf1://12077515.16011/</vt:lpwstr>
      </vt:variant>
      <vt:variant>
        <vt:lpwstr/>
      </vt:variant>
      <vt:variant>
        <vt:i4>7012413</vt:i4>
      </vt:variant>
      <vt:variant>
        <vt:i4>45</vt:i4>
      </vt:variant>
      <vt:variant>
        <vt:i4>0</vt:i4>
      </vt:variant>
      <vt:variant>
        <vt:i4>5</vt:i4>
      </vt:variant>
      <vt:variant>
        <vt:lpwstr>garantf1://12077515.16011/</vt:lpwstr>
      </vt:variant>
      <vt:variant>
        <vt:lpwstr/>
      </vt:variant>
      <vt:variant>
        <vt:i4>7012413</vt:i4>
      </vt:variant>
      <vt:variant>
        <vt:i4>42</vt:i4>
      </vt:variant>
      <vt:variant>
        <vt:i4>0</vt:i4>
      </vt:variant>
      <vt:variant>
        <vt:i4>5</vt:i4>
      </vt:variant>
      <vt:variant>
        <vt:lpwstr>garantf1://12077515.16011/</vt:lpwstr>
      </vt:variant>
      <vt:variant>
        <vt:lpwstr/>
      </vt:variant>
      <vt:variant>
        <vt:i4>7012413</vt:i4>
      </vt:variant>
      <vt:variant>
        <vt:i4>39</vt:i4>
      </vt:variant>
      <vt:variant>
        <vt:i4>0</vt:i4>
      </vt:variant>
      <vt:variant>
        <vt:i4>5</vt:i4>
      </vt:variant>
      <vt:variant>
        <vt:lpwstr>garantf1://12077515.16011/</vt:lpwstr>
      </vt:variant>
      <vt:variant>
        <vt:lpwstr/>
      </vt:variant>
      <vt:variant>
        <vt:i4>7012413</vt:i4>
      </vt:variant>
      <vt:variant>
        <vt:i4>36</vt:i4>
      </vt:variant>
      <vt:variant>
        <vt:i4>0</vt:i4>
      </vt:variant>
      <vt:variant>
        <vt:i4>5</vt:i4>
      </vt:variant>
      <vt:variant>
        <vt:lpwstr>garantf1://12077515.16011/</vt:lpwstr>
      </vt:variant>
      <vt:variant>
        <vt:lpwstr/>
      </vt:variant>
      <vt:variant>
        <vt:i4>7012413</vt:i4>
      </vt:variant>
      <vt:variant>
        <vt:i4>33</vt:i4>
      </vt:variant>
      <vt:variant>
        <vt:i4>0</vt:i4>
      </vt:variant>
      <vt:variant>
        <vt:i4>5</vt:i4>
      </vt:variant>
      <vt:variant>
        <vt:lpwstr>garantf1://12077515.16011/</vt:lpwstr>
      </vt:variant>
      <vt:variant>
        <vt:lpwstr/>
      </vt:variant>
      <vt:variant>
        <vt:i4>7012413</vt:i4>
      </vt:variant>
      <vt:variant>
        <vt:i4>30</vt:i4>
      </vt:variant>
      <vt:variant>
        <vt:i4>0</vt:i4>
      </vt:variant>
      <vt:variant>
        <vt:i4>5</vt:i4>
      </vt:variant>
      <vt:variant>
        <vt:lpwstr>garantf1://12077515.16011/</vt:lpwstr>
      </vt:variant>
      <vt:variant>
        <vt:lpwstr/>
      </vt:variant>
      <vt:variant>
        <vt:i4>6357090</vt:i4>
      </vt:variant>
      <vt:variant>
        <vt:i4>27</vt:i4>
      </vt:variant>
      <vt:variant>
        <vt:i4>0</vt:i4>
      </vt:variant>
      <vt:variant>
        <vt:i4>5</vt:i4>
      </vt:variant>
      <vt:variant>
        <vt:lpwstr>consultantplus://offline/ref=11C014434DF16D15255B60BBEDF522EC56A8DB4DD54BB098BF3525CC0ABF55A5F516444A2F6C506DLFe0P</vt:lpwstr>
      </vt:variant>
      <vt:variant>
        <vt:lpwstr/>
      </vt:variant>
      <vt:variant>
        <vt:i4>7209016</vt:i4>
      </vt:variant>
      <vt:variant>
        <vt:i4>24</vt:i4>
      </vt:variant>
      <vt:variant>
        <vt:i4>0</vt:i4>
      </vt:variant>
      <vt:variant>
        <vt:i4>5</vt:i4>
      </vt:variant>
      <vt:variant>
        <vt:lpwstr>garantf1://12027232.0/</vt:lpwstr>
      </vt:variant>
      <vt:variant>
        <vt:lpwstr/>
      </vt:variant>
      <vt:variant>
        <vt:i4>73139265</vt:i4>
      </vt:variant>
      <vt:variant>
        <vt:i4>21</vt:i4>
      </vt:variant>
      <vt:variant>
        <vt:i4>0</vt:i4>
      </vt:variant>
      <vt:variant>
        <vt:i4>5</vt:i4>
      </vt:variant>
      <vt:variant>
        <vt:lpwstr>../../../Downloads/Разрешение на строительство типовой  2019 итог после замечаний и с учетом 151-ФЗ.doc</vt:lpwstr>
      </vt:variant>
      <vt:variant>
        <vt:lpwstr>sub_510762</vt:lpwstr>
      </vt:variant>
      <vt:variant>
        <vt:i4>72877126</vt:i4>
      </vt:variant>
      <vt:variant>
        <vt:i4>18</vt:i4>
      </vt:variant>
      <vt:variant>
        <vt:i4>0</vt:i4>
      </vt:variant>
      <vt:variant>
        <vt:i4>5</vt:i4>
      </vt:variant>
      <vt:variant>
        <vt:lpwstr>../../../Downloads/Разрешение на строительство типовой  2019 итог после замечаний и с учетом 151-ФЗ.doc</vt:lpwstr>
      </vt:variant>
      <vt:variant>
        <vt:lpwstr>sub_40</vt:lpwstr>
      </vt:variant>
      <vt:variant>
        <vt:i4>74187890</vt:i4>
      </vt:variant>
      <vt:variant>
        <vt:i4>15</vt:i4>
      </vt:variant>
      <vt:variant>
        <vt:i4>0</vt:i4>
      </vt:variant>
      <vt:variant>
        <vt:i4>5</vt:i4>
      </vt:variant>
      <vt:variant>
        <vt:lpwstr>../../../Downloads/Разрешение на строительство типовой  2019 итог после замечаний и с учетом 151-ФЗ.doc</vt:lpwstr>
      </vt:variant>
      <vt:variant>
        <vt:lpwstr>sub_1014</vt:lpwstr>
      </vt:variant>
      <vt:variant>
        <vt:i4>73860214</vt:i4>
      </vt:variant>
      <vt:variant>
        <vt:i4>12</vt:i4>
      </vt:variant>
      <vt:variant>
        <vt:i4>0</vt:i4>
      </vt:variant>
      <vt:variant>
        <vt:i4>5</vt:i4>
      </vt:variant>
      <vt:variant>
        <vt:lpwstr>../../../Downloads/Разрешение на строительство типовой  2019 итог после замечаний и с учетом 151-ФЗ.doc</vt:lpwstr>
      </vt:variant>
      <vt:variant>
        <vt:lpwstr>sub_4906</vt:lpwstr>
      </vt:variant>
      <vt:variant>
        <vt:i4>73729141</vt:i4>
      </vt:variant>
      <vt:variant>
        <vt:i4>9</vt:i4>
      </vt:variant>
      <vt:variant>
        <vt:i4>0</vt:i4>
      </vt:variant>
      <vt:variant>
        <vt:i4>5</vt:i4>
      </vt:variant>
      <vt:variant>
        <vt:lpwstr>../../../Downloads/Разрешение на строительство типовой  2019 итог после замечаний и с учетом 151-ФЗ.doc</vt:lpwstr>
      </vt:variant>
      <vt:variant>
        <vt:lpwstr>sub_4934</vt:lpwstr>
      </vt:variant>
      <vt:variant>
        <vt:i4>72418374</vt:i4>
      </vt:variant>
      <vt:variant>
        <vt:i4>6</vt:i4>
      </vt:variant>
      <vt:variant>
        <vt:i4>0</vt:i4>
      </vt:variant>
      <vt:variant>
        <vt:i4>5</vt:i4>
      </vt:variant>
      <vt:variant>
        <vt:lpwstr>../../../Downloads/Разрешение на строительство типовой  2019 итог после замечаний и с учетом 151-ФЗ.doc</vt:lpwstr>
      </vt:variant>
      <vt:variant>
        <vt:lpwstr>sub_49</vt:lpwstr>
      </vt:variant>
      <vt:variant>
        <vt:i4>73532535</vt:i4>
      </vt:variant>
      <vt:variant>
        <vt:i4>3</vt:i4>
      </vt:variant>
      <vt:variant>
        <vt:i4>0</vt:i4>
      </vt:variant>
      <vt:variant>
        <vt:i4>5</vt:i4>
      </vt:variant>
      <vt:variant>
        <vt:lpwstr>../../../Downloads/Разрешение на строительство типовой  2019 итог после замечаний и с учетом 151-ФЗ.doc</vt:lpwstr>
      </vt:variant>
      <vt:variant>
        <vt:lpwstr>sub_48121</vt:lpwstr>
      </vt:variant>
      <vt:variant>
        <vt:i4>6815803</vt:i4>
      </vt:variant>
      <vt:variant>
        <vt:i4>0</vt:i4>
      </vt:variant>
      <vt:variant>
        <vt:i4>0</vt:i4>
      </vt:variant>
      <vt:variant>
        <vt:i4>5</vt:i4>
      </vt:variant>
      <vt:variant>
        <vt:lpwstr>garantf1://12012604.2/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Ксения</cp:lastModifiedBy>
  <cp:revision>2</cp:revision>
  <cp:lastPrinted>2019-07-24T06:35:00Z</cp:lastPrinted>
  <dcterms:created xsi:type="dcterms:W3CDTF">2019-08-07T08:54:00Z</dcterms:created>
  <dcterms:modified xsi:type="dcterms:W3CDTF">2019-08-07T08:54:00Z</dcterms:modified>
</cp:coreProperties>
</file>