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12" w:rsidRDefault="008A18CD" w:rsidP="00125712">
      <w:pPr>
        <w:jc w:val="cente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1905</wp:posOffset>
                </wp:positionV>
                <wp:extent cx="2857500" cy="933450"/>
                <wp:effectExtent l="19050" t="20955" r="19050" b="1714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3345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06C7" w:rsidRDefault="000B06C7" w:rsidP="00125712">
                            <w:pPr>
                              <w:jc w:val="center"/>
                              <w:rPr>
                                <w:rFonts w:ascii="Bookman Old Style" w:hAnsi="Bookman Old Style"/>
                                <w:b/>
                                <w:i/>
                                <w:sz w:val="6"/>
                              </w:rPr>
                            </w:pPr>
                          </w:p>
                          <w:p w:rsidR="000B06C7" w:rsidRPr="004D3A6B" w:rsidRDefault="000B06C7" w:rsidP="004D3A6B">
                            <w:pPr>
                              <w:jc w:val="center"/>
                              <w:rPr>
                                <w:b/>
                                <w:sz w:val="23"/>
                                <w:szCs w:val="23"/>
                              </w:rPr>
                            </w:pPr>
                            <w:r w:rsidRPr="004D3A6B">
                              <w:rPr>
                                <w:b/>
                                <w:sz w:val="23"/>
                                <w:szCs w:val="23"/>
                              </w:rPr>
                              <w:t>РОССИЙСКАЯ  ФЕДЕРАЦИЯ</w:t>
                            </w:r>
                          </w:p>
                          <w:p w:rsidR="000B06C7" w:rsidRPr="004D3A6B" w:rsidRDefault="000B06C7" w:rsidP="004D3A6B">
                            <w:pPr>
                              <w:jc w:val="center"/>
                              <w:rPr>
                                <w:b/>
                                <w:sz w:val="23"/>
                                <w:szCs w:val="23"/>
                              </w:rPr>
                            </w:pPr>
                            <w:r w:rsidRPr="004D3A6B">
                              <w:rPr>
                                <w:b/>
                                <w:sz w:val="23"/>
                                <w:szCs w:val="23"/>
                              </w:rPr>
                              <w:t>РЕСПУБЛИКА  АДЫГЕЯ</w:t>
                            </w:r>
                          </w:p>
                          <w:p w:rsidR="000B06C7" w:rsidRPr="004D3A6B" w:rsidRDefault="000B06C7" w:rsidP="004D3A6B">
                            <w:pPr>
                              <w:jc w:val="center"/>
                              <w:rPr>
                                <w:b/>
                                <w:sz w:val="23"/>
                                <w:szCs w:val="23"/>
                              </w:rPr>
                            </w:pPr>
                            <w:r w:rsidRPr="004D3A6B">
                              <w:rPr>
                                <w:b/>
                                <w:sz w:val="23"/>
                                <w:szCs w:val="23"/>
                              </w:rPr>
                              <w:t>АДМИНИСТРАЦИЯ</w:t>
                            </w:r>
                          </w:p>
                          <w:p w:rsidR="000B06C7" w:rsidRPr="004D3A6B" w:rsidRDefault="000B06C7" w:rsidP="004D3A6B">
                            <w:pPr>
                              <w:jc w:val="center"/>
                              <w:rPr>
                                <w:b/>
                                <w:sz w:val="23"/>
                                <w:szCs w:val="23"/>
                              </w:rPr>
                            </w:pPr>
                            <w:r w:rsidRPr="004D3A6B">
                              <w:rPr>
                                <w:b/>
                                <w:sz w:val="23"/>
                                <w:szCs w:val="23"/>
                              </w:rPr>
                              <w:t>МУНИЦИПАЛЬНОГО  ОБРАЗОВАНИЯ  «КРАСНОГВАРДЕЙСКИЙ  РАЙОН»</w:t>
                            </w:r>
                          </w:p>
                          <w:p w:rsidR="000B06C7" w:rsidRDefault="000B06C7" w:rsidP="00125712">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18pt;margin-top:.15pt;width:225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7vtAIAAJcFAAAOAAAAZHJzL2Uyb0RvYy54bWysVNFu0zAUfUfiHyy/d0naZO2ipVPXtQhp&#10;wMRAPLu2k1g4drDdJgPx71w7bQnsBU0kUuSb3Byfc+/xvb7pG4kO3FihVYGTixgjrqhmQlUF/vxp&#10;O1lgZB1RjEiteIGfuMU3y9evrrs251Nda8m4QQCibN61Ba6da/MosrTmDbEXuuUKPpbaNMRBaKqI&#10;GdIBeiOjaRxfRp02rDWacmvh7d3wES8Dflly6j6UpeUOyQIDNxeeJjx3/hktr0leGdLWgh5pkBew&#10;aIhQsOkZ6o44gvZGPINqBDXa6tJdUN1EuiwF5UEDqEniv9Q81qTlQQsUx7bnMtn/B0vfHx4MEqzA&#10;KUaKNNCij1A0oirJUTL19elam0PaY/tgvELb3mv61SKl1zWk8ZUxuqs5YcAq8fnRHz/4wMKvaNe9&#10;0wzgyd7pUKq+NI0HhCKgPnTk6dwR3jtE4eV0kc2zGBpH4dvVbJZmoWURyU9/t8a6N1w3yC8KbIB8&#10;QCeHe+s8G5KfUgJ7LQXbCilDYKrdWhp0IOCObbiCABA5TpMKdUAlS4HISzEa4cDnUjQFXsT+Gpzn&#10;67ZRLLjQESGHNXCWyu/Eg4MHIRD1DpbhPZQnuOvHapvF83S2mMzn2WySzjbx5HaxXU9W6+Tycr65&#10;Xd9ukp+edZLmtWCMq03AtCezJ+m/mel47Aabnu1+JuhZ6T1ofKxZh5jwvZhlV9MEQwDnbTofVCMi&#10;KxgU1BmMjHZfhKuDy33nPYYdt2QR+/vYkjN66Olo4+iZtiGjh1JBJU9VC7b0Thwc7fpdfzT3TrMn&#10;MCjQCS6EaQaLWpvvGHUwGQpsv+2J4RjJt8qb3GuBUTIOzDjYjQOiKEAV2GE0LNduGD/71oiqhp2S&#10;IFzpFRyMUgTP+kMzsAIJPoDTH8QcJ5UfL+M4ZP2ep8tfAAAA//8DAFBLAwQUAAYACAAAACEAQZ8Y&#10;8d8AAAAIAQAADwAAAGRycy9kb3ducmV2LnhtbEyPzU7DMBCE70i8g7VIXFDrlEQtCnEqhODABURK&#10;BdzcePMD9jqK3Tbw9CwnOI5mNPNNsZ6cFQccQ+9JwWKegECqvempVfCyuZ9dgQhRk9HWEyr4wgDr&#10;8vSk0LnxR3rGQxVbwSUUcq2gi3HIpQx1h06HuR+Q2Gv86HRkObbSjPrI5c7KyyRZSqd74oVOD3jb&#10;Yf1Z7Z2C6hWbhr7vHramGp8eL+zHe/+2Uer8bLq5BhFxin9h+MVndCiZaef3ZIKwCmbpkr9EBSkI&#10;trNFxnLHuWyVgiwL+f9A+QMAAP//AwBQSwECLQAUAAYACAAAACEAtoM4kv4AAADhAQAAEwAAAAAA&#10;AAAAAAAAAAAAAAAAW0NvbnRlbnRfVHlwZXNdLnhtbFBLAQItABQABgAIAAAAIQA4/SH/1gAAAJQB&#10;AAALAAAAAAAAAAAAAAAAAC8BAABfcmVscy8ucmVsc1BLAQItABQABgAIAAAAIQAksR7vtAIAAJcF&#10;AAAOAAAAAAAAAAAAAAAAAC4CAABkcnMvZTJvRG9jLnhtbFBLAQItABQABgAIAAAAIQBBnxjx3wAA&#10;AAgBAAAPAAAAAAAAAAAAAAAAAA4FAABkcnMvZG93bnJldi54bWxQSwUGAAAAAAQABADzAAAAGgYA&#10;AAAA&#10;" strokecolor="white" strokeweight="2pt">
                <v:textbox inset="1pt,1pt,1pt,1pt">
                  <w:txbxContent>
                    <w:p w:rsidR="000B06C7" w:rsidRDefault="000B06C7" w:rsidP="00125712">
                      <w:pPr>
                        <w:jc w:val="center"/>
                        <w:rPr>
                          <w:rFonts w:ascii="Bookman Old Style" w:hAnsi="Bookman Old Style"/>
                          <w:b/>
                          <w:i/>
                          <w:sz w:val="6"/>
                        </w:rPr>
                      </w:pPr>
                    </w:p>
                    <w:p w:rsidR="000B06C7" w:rsidRPr="004D3A6B" w:rsidRDefault="000B06C7" w:rsidP="004D3A6B">
                      <w:pPr>
                        <w:jc w:val="center"/>
                        <w:rPr>
                          <w:b/>
                          <w:sz w:val="23"/>
                          <w:szCs w:val="23"/>
                        </w:rPr>
                      </w:pPr>
                      <w:r w:rsidRPr="004D3A6B">
                        <w:rPr>
                          <w:b/>
                          <w:sz w:val="23"/>
                          <w:szCs w:val="23"/>
                        </w:rPr>
                        <w:t>РОССИЙСКАЯ  ФЕДЕРАЦИЯ</w:t>
                      </w:r>
                    </w:p>
                    <w:p w:rsidR="000B06C7" w:rsidRPr="004D3A6B" w:rsidRDefault="000B06C7" w:rsidP="004D3A6B">
                      <w:pPr>
                        <w:jc w:val="center"/>
                        <w:rPr>
                          <w:b/>
                          <w:sz w:val="23"/>
                          <w:szCs w:val="23"/>
                        </w:rPr>
                      </w:pPr>
                      <w:r w:rsidRPr="004D3A6B">
                        <w:rPr>
                          <w:b/>
                          <w:sz w:val="23"/>
                          <w:szCs w:val="23"/>
                        </w:rPr>
                        <w:t>РЕСПУБЛИКА  АДЫГЕЯ</w:t>
                      </w:r>
                    </w:p>
                    <w:p w:rsidR="000B06C7" w:rsidRPr="004D3A6B" w:rsidRDefault="000B06C7" w:rsidP="004D3A6B">
                      <w:pPr>
                        <w:jc w:val="center"/>
                        <w:rPr>
                          <w:b/>
                          <w:sz w:val="23"/>
                          <w:szCs w:val="23"/>
                        </w:rPr>
                      </w:pPr>
                      <w:r w:rsidRPr="004D3A6B">
                        <w:rPr>
                          <w:b/>
                          <w:sz w:val="23"/>
                          <w:szCs w:val="23"/>
                        </w:rPr>
                        <w:t>АДМИНИСТРАЦИЯ</w:t>
                      </w:r>
                    </w:p>
                    <w:p w:rsidR="000B06C7" w:rsidRPr="004D3A6B" w:rsidRDefault="000B06C7" w:rsidP="004D3A6B">
                      <w:pPr>
                        <w:jc w:val="center"/>
                        <w:rPr>
                          <w:b/>
                          <w:sz w:val="23"/>
                          <w:szCs w:val="23"/>
                        </w:rPr>
                      </w:pPr>
                      <w:r w:rsidRPr="004D3A6B">
                        <w:rPr>
                          <w:b/>
                          <w:sz w:val="23"/>
                          <w:szCs w:val="23"/>
                        </w:rPr>
                        <w:t>МУНИЦИПАЛЬНОГО  ОБРАЗОВАНИЯ  «КРАСНОГВАРДЕЙСКИЙ  РАЙОН»</w:t>
                      </w:r>
                    </w:p>
                    <w:p w:rsidR="000B06C7" w:rsidRDefault="000B06C7" w:rsidP="00125712">
                      <w:pPr>
                        <w:jc w:val="center"/>
                        <w:rPr>
                          <w:i/>
                        </w:rPr>
                      </w:pPr>
                    </w:p>
                  </w:txbxContent>
                </v:textbox>
              </v:rect>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3566160</wp:posOffset>
                </wp:positionH>
                <wp:positionV relativeFrom="paragraph">
                  <wp:posOffset>-2540</wp:posOffset>
                </wp:positionV>
                <wp:extent cx="3027045" cy="937895"/>
                <wp:effectExtent l="13335" t="16510" r="17145" b="1714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7045" cy="937895"/>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06C7" w:rsidRPr="004D3A6B" w:rsidRDefault="000B06C7" w:rsidP="004D3A6B">
                            <w:pPr>
                              <w:pStyle w:val="a7"/>
                              <w:jc w:val="center"/>
                              <w:rPr>
                                <w:b/>
                                <w:sz w:val="23"/>
                                <w:szCs w:val="23"/>
                              </w:rPr>
                            </w:pPr>
                            <w:r w:rsidRPr="004D3A6B">
                              <w:rPr>
                                <w:b/>
                                <w:sz w:val="23"/>
                                <w:szCs w:val="23"/>
                              </w:rPr>
                              <w:t>УРЫСЫЕ ФЕДЕРАЦИЕ</w:t>
                            </w:r>
                          </w:p>
                          <w:p w:rsidR="000B06C7" w:rsidRPr="004D3A6B" w:rsidRDefault="000B06C7" w:rsidP="004D3A6B">
                            <w:pPr>
                              <w:pStyle w:val="a7"/>
                              <w:jc w:val="center"/>
                              <w:rPr>
                                <w:b/>
                                <w:sz w:val="23"/>
                                <w:szCs w:val="23"/>
                              </w:rPr>
                            </w:pPr>
                            <w:r w:rsidRPr="004D3A6B">
                              <w:rPr>
                                <w:b/>
                                <w:sz w:val="23"/>
                                <w:szCs w:val="23"/>
                              </w:rPr>
                              <w:t>АДЫГЭ РЕСПУБЛИК</w:t>
                            </w:r>
                          </w:p>
                          <w:p w:rsidR="000B06C7" w:rsidRPr="004D3A6B" w:rsidRDefault="000B06C7" w:rsidP="004D3A6B">
                            <w:pPr>
                              <w:pStyle w:val="a7"/>
                              <w:jc w:val="center"/>
                              <w:rPr>
                                <w:b/>
                                <w:sz w:val="23"/>
                                <w:szCs w:val="23"/>
                              </w:rPr>
                            </w:pPr>
                            <w:r w:rsidRPr="004D3A6B">
                              <w:rPr>
                                <w:b/>
                                <w:sz w:val="23"/>
                                <w:szCs w:val="23"/>
                              </w:rPr>
                              <w:t>МУНИЦИПАЛЬНЭ ОБРАЗОВАНИЕУ</w:t>
                            </w:r>
                          </w:p>
                          <w:p w:rsidR="000B06C7" w:rsidRPr="004D3A6B" w:rsidRDefault="000B06C7" w:rsidP="004D3A6B">
                            <w:pPr>
                              <w:pStyle w:val="a7"/>
                              <w:jc w:val="center"/>
                              <w:rPr>
                                <w:b/>
                                <w:sz w:val="23"/>
                                <w:szCs w:val="23"/>
                              </w:rPr>
                            </w:pPr>
                            <w:r w:rsidRPr="004D3A6B">
                              <w:rPr>
                                <w:b/>
                                <w:sz w:val="23"/>
                                <w:szCs w:val="23"/>
                              </w:rPr>
                              <w:t>«КРАСНОГВАРДЕЙСКЭ РАЙОНЫМ»</w:t>
                            </w:r>
                          </w:p>
                          <w:p w:rsidR="000B06C7" w:rsidRPr="004D3A6B" w:rsidRDefault="000B06C7" w:rsidP="004D3A6B">
                            <w:pPr>
                              <w:pStyle w:val="a7"/>
                              <w:jc w:val="center"/>
                              <w:rPr>
                                <w:b/>
                                <w:sz w:val="23"/>
                                <w:szCs w:val="23"/>
                              </w:rPr>
                            </w:pPr>
                            <w:r w:rsidRPr="004D3A6B">
                              <w:rPr>
                                <w:b/>
                                <w:sz w:val="23"/>
                                <w:szCs w:val="23"/>
                              </w:rPr>
                              <w:t>И АДМИНИСТРАЦИЙ</w:t>
                            </w:r>
                          </w:p>
                          <w:p w:rsidR="000B06C7" w:rsidRPr="00D364F3" w:rsidRDefault="000B06C7" w:rsidP="00125712">
                            <w:pPr>
                              <w:jc w:val="center"/>
                              <w:rPr>
                                <w:rFonts w:ascii="Bookman Old Style" w:hAnsi="Bookman Old Style"/>
                                <w:b/>
                                <w:color w:val="800080"/>
                              </w:rPr>
                            </w:pPr>
                          </w:p>
                          <w:p w:rsidR="000B06C7" w:rsidRDefault="000B06C7" w:rsidP="00125712">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left:0;text-align:left;margin-left:280.8pt;margin-top:-.2pt;width:238.35pt;height:7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rrgugIAAJ4FAAAOAAAAZHJzL2Uyb0RvYy54bWysVFFvmzAQfp+0/2D5PQVC0qSopErTZJrU&#10;bdW6ac8ONsGasZntBLJp/33nI0nT9aWaBhLy4ePz99193PVNVyuyE9ZJo3OaXMSUCF0YLvUmp1+/&#10;rAZTSpxnmjNltMjpXjh6M3v75rptMjE0lVFcWAIg2mVtk9PK+yaLIldUombuwjRCw2ZpbM08hHYT&#10;cctaQK9VNIzjy6g1ljfWFMI5eHvXb9IZ4pelKPynsnTCE5VT4ObxafG5Ds9ods2yjWVNJYsDDfYP&#10;LGomNRx6grpjnpGtlS+gallY40zpLwpTR6YsZSFQA6hJ4r/UPFasEagFiuOaU5nc/4MtPu4eLJE8&#10;pyklmtXQos9QNKY3SpAkDfVpG5dB2mPzYINC19yb4rsj2iwqSBNza01bCcaBVRLyo2cfhMDBp2Td&#10;fjAc4NnWGyxVV9o6AEIRSIcd2Z86IjpPCniZxsNJPBpTUsDeVTqZXo3xCJYdv26s8++EqUlY5NQC&#10;eURnu3vnAxuWHVOQvVGSr6RSGNjNeqEs2TFwxwqvA7o7T1OatDkdjkdxjNDPNt3rMGrpwedK1jmd&#10;xuEKB7Es1G2pOa49k6pfA2elw7ZAB/dCIOo8LPE9lAfd9Wu+GseTUTodTCbjdDBKl/HgdrpaDOaL&#10;5PJysrxd3C6T34F1MsoqybnQS8R0R7Mno9eZ6fDb9TY92f1EMLAyW9D4WPGWcBl6kY6vhgmFAP43&#10;aCOqJkxtYFAU3lJijf8mfYUuD50PGM/KOY3DfWjJCR17enZw9EJbn9FBqaCSx6qhLYMTe0f7bt2h&#10;79GzwaVrw/fgU2CFZoShBovK2J+UtDAgcup+bJkVlKj3Ong9SIKJch7Y82B9HjBdAFROPSX9cuH7&#10;KbRtrNxUcFKC+rWZw/9RSrTuEytQEgIYAqjpMLDClDmPMetprM7+AAAA//8DAFBLAwQUAAYACAAA&#10;ACEAjE/8TuIAAAAKAQAADwAAAGRycy9kb3ducmV2LnhtbEyPzU7DMBCE70i8g7VIXFDrlJRQhTgV&#10;QnDgQkXaCri58eYH7HVku23g6XFPcJvVjGa+LZaj0eyAzveWBMymCTCk2qqeWgGb9dNkAcwHSUpq&#10;SyjgGz0sy/OzQubKHukVD1VoWSwhn0sBXQhDzrmvOzTST+2AFL3GOiNDPF3LlZPHWG40v06SjBvZ&#10;U1zo5IAPHdZf1d4IqN6waejn8XmrKrd6udKfH/37WojLi/H+DljAMfyF4YQf0aGMTDu7J+WZFnCT&#10;zbIYFTCZAzv5SbpIge2imt+mwMuC/3+h/AUAAP//AwBQSwECLQAUAAYACAAAACEAtoM4kv4AAADh&#10;AQAAEwAAAAAAAAAAAAAAAAAAAAAAW0NvbnRlbnRfVHlwZXNdLnhtbFBLAQItABQABgAIAAAAIQA4&#10;/SH/1gAAAJQBAAALAAAAAAAAAAAAAAAAAC8BAABfcmVscy8ucmVsc1BLAQItABQABgAIAAAAIQA0&#10;5rrgugIAAJ4FAAAOAAAAAAAAAAAAAAAAAC4CAABkcnMvZTJvRG9jLnhtbFBLAQItABQABgAIAAAA&#10;IQCMT/xO4gAAAAoBAAAPAAAAAAAAAAAAAAAAABQFAABkcnMvZG93bnJldi54bWxQSwUGAAAAAAQA&#10;BADzAAAAIwYAAAAA&#10;" o:allowincell="f" strokecolor="white" strokeweight="2pt">
                <v:textbox inset="1pt,1pt,1pt,1pt">
                  <w:txbxContent>
                    <w:p w:rsidR="000B06C7" w:rsidRPr="004D3A6B" w:rsidRDefault="000B06C7" w:rsidP="004D3A6B">
                      <w:pPr>
                        <w:pStyle w:val="a7"/>
                        <w:jc w:val="center"/>
                        <w:rPr>
                          <w:b/>
                          <w:sz w:val="23"/>
                          <w:szCs w:val="23"/>
                        </w:rPr>
                      </w:pPr>
                      <w:r w:rsidRPr="004D3A6B">
                        <w:rPr>
                          <w:b/>
                          <w:sz w:val="23"/>
                          <w:szCs w:val="23"/>
                        </w:rPr>
                        <w:t>УРЫСЫЕ ФЕДЕРАЦИЕ</w:t>
                      </w:r>
                    </w:p>
                    <w:p w:rsidR="000B06C7" w:rsidRPr="004D3A6B" w:rsidRDefault="000B06C7" w:rsidP="004D3A6B">
                      <w:pPr>
                        <w:pStyle w:val="a7"/>
                        <w:jc w:val="center"/>
                        <w:rPr>
                          <w:b/>
                          <w:sz w:val="23"/>
                          <w:szCs w:val="23"/>
                        </w:rPr>
                      </w:pPr>
                      <w:r w:rsidRPr="004D3A6B">
                        <w:rPr>
                          <w:b/>
                          <w:sz w:val="23"/>
                          <w:szCs w:val="23"/>
                        </w:rPr>
                        <w:t>АДЫГЭ РЕСПУБЛИК</w:t>
                      </w:r>
                    </w:p>
                    <w:p w:rsidR="000B06C7" w:rsidRPr="004D3A6B" w:rsidRDefault="000B06C7" w:rsidP="004D3A6B">
                      <w:pPr>
                        <w:pStyle w:val="a7"/>
                        <w:jc w:val="center"/>
                        <w:rPr>
                          <w:b/>
                          <w:sz w:val="23"/>
                          <w:szCs w:val="23"/>
                        </w:rPr>
                      </w:pPr>
                      <w:r w:rsidRPr="004D3A6B">
                        <w:rPr>
                          <w:b/>
                          <w:sz w:val="23"/>
                          <w:szCs w:val="23"/>
                        </w:rPr>
                        <w:t>МУНИЦИПАЛЬНЭ ОБРАЗОВАНИЕУ</w:t>
                      </w:r>
                    </w:p>
                    <w:p w:rsidR="000B06C7" w:rsidRPr="004D3A6B" w:rsidRDefault="000B06C7" w:rsidP="004D3A6B">
                      <w:pPr>
                        <w:pStyle w:val="a7"/>
                        <w:jc w:val="center"/>
                        <w:rPr>
                          <w:b/>
                          <w:sz w:val="23"/>
                          <w:szCs w:val="23"/>
                        </w:rPr>
                      </w:pPr>
                      <w:r w:rsidRPr="004D3A6B">
                        <w:rPr>
                          <w:b/>
                          <w:sz w:val="23"/>
                          <w:szCs w:val="23"/>
                        </w:rPr>
                        <w:t>«КРАСНОГВАРДЕЙСКЭ РАЙОНЫМ»</w:t>
                      </w:r>
                    </w:p>
                    <w:p w:rsidR="000B06C7" w:rsidRPr="004D3A6B" w:rsidRDefault="000B06C7" w:rsidP="004D3A6B">
                      <w:pPr>
                        <w:pStyle w:val="a7"/>
                        <w:jc w:val="center"/>
                        <w:rPr>
                          <w:b/>
                          <w:sz w:val="23"/>
                          <w:szCs w:val="23"/>
                        </w:rPr>
                      </w:pPr>
                      <w:r w:rsidRPr="004D3A6B">
                        <w:rPr>
                          <w:b/>
                          <w:sz w:val="23"/>
                          <w:szCs w:val="23"/>
                        </w:rPr>
                        <w:t>И АДМИНИСТРАЦИЙ</w:t>
                      </w:r>
                    </w:p>
                    <w:p w:rsidR="000B06C7" w:rsidRPr="00D364F3" w:rsidRDefault="000B06C7" w:rsidP="00125712">
                      <w:pPr>
                        <w:jc w:val="center"/>
                        <w:rPr>
                          <w:rFonts w:ascii="Bookman Old Style" w:hAnsi="Bookman Old Style"/>
                          <w:b/>
                          <w:color w:val="800080"/>
                        </w:rPr>
                      </w:pPr>
                    </w:p>
                    <w:p w:rsidR="000B06C7" w:rsidRDefault="000B06C7" w:rsidP="00125712">
                      <w:pPr>
                        <w:jc w:val="center"/>
                      </w:pPr>
                    </w:p>
                  </w:txbxContent>
                </v:textbox>
              </v:rect>
            </w:pict>
          </mc:Fallback>
        </mc:AlternateContent>
      </w:r>
      <w:r>
        <w:rPr>
          <w:b/>
          <w:noProof/>
          <w:sz w:val="22"/>
          <w:szCs w:val="22"/>
        </w:rPr>
        <w:drawing>
          <wp:inline distT="0" distB="0" distL="0" distR="0">
            <wp:extent cx="762000" cy="790575"/>
            <wp:effectExtent l="0" t="0" r="0" b="9525"/>
            <wp:docPr id="1"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бланков"/>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762000" cy="790575"/>
                    </a:xfrm>
                    <a:prstGeom prst="rect">
                      <a:avLst/>
                    </a:prstGeom>
                    <a:noFill/>
                    <a:ln>
                      <a:noFill/>
                    </a:ln>
                  </pic:spPr>
                </pic:pic>
              </a:graphicData>
            </a:graphic>
          </wp:inline>
        </w:drawing>
      </w:r>
    </w:p>
    <w:p w:rsidR="00125712" w:rsidRDefault="00125712" w:rsidP="00125712">
      <w:pPr>
        <w:jc w:val="center"/>
        <w:rPr>
          <w:sz w:val="18"/>
        </w:rPr>
      </w:pPr>
    </w:p>
    <w:p w:rsidR="00616C8C" w:rsidRDefault="00616C8C" w:rsidP="00125712">
      <w:pPr>
        <w:jc w:val="center"/>
        <w:rPr>
          <w:sz w:val="18"/>
        </w:rPr>
      </w:pPr>
    </w:p>
    <w:p w:rsidR="00261633" w:rsidRPr="008A18CD" w:rsidRDefault="00261633">
      <w:pPr>
        <w:pStyle w:val="9"/>
        <w:rPr>
          <w:rFonts w:cs="Arial"/>
          <w:i/>
          <w:sz w:val="26"/>
          <w:szCs w:val="26"/>
          <w14:shadow w14:blurRad="50800" w14:dist="38100" w14:dir="2700000" w14:sx="100000" w14:sy="100000" w14:kx="0" w14:ky="0" w14:algn="tl">
            <w14:srgbClr w14:val="000000">
              <w14:alpha w14:val="60000"/>
            </w14:srgbClr>
          </w14:shadow>
        </w:rPr>
      </w:pPr>
      <w:r w:rsidRPr="008A18CD">
        <w:rPr>
          <w:rFonts w:cs="Arial"/>
          <w:i/>
          <w:sz w:val="26"/>
          <w:szCs w:val="26"/>
          <w14:shadow w14:blurRad="50800" w14:dist="38100" w14:dir="2700000" w14:sx="100000" w14:sy="100000" w14:kx="0" w14:ky="0" w14:algn="tl">
            <w14:srgbClr w14:val="000000">
              <w14:alpha w14:val="60000"/>
            </w14:srgbClr>
          </w14:shadow>
        </w:rPr>
        <w:t>П</w:t>
      </w:r>
      <w:r w:rsidR="00D42927" w:rsidRPr="008A18CD">
        <w:rPr>
          <w:rFonts w:cs="Arial"/>
          <w:i/>
          <w:sz w:val="26"/>
          <w:szCs w:val="26"/>
          <w14:shadow w14:blurRad="50800" w14:dist="38100" w14:dir="2700000" w14:sx="100000" w14:sy="100000" w14:kx="0" w14:ky="0" w14:algn="tl">
            <w14:srgbClr w14:val="000000">
              <w14:alpha w14:val="60000"/>
            </w14:srgbClr>
          </w14:shadow>
        </w:rPr>
        <w:t xml:space="preserve"> </w:t>
      </w:r>
      <w:r w:rsidRPr="008A18CD">
        <w:rPr>
          <w:rFonts w:cs="Arial"/>
          <w:i/>
          <w:sz w:val="26"/>
          <w:szCs w:val="26"/>
          <w14:shadow w14:blurRad="50800" w14:dist="38100" w14:dir="2700000" w14:sx="100000" w14:sy="100000" w14:kx="0" w14:ky="0" w14:algn="tl">
            <w14:srgbClr w14:val="000000">
              <w14:alpha w14:val="60000"/>
            </w14:srgbClr>
          </w14:shadow>
        </w:rPr>
        <w:t xml:space="preserve"> О</w:t>
      </w:r>
      <w:r w:rsidR="00D42927" w:rsidRPr="008A18CD">
        <w:rPr>
          <w:rFonts w:cs="Arial"/>
          <w:i/>
          <w:sz w:val="26"/>
          <w:szCs w:val="26"/>
          <w14:shadow w14:blurRad="50800" w14:dist="38100" w14:dir="2700000" w14:sx="100000" w14:sy="100000" w14:kx="0" w14:ky="0" w14:algn="tl">
            <w14:srgbClr w14:val="000000">
              <w14:alpha w14:val="60000"/>
            </w14:srgbClr>
          </w14:shadow>
        </w:rPr>
        <w:t xml:space="preserve"> </w:t>
      </w:r>
      <w:r w:rsidRPr="008A18CD">
        <w:rPr>
          <w:rFonts w:cs="Arial"/>
          <w:i/>
          <w:sz w:val="26"/>
          <w:szCs w:val="26"/>
          <w14:shadow w14:blurRad="50800" w14:dist="38100" w14:dir="2700000" w14:sx="100000" w14:sy="100000" w14:kx="0" w14:ky="0" w14:algn="tl">
            <w14:srgbClr w14:val="000000">
              <w14:alpha w14:val="60000"/>
            </w14:srgbClr>
          </w14:shadow>
        </w:rPr>
        <w:t xml:space="preserve"> С</w:t>
      </w:r>
      <w:r w:rsidR="00D42927" w:rsidRPr="008A18CD">
        <w:rPr>
          <w:rFonts w:cs="Arial"/>
          <w:i/>
          <w:sz w:val="26"/>
          <w:szCs w:val="26"/>
          <w14:shadow w14:blurRad="50800" w14:dist="38100" w14:dir="2700000" w14:sx="100000" w14:sy="100000" w14:kx="0" w14:ky="0" w14:algn="tl">
            <w14:srgbClr w14:val="000000">
              <w14:alpha w14:val="60000"/>
            </w14:srgbClr>
          </w14:shadow>
        </w:rPr>
        <w:t xml:space="preserve"> </w:t>
      </w:r>
      <w:r w:rsidRPr="008A18CD">
        <w:rPr>
          <w:rFonts w:cs="Arial"/>
          <w:i/>
          <w:sz w:val="26"/>
          <w:szCs w:val="26"/>
          <w14:shadow w14:blurRad="50800" w14:dist="38100" w14:dir="2700000" w14:sx="100000" w14:sy="100000" w14:kx="0" w14:ky="0" w14:algn="tl">
            <w14:srgbClr w14:val="000000">
              <w14:alpha w14:val="60000"/>
            </w14:srgbClr>
          </w14:shadow>
        </w:rPr>
        <w:t xml:space="preserve"> Т</w:t>
      </w:r>
      <w:r w:rsidR="00D42927" w:rsidRPr="008A18CD">
        <w:rPr>
          <w:rFonts w:cs="Arial"/>
          <w:i/>
          <w:sz w:val="26"/>
          <w:szCs w:val="26"/>
          <w14:shadow w14:blurRad="50800" w14:dist="38100" w14:dir="2700000" w14:sx="100000" w14:sy="100000" w14:kx="0" w14:ky="0" w14:algn="tl">
            <w14:srgbClr w14:val="000000">
              <w14:alpha w14:val="60000"/>
            </w14:srgbClr>
          </w14:shadow>
        </w:rPr>
        <w:t xml:space="preserve"> </w:t>
      </w:r>
      <w:r w:rsidRPr="008A18CD">
        <w:rPr>
          <w:rFonts w:cs="Arial"/>
          <w:i/>
          <w:sz w:val="26"/>
          <w:szCs w:val="26"/>
          <w14:shadow w14:blurRad="50800" w14:dist="38100" w14:dir="2700000" w14:sx="100000" w14:sy="100000" w14:kx="0" w14:ky="0" w14:algn="tl">
            <w14:srgbClr w14:val="000000">
              <w14:alpha w14:val="60000"/>
            </w14:srgbClr>
          </w14:shadow>
        </w:rPr>
        <w:t xml:space="preserve"> А</w:t>
      </w:r>
      <w:r w:rsidR="00D42927" w:rsidRPr="008A18CD">
        <w:rPr>
          <w:rFonts w:cs="Arial"/>
          <w:i/>
          <w:sz w:val="26"/>
          <w:szCs w:val="26"/>
          <w14:shadow w14:blurRad="50800" w14:dist="38100" w14:dir="2700000" w14:sx="100000" w14:sy="100000" w14:kx="0" w14:ky="0" w14:algn="tl">
            <w14:srgbClr w14:val="000000">
              <w14:alpha w14:val="60000"/>
            </w14:srgbClr>
          </w14:shadow>
        </w:rPr>
        <w:t xml:space="preserve"> </w:t>
      </w:r>
      <w:r w:rsidRPr="008A18CD">
        <w:rPr>
          <w:rFonts w:cs="Arial"/>
          <w:i/>
          <w:sz w:val="26"/>
          <w:szCs w:val="26"/>
          <w14:shadow w14:blurRad="50800" w14:dist="38100" w14:dir="2700000" w14:sx="100000" w14:sy="100000" w14:kx="0" w14:ky="0" w14:algn="tl">
            <w14:srgbClr w14:val="000000">
              <w14:alpha w14:val="60000"/>
            </w14:srgbClr>
          </w14:shadow>
        </w:rPr>
        <w:t xml:space="preserve"> Н</w:t>
      </w:r>
      <w:r w:rsidR="00D42927" w:rsidRPr="008A18CD">
        <w:rPr>
          <w:rFonts w:cs="Arial"/>
          <w:i/>
          <w:sz w:val="26"/>
          <w:szCs w:val="26"/>
          <w14:shadow w14:blurRad="50800" w14:dist="38100" w14:dir="2700000" w14:sx="100000" w14:sy="100000" w14:kx="0" w14:ky="0" w14:algn="tl">
            <w14:srgbClr w14:val="000000">
              <w14:alpha w14:val="60000"/>
            </w14:srgbClr>
          </w14:shadow>
        </w:rPr>
        <w:t xml:space="preserve"> </w:t>
      </w:r>
      <w:r w:rsidRPr="008A18CD">
        <w:rPr>
          <w:rFonts w:cs="Arial"/>
          <w:i/>
          <w:sz w:val="26"/>
          <w:szCs w:val="26"/>
          <w14:shadow w14:blurRad="50800" w14:dist="38100" w14:dir="2700000" w14:sx="100000" w14:sy="100000" w14:kx="0" w14:ky="0" w14:algn="tl">
            <w14:srgbClr w14:val="000000">
              <w14:alpha w14:val="60000"/>
            </w14:srgbClr>
          </w14:shadow>
        </w:rPr>
        <w:t xml:space="preserve"> О</w:t>
      </w:r>
      <w:r w:rsidR="00D42927" w:rsidRPr="008A18CD">
        <w:rPr>
          <w:rFonts w:cs="Arial"/>
          <w:i/>
          <w:sz w:val="26"/>
          <w:szCs w:val="26"/>
          <w14:shadow w14:blurRad="50800" w14:dist="38100" w14:dir="2700000" w14:sx="100000" w14:sy="100000" w14:kx="0" w14:ky="0" w14:algn="tl">
            <w14:srgbClr w14:val="000000">
              <w14:alpha w14:val="60000"/>
            </w14:srgbClr>
          </w14:shadow>
        </w:rPr>
        <w:t xml:space="preserve"> </w:t>
      </w:r>
      <w:r w:rsidRPr="008A18CD">
        <w:rPr>
          <w:rFonts w:cs="Arial"/>
          <w:i/>
          <w:sz w:val="26"/>
          <w:szCs w:val="26"/>
          <w14:shadow w14:blurRad="50800" w14:dist="38100" w14:dir="2700000" w14:sx="100000" w14:sy="100000" w14:kx="0" w14:ky="0" w14:algn="tl">
            <w14:srgbClr w14:val="000000">
              <w14:alpha w14:val="60000"/>
            </w14:srgbClr>
          </w14:shadow>
        </w:rPr>
        <w:t xml:space="preserve"> В</w:t>
      </w:r>
      <w:r w:rsidR="00D42927" w:rsidRPr="008A18CD">
        <w:rPr>
          <w:rFonts w:cs="Arial"/>
          <w:i/>
          <w:sz w:val="26"/>
          <w:szCs w:val="26"/>
          <w14:shadow w14:blurRad="50800" w14:dist="38100" w14:dir="2700000" w14:sx="100000" w14:sy="100000" w14:kx="0" w14:ky="0" w14:algn="tl">
            <w14:srgbClr w14:val="000000">
              <w14:alpha w14:val="60000"/>
            </w14:srgbClr>
          </w14:shadow>
        </w:rPr>
        <w:t xml:space="preserve"> </w:t>
      </w:r>
      <w:r w:rsidRPr="008A18CD">
        <w:rPr>
          <w:rFonts w:cs="Arial"/>
          <w:i/>
          <w:sz w:val="26"/>
          <w:szCs w:val="26"/>
          <w14:shadow w14:blurRad="50800" w14:dist="38100" w14:dir="2700000" w14:sx="100000" w14:sy="100000" w14:kx="0" w14:ky="0" w14:algn="tl">
            <w14:srgbClr w14:val="000000">
              <w14:alpha w14:val="60000"/>
            </w14:srgbClr>
          </w14:shadow>
        </w:rPr>
        <w:t xml:space="preserve"> Л</w:t>
      </w:r>
      <w:r w:rsidR="00D42927" w:rsidRPr="008A18CD">
        <w:rPr>
          <w:rFonts w:cs="Arial"/>
          <w:i/>
          <w:sz w:val="26"/>
          <w:szCs w:val="26"/>
          <w14:shadow w14:blurRad="50800" w14:dist="38100" w14:dir="2700000" w14:sx="100000" w14:sy="100000" w14:kx="0" w14:ky="0" w14:algn="tl">
            <w14:srgbClr w14:val="000000">
              <w14:alpha w14:val="60000"/>
            </w14:srgbClr>
          </w14:shadow>
        </w:rPr>
        <w:t xml:space="preserve"> </w:t>
      </w:r>
      <w:r w:rsidRPr="008A18CD">
        <w:rPr>
          <w:rFonts w:cs="Arial"/>
          <w:i/>
          <w:sz w:val="26"/>
          <w:szCs w:val="26"/>
          <w14:shadow w14:blurRad="50800" w14:dist="38100" w14:dir="2700000" w14:sx="100000" w14:sy="100000" w14:kx="0" w14:ky="0" w14:algn="tl">
            <w14:srgbClr w14:val="000000">
              <w14:alpha w14:val="60000"/>
            </w14:srgbClr>
          </w14:shadow>
        </w:rPr>
        <w:t xml:space="preserve"> Е</w:t>
      </w:r>
      <w:r w:rsidR="00D42927" w:rsidRPr="008A18CD">
        <w:rPr>
          <w:rFonts w:cs="Arial"/>
          <w:i/>
          <w:sz w:val="26"/>
          <w:szCs w:val="26"/>
          <w14:shadow w14:blurRad="50800" w14:dist="38100" w14:dir="2700000" w14:sx="100000" w14:sy="100000" w14:kx="0" w14:ky="0" w14:algn="tl">
            <w14:srgbClr w14:val="000000">
              <w14:alpha w14:val="60000"/>
            </w14:srgbClr>
          </w14:shadow>
        </w:rPr>
        <w:t xml:space="preserve"> </w:t>
      </w:r>
      <w:r w:rsidRPr="008A18CD">
        <w:rPr>
          <w:rFonts w:cs="Arial"/>
          <w:i/>
          <w:sz w:val="26"/>
          <w:szCs w:val="26"/>
          <w14:shadow w14:blurRad="50800" w14:dist="38100" w14:dir="2700000" w14:sx="100000" w14:sy="100000" w14:kx="0" w14:ky="0" w14:algn="tl">
            <w14:srgbClr w14:val="000000">
              <w14:alpha w14:val="60000"/>
            </w14:srgbClr>
          </w14:shadow>
        </w:rPr>
        <w:t xml:space="preserve"> Н</w:t>
      </w:r>
      <w:r w:rsidR="00D42927" w:rsidRPr="008A18CD">
        <w:rPr>
          <w:rFonts w:cs="Arial"/>
          <w:i/>
          <w:sz w:val="26"/>
          <w:szCs w:val="26"/>
          <w14:shadow w14:blurRad="50800" w14:dist="38100" w14:dir="2700000" w14:sx="100000" w14:sy="100000" w14:kx="0" w14:ky="0" w14:algn="tl">
            <w14:srgbClr w14:val="000000">
              <w14:alpha w14:val="60000"/>
            </w14:srgbClr>
          </w14:shadow>
        </w:rPr>
        <w:t xml:space="preserve"> </w:t>
      </w:r>
      <w:r w:rsidRPr="008A18CD">
        <w:rPr>
          <w:rFonts w:cs="Arial"/>
          <w:i/>
          <w:sz w:val="26"/>
          <w:szCs w:val="26"/>
          <w14:shadow w14:blurRad="50800" w14:dist="38100" w14:dir="2700000" w14:sx="100000" w14:sy="100000" w14:kx="0" w14:ky="0" w14:algn="tl">
            <w14:srgbClr w14:val="000000">
              <w14:alpha w14:val="60000"/>
            </w14:srgbClr>
          </w14:shadow>
        </w:rPr>
        <w:t xml:space="preserve"> И</w:t>
      </w:r>
      <w:r w:rsidR="00D42927" w:rsidRPr="008A18CD">
        <w:rPr>
          <w:rFonts w:cs="Arial"/>
          <w:i/>
          <w:sz w:val="26"/>
          <w:szCs w:val="26"/>
          <w14:shadow w14:blurRad="50800" w14:dist="38100" w14:dir="2700000" w14:sx="100000" w14:sy="100000" w14:kx="0" w14:ky="0" w14:algn="tl">
            <w14:srgbClr w14:val="000000">
              <w14:alpha w14:val="60000"/>
            </w14:srgbClr>
          </w14:shadow>
        </w:rPr>
        <w:t xml:space="preserve"> </w:t>
      </w:r>
      <w:r w:rsidRPr="008A18CD">
        <w:rPr>
          <w:rFonts w:cs="Arial"/>
          <w:i/>
          <w:sz w:val="26"/>
          <w:szCs w:val="26"/>
          <w14:shadow w14:blurRad="50800" w14:dist="38100" w14:dir="2700000" w14:sx="100000" w14:sy="100000" w14:kx="0" w14:ky="0" w14:algn="tl">
            <w14:srgbClr w14:val="000000">
              <w14:alpha w14:val="60000"/>
            </w14:srgbClr>
          </w14:shadow>
        </w:rPr>
        <w:t xml:space="preserve"> Е</w:t>
      </w:r>
      <w:r w:rsidR="00D42927" w:rsidRPr="008A18CD">
        <w:rPr>
          <w:rFonts w:cs="Arial"/>
          <w:i/>
          <w:sz w:val="26"/>
          <w:szCs w:val="26"/>
          <w14:shadow w14:blurRad="50800" w14:dist="38100" w14:dir="2700000" w14:sx="100000" w14:sy="100000" w14:kx="0" w14:ky="0" w14:algn="tl">
            <w14:srgbClr w14:val="000000">
              <w14:alpha w14:val="60000"/>
            </w14:srgbClr>
          </w14:shadow>
        </w:rPr>
        <w:t xml:space="preserve"> </w:t>
      </w:r>
      <w:r w:rsidRPr="008A18CD">
        <w:rPr>
          <w:rFonts w:cs="Arial"/>
          <w:i/>
          <w:sz w:val="26"/>
          <w:szCs w:val="26"/>
          <w14:shadow w14:blurRad="50800" w14:dist="38100" w14:dir="2700000" w14:sx="100000" w14:sy="100000" w14:kx="0" w14:ky="0" w14:algn="tl">
            <w14:srgbClr w14:val="000000">
              <w14:alpha w14:val="60000"/>
            </w14:srgbClr>
          </w14:shadow>
        </w:rPr>
        <w:t xml:space="preserve">  </w:t>
      </w:r>
    </w:p>
    <w:p w:rsidR="00957198" w:rsidRPr="008A18CD" w:rsidRDefault="00957198">
      <w:pPr>
        <w:pStyle w:val="1"/>
        <w:jc w:val="center"/>
        <w:rPr>
          <w:rFonts w:cs="Arial"/>
          <w:b/>
          <w:i/>
          <w:color w:val="000000"/>
          <w:sz w:val="26"/>
          <w:szCs w:val="26"/>
          <w14:shadow w14:blurRad="50800" w14:dist="38100" w14:dir="2700000" w14:sx="100000" w14:sy="100000" w14:kx="0" w14:ky="0" w14:algn="tl">
            <w14:srgbClr w14:val="000000">
              <w14:alpha w14:val="60000"/>
            </w14:srgbClr>
          </w14:shadow>
        </w:rPr>
      </w:pPr>
      <w:r w:rsidRPr="008A18CD">
        <w:rPr>
          <w:rFonts w:cs="Arial"/>
          <w:b/>
          <w:i/>
          <w:color w:val="000000"/>
          <w:sz w:val="26"/>
          <w:szCs w:val="26"/>
          <w14:shadow w14:blurRad="50800" w14:dist="38100" w14:dir="2700000" w14:sx="100000" w14:sy="100000" w14:kx="0" w14:ky="0" w14:algn="tl">
            <w14:srgbClr w14:val="000000">
              <w14:alpha w14:val="60000"/>
            </w14:srgbClr>
          </w14:shadow>
        </w:rPr>
        <w:t>АДМИНИСТРАЦИИ   МУНИЦИПАЛЬНОГО  ОБРАЗОВАНИЯ</w:t>
      </w:r>
    </w:p>
    <w:p w:rsidR="00616C8C" w:rsidRDefault="00957198" w:rsidP="00616C8C">
      <w:pPr>
        <w:pStyle w:val="1"/>
        <w:jc w:val="center"/>
      </w:pPr>
      <w:r w:rsidRPr="008A18CD">
        <w:rPr>
          <w:rFonts w:cs="Arial"/>
          <w:b/>
          <w:i/>
          <w:color w:val="000000"/>
          <w:sz w:val="26"/>
          <w:szCs w:val="26"/>
          <w14:shadow w14:blurRad="50800" w14:dist="38100" w14:dir="2700000" w14:sx="100000" w14:sy="100000" w14:kx="0" w14:ky="0" w14:algn="tl">
            <w14:srgbClr w14:val="000000">
              <w14:alpha w14:val="60000"/>
            </w14:srgbClr>
          </w14:shadow>
        </w:rPr>
        <w:t xml:space="preserve"> «КРАСНОГВАРДЕЙСКИЙ  РАЙОН»</w:t>
      </w:r>
    </w:p>
    <w:p w:rsidR="00261633" w:rsidRDefault="00616C8C" w:rsidP="00616C8C">
      <w:pPr>
        <w:tabs>
          <w:tab w:val="center" w:pos="5103"/>
          <w:tab w:val="right" w:pos="10206"/>
        </w:tabs>
      </w:pPr>
      <w:r>
        <w:tab/>
      </w:r>
      <w:r w:rsidR="008A18CD">
        <w:rPr>
          <w:noProof/>
        </w:rPr>
        <mc:AlternateContent>
          <mc:Choice Requires="wps">
            <w:drawing>
              <wp:anchor distT="0" distB="0" distL="114300" distR="114300" simplePos="0" relativeHeight="251656704" behindDoc="0" locked="0" layoutInCell="1" allowOverlap="1">
                <wp:simplePos x="0" y="0"/>
                <wp:positionH relativeFrom="column">
                  <wp:posOffset>-32385</wp:posOffset>
                </wp:positionH>
                <wp:positionV relativeFrom="paragraph">
                  <wp:posOffset>73660</wp:posOffset>
                </wp:positionV>
                <wp:extent cx="6515100" cy="0"/>
                <wp:effectExtent l="43815" t="45085" r="41910" b="4064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76200" cmpd="tri">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KzkQIAAG0FAAAOAAAAZHJzL2Uyb0RvYy54bWysVE1v2zAMvQ/YfxB0d20n/kiNOkVrO7t0&#10;W4F22Fmx5FiYLRmSEicY9t9HKYmXdJdhaAIIokQ+P/KRurvf9x3aMaW5FDkObwKMmKgl5WKT42+v&#10;K2+BkTZEUNJJwXJ8YBrfLz9+uBuHjM1kKzvKFAIQobNxyHFrzJD5vq5b1hN9Iwcm4LKRqicGTLXx&#10;qSIjoPedPwuCxB+looOSNdMaTsvjJV46/KZhtfnaNJoZ1OUYuBm3Kreu7eov70i2UWRoeX2iQf6D&#10;RU+4gI9OUCUxBG0V/wuq57WSWjbmppa9L5uG18zlANmEwZtsXloyMJcLFEcPU5n0+8HWX3bPCnGa&#10;4xlGgvQg0RMXDMW2MuOgM3AoxLOyudV78TI8yfqHRkIWLREb5hi+HgYIC22EfxViDT0A/nr8LCn4&#10;kK2Rrkz7RvUWEgqA9k6Nw6QG2xtUw2ESh3EYgGj1+c4n2TlwUNp8YrJHdpPjDjg7YLJ70sYSIdnZ&#10;xX5HyBXvOid2J9CY4zSB7gHofoDUjeIuWMuOU+toQ7TarItOoR2xreN+LkO4uXRTciuoA24ZodVp&#10;bwjvjnsg0gmLx1w3HtmBtTewdeeQruuUn7fBbbWoFpEXzZLKi4Ky9B5WReQlqzCNy3lZFGX4yxIN&#10;o6zllDJhuZ67Noz+rStO83Pst6lvpwL51+iukkD2munDKg7SaL7w0jSee9G8CrzHxarwHoowSdLq&#10;sXis3jCtXPb6fchOpbSs5NYw9dLSEVFuW2Ee385CDAZM+Sw96oZIt4HnqTYKIyXNd25a17m25yzG&#10;ldaLwP5PWk/ox0KcNbTWpMIptz+lAs3P+rqBsDNwnKa1pIdndR4UmGkXdHp/7KNxacP+8pVc/gYA&#10;AP//AwBQSwMEFAAGAAgAAAAhAK/gqfraAAAACQEAAA8AAABkcnMvZG93bnJldi54bWxMj8FOwzAQ&#10;RO9I/IO1SNxaO5GoaIhTIaSeuEDDB2xtE0e112nspOnf44oDHHdmNPum3i3esdmMsQ8koVgLYIZU&#10;0D11Er7a/eoZWExIGl0gI+FqIuya+7saKx0u9GnmQ+pYLqFYoQSb0lBxHpU1HuM6DIay9x1Gjymf&#10;Y8f1iJdc7h0vhdhwjz3lDxYH82aNOh0mL0G9X4vW7iecO4VlaD/O7pTOUj4+LK8vwJJZ0l8YbvgZ&#10;HZrMdAwT6cichNVTkZNZLzbAbr4oxRbY8VfhTc3/L2h+AAAA//8DAFBLAQItABQABgAIAAAAIQC2&#10;gziS/gAAAOEBAAATAAAAAAAAAAAAAAAAAAAAAABbQ29udGVudF9UeXBlc10ueG1sUEsBAi0AFAAG&#10;AAgAAAAhADj9If/WAAAAlAEAAAsAAAAAAAAAAAAAAAAALwEAAF9yZWxzLy5yZWxzUEsBAi0AFAAG&#10;AAgAAAAhAMRlcrORAgAAbQUAAA4AAAAAAAAAAAAAAAAALgIAAGRycy9lMm9Eb2MueG1sUEsBAi0A&#10;FAAGAAgAAAAhAK/gqfraAAAACQEAAA8AAAAAAAAAAAAAAAAA6wQAAGRycy9kb3ducmV2LnhtbFBL&#10;BQYAAAAABAAEAPMAAADyBQAAAAA=&#10;" strokeweight="6pt">
                <v:stroke linestyle="thickBetweenThin"/>
              </v:line>
            </w:pict>
          </mc:Fallback>
        </mc:AlternateContent>
      </w:r>
      <w:r>
        <w:tab/>
      </w:r>
    </w:p>
    <w:p w:rsidR="00261633" w:rsidRDefault="00261633">
      <w:pPr>
        <w:pStyle w:val="7"/>
        <w:rPr>
          <w:rFonts w:ascii="Book Antiqua" w:hAnsi="Book Antiqua"/>
          <w:i/>
          <w:sz w:val="8"/>
          <w:u w:val="single"/>
        </w:rPr>
      </w:pPr>
    </w:p>
    <w:p w:rsidR="00261633" w:rsidRPr="00A10E94" w:rsidRDefault="00261633">
      <w:pPr>
        <w:pStyle w:val="7"/>
        <w:rPr>
          <w:i/>
          <w:sz w:val="24"/>
          <w:szCs w:val="24"/>
          <w:u w:val="single"/>
        </w:rPr>
      </w:pPr>
      <w:r w:rsidRPr="00A10E94">
        <w:rPr>
          <w:i/>
          <w:sz w:val="24"/>
          <w:szCs w:val="24"/>
          <w:u w:val="single"/>
        </w:rPr>
        <w:t>От</w:t>
      </w:r>
      <w:r w:rsidR="00A27C80" w:rsidRPr="00A10E94">
        <w:rPr>
          <w:i/>
          <w:sz w:val="24"/>
          <w:szCs w:val="24"/>
          <w:u w:val="single"/>
        </w:rPr>
        <w:t xml:space="preserve"> </w:t>
      </w:r>
      <w:r w:rsidR="00CD7557">
        <w:rPr>
          <w:i/>
          <w:sz w:val="24"/>
          <w:szCs w:val="24"/>
          <w:u w:val="single"/>
        </w:rPr>
        <w:t xml:space="preserve">25.09.2019г. </w:t>
      </w:r>
      <w:r w:rsidR="00884EC1">
        <w:rPr>
          <w:i/>
          <w:sz w:val="24"/>
          <w:szCs w:val="24"/>
          <w:u w:val="single"/>
        </w:rPr>
        <w:t xml:space="preserve"> </w:t>
      </w:r>
      <w:r w:rsidR="001C6B9B" w:rsidRPr="00A10E94">
        <w:rPr>
          <w:i/>
          <w:sz w:val="24"/>
          <w:szCs w:val="24"/>
          <w:u w:val="single"/>
        </w:rPr>
        <w:t>№</w:t>
      </w:r>
      <w:r w:rsidR="00884EC1">
        <w:rPr>
          <w:i/>
          <w:sz w:val="24"/>
          <w:szCs w:val="24"/>
          <w:u w:val="single"/>
        </w:rPr>
        <w:t xml:space="preserve"> </w:t>
      </w:r>
      <w:r w:rsidR="00CD7557">
        <w:rPr>
          <w:i/>
          <w:sz w:val="24"/>
          <w:szCs w:val="24"/>
          <w:u w:val="single"/>
        </w:rPr>
        <w:t>604</w:t>
      </w:r>
      <w:r w:rsidR="0046780C" w:rsidRPr="00A10E94">
        <w:rPr>
          <w:i/>
          <w:sz w:val="24"/>
          <w:szCs w:val="24"/>
          <w:u w:val="single"/>
        </w:rPr>
        <w:t xml:space="preserve"> </w:t>
      </w:r>
    </w:p>
    <w:p w:rsidR="00261633" w:rsidRDefault="00261633" w:rsidP="00E05AA9">
      <w:pPr>
        <w:pStyle w:val="8"/>
        <w:rPr>
          <w:rFonts w:ascii="Times New Roman" w:hAnsi="Times New Roman"/>
          <w:b/>
          <w:sz w:val="24"/>
          <w:szCs w:val="24"/>
        </w:rPr>
      </w:pPr>
      <w:r w:rsidRPr="00A10E94">
        <w:rPr>
          <w:rFonts w:ascii="Times New Roman" w:hAnsi="Times New Roman"/>
          <w:b/>
          <w:sz w:val="24"/>
          <w:szCs w:val="24"/>
        </w:rPr>
        <w:t xml:space="preserve">с. </w:t>
      </w:r>
      <w:r w:rsidR="00E05AA9" w:rsidRPr="00A10E94">
        <w:rPr>
          <w:rFonts w:ascii="Times New Roman" w:hAnsi="Times New Roman"/>
          <w:b/>
          <w:sz w:val="24"/>
          <w:szCs w:val="24"/>
        </w:rPr>
        <w:t>Красногвардейское</w:t>
      </w:r>
    </w:p>
    <w:p w:rsidR="00881DB5" w:rsidRPr="00881DB5" w:rsidRDefault="00881DB5" w:rsidP="00881DB5"/>
    <w:p w:rsidR="007218F6" w:rsidRDefault="007218F6" w:rsidP="007218F6">
      <w:pPr>
        <w:rPr>
          <w:rFonts w:ascii="Arial" w:hAnsi="Arial" w:cs="Arial"/>
          <w:b/>
          <w:sz w:val="18"/>
          <w:szCs w:val="18"/>
        </w:rPr>
      </w:pPr>
    </w:p>
    <w:p w:rsidR="00264E50" w:rsidRDefault="00865543" w:rsidP="00EF64A1">
      <w:pPr>
        <w:tabs>
          <w:tab w:val="left" w:pos="4536"/>
        </w:tabs>
        <w:ind w:right="-2"/>
        <w:jc w:val="both"/>
        <w:rPr>
          <w:b/>
          <w:sz w:val="28"/>
          <w:szCs w:val="28"/>
          <w:lang w:eastAsia="en-US"/>
        </w:rPr>
      </w:pPr>
      <w:r w:rsidRPr="00F5042A">
        <w:rPr>
          <w:b/>
          <w:sz w:val="28"/>
          <w:szCs w:val="28"/>
          <w:lang w:eastAsia="en-US"/>
        </w:rPr>
        <w:t xml:space="preserve">О внесении </w:t>
      </w:r>
      <w:r w:rsidR="00A10E94">
        <w:rPr>
          <w:b/>
          <w:sz w:val="28"/>
          <w:szCs w:val="28"/>
          <w:lang w:eastAsia="en-US"/>
        </w:rPr>
        <w:t>изме</w:t>
      </w:r>
      <w:r w:rsidRPr="00F5042A">
        <w:rPr>
          <w:b/>
          <w:sz w:val="28"/>
          <w:szCs w:val="28"/>
          <w:lang w:eastAsia="en-US"/>
        </w:rPr>
        <w:t xml:space="preserve">нений в </w:t>
      </w:r>
      <w:r w:rsidR="00A10E94">
        <w:rPr>
          <w:b/>
          <w:sz w:val="28"/>
          <w:szCs w:val="28"/>
          <w:lang w:eastAsia="en-US"/>
        </w:rPr>
        <w:t xml:space="preserve">приложение к </w:t>
      </w:r>
      <w:r w:rsidRPr="00F5042A">
        <w:rPr>
          <w:b/>
          <w:sz w:val="28"/>
          <w:szCs w:val="28"/>
          <w:lang w:eastAsia="en-US"/>
        </w:rPr>
        <w:t>постановлени</w:t>
      </w:r>
      <w:r w:rsidR="00A10E94">
        <w:rPr>
          <w:b/>
          <w:sz w:val="28"/>
          <w:szCs w:val="28"/>
          <w:lang w:eastAsia="en-US"/>
        </w:rPr>
        <w:t>ю</w:t>
      </w:r>
      <w:r w:rsidRPr="00F5042A">
        <w:rPr>
          <w:b/>
          <w:sz w:val="28"/>
          <w:szCs w:val="28"/>
          <w:lang w:eastAsia="en-US"/>
        </w:rPr>
        <w:t xml:space="preserve"> администрации </w:t>
      </w:r>
      <w:r w:rsidR="00EF64A1" w:rsidRPr="00EF64A1">
        <w:rPr>
          <w:b/>
          <w:sz w:val="28"/>
          <w:szCs w:val="28"/>
          <w:lang w:eastAsia="en-US"/>
        </w:rPr>
        <w:t>муниципального образования «Красногвардейский район»</w:t>
      </w:r>
      <w:r w:rsidR="00EF64A1">
        <w:rPr>
          <w:b/>
          <w:sz w:val="28"/>
          <w:szCs w:val="28"/>
          <w:lang w:eastAsia="en-US"/>
        </w:rPr>
        <w:t xml:space="preserve"> о</w:t>
      </w:r>
      <w:r w:rsidR="00EF64A1" w:rsidRPr="00EF64A1">
        <w:rPr>
          <w:b/>
          <w:sz w:val="28"/>
          <w:szCs w:val="28"/>
          <w:lang w:eastAsia="en-US"/>
        </w:rPr>
        <w:t xml:space="preserve">т </w:t>
      </w:r>
      <w:r w:rsidR="001722D1">
        <w:rPr>
          <w:b/>
          <w:sz w:val="28"/>
          <w:szCs w:val="28"/>
          <w:lang w:eastAsia="en-US"/>
        </w:rPr>
        <w:t>15</w:t>
      </w:r>
      <w:r w:rsidR="00EF64A1" w:rsidRPr="00EF64A1">
        <w:rPr>
          <w:b/>
          <w:sz w:val="28"/>
          <w:szCs w:val="28"/>
          <w:lang w:eastAsia="en-US"/>
        </w:rPr>
        <w:t>.</w:t>
      </w:r>
      <w:r w:rsidR="001722D1">
        <w:rPr>
          <w:b/>
          <w:sz w:val="28"/>
          <w:szCs w:val="28"/>
          <w:lang w:eastAsia="en-US"/>
        </w:rPr>
        <w:t>09</w:t>
      </w:r>
      <w:r w:rsidR="00EF64A1" w:rsidRPr="00EF64A1">
        <w:rPr>
          <w:b/>
          <w:sz w:val="28"/>
          <w:szCs w:val="28"/>
          <w:lang w:eastAsia="en-US"/>
        </w:rPr>
        <w:t>.201</w:t>
      </w:r>
      <w:r w:rsidR="001722D1">
        <w:rPr>
          <w:b/>
          <w:sz w:val="28"/>
          <w:szCs w:val="28"/>
          <w:lang w:eastAsia="en-US"/>
        </w:rPr>
        <w:t>7</w:t>
      </w:r>
      <w:r w:rsidR="00EF64A1" w:rsidRPr="00EF64A1">
        <w:rPr>
          <w:b/>
          <w:sz w:val="28"/>
          <w:szCs w:val="28"/>
          <w:lang w:eastAsia="en-US"/>
        </w:rPr>
        <w:t xml:space="preserve"> г. №</w:t>
      </w:r>
      <w:r w:rsidR="00881DB5">
        <w:rPr>
          <w:b/>
          <w:sz w:val="28"/>
          <w:szCs w:val="28"/>
          <w:lang w:eastAsia="en-US"/>
        </w:rPr>
        <w:t xml:space="preserve"> </w:t>
      </w:r>
      <w:r w:rsidR="001722D1">
        <w:rPr>
          <w:b/>
          <w:sz w:val="28"/>
          <w:szCs w:val="28"/>
          <w:lang w:eastAsia="en-US"/>
        </w:rPr>
        <w:t xml:space="preserve">629 </w:t>
      </w:r>
      <w:r w:rsidR="00EF64A1">
        <w:rPr>
          <w:b/>
          <w:sz w:val="28"/>
          <w:szCs w:val="28"/>
          <w:lang w:eastAsia="en-US"/>
        </w:rPr>
        <w:t>«</w:t>
      </w:r>
      <w:r w:rsidR="00EF64A1" w:rsidRPr="00EF64A1">
        <w:rPr>
          <w:b/>
          <w:sz w:val="28"/>
          <w:szCs w:val="28"/>
          <w:lang w:eastAsia="en-US"/>
        </w:rPr>
        <w:t>О</w:t>
      </w:r>
      <w:r w:rsidR="00881DB5">
        <w:rPr>
          <w:b/>
          <w:sz w:val="28"/>
          <w:szCs w:val="28"/>
          <w:lang w:eastAsia="en-US"/>
        </w:rPr>
        <w:t xml:space="preserve"> </w:t>
      </w:r>
      <w:r w:rsidR="00EF64A1" w:rsidRPr="00EF64A1">
        <w:rPr>
          <w:b/>
          <w:sz w:val="28"/>
          <w:szCs w:val="28"/>
          <w:lang w:eastAsia="en-US"/>
        </w:rPr>
        <w:t>муниципальной программе муниципального образования</w:t>
      </w:r>
      <w:r w:rsidR="00EF64A1">
        <w:rPr>
          <w:b/>
          <w:sz w:val="28"/>
          <w:szCs w:val="28"/>
          <w:lang w:eastAsia="en-US"/>
        </w:rPr>
        <w:t xml:space="preserve"> </w:t>
      </w:r>
      <w:r w:rsidR="00EF64A1" w:rsidRPr="00EF64A1">
        <w:rPr>
          <w:b/>
          <w:sz w:val="28"/>
          <w:szCs w:val="28"/>
          <w:lang w:eastAsia="en-US"/>
        </w:rPr>
        <w:t>«Красногвардейский район»  «Управление муниципальными</w:t>
      </w:r>
      <w:r w:rsidR="00EF64A1">
        <w:rPr>
          <w:b/>
          <w:sz w:val="28"/>
          <w:szCs w:val="28"/>
          <w:lang w:eastAsia="en-US"/>
        </w:rPr>
        <w:t xml:space="preserve"> </w:t>
      </w:r>
      <w:r w:rsidR="00EF64A1" w:rsidRPr="00EF64A1">
        <w:rPr>
          <w:b/>
          <w:sz w:val="28"/>
          <w:szCs w:val="28"/>
          <w:lang w:eastAsia="en-US"/>
        </w:rPr>
        <w:t>финансами и муниципальным долгом» на 201</w:t>
      </w:r>
      <w:r w:rsidR="001722D1">
        <w:rPr>
          <w:b/>
          <w:sz w:val="28"/>
          <w:szCs w:val="28"/>
          <w:lang w:eastAsia="en-US"/>
        </w:rPr>
        <w:t>8</w:t>
      </w:r>
      <w:r w:rsidR="00EF64A1" w:rsidRPr="00EF64A1">
        <w:rPr>
          <w:b/>
          <w:sz w:val="28"/>
          <w:szCs w:val="28"/>
          <w:lang w:eastAsia="en-US"/>
        </w:rPr>
        <w:t>-20</w:t>
      </w:r>
      <w:r w:rsidR="001722D1">
        <w:rPr>
          <w:b/>
          <w:sz w:val="28"/>
          <w:szCs w:val="28"/>
          <w:lang w:eastAsia="en-US"/>
        </w:rPr>
        <w:t xml:space="preserve">20 </w:t>
      </w:r>
      <w:r w:rsidR="00EF64A1" w:rsidRPr="00EF64A1">
        <w:rPr>
          <w:b/>
          <w:sz w:val="28"/>
          <w:szCs w:val="28"/>
          <w:lang w:eastAsia="en-US"/>
        </w:rPr>
        <w:t>г</w:t>
      </w:r>
      <w:r w:rsidR="001722D1">
        <w:rPr>
          <w:b/>
          <w:sz w:val="28"/>
          <w:szCs w:val="28"/>
          <w:lang w:eastAsia="en-US"/>
        </w:rPr>
        <w:t>оды</w:t>
      </w:r>
    </w:p>
    <w:p w:rsidR="00881DB5" w:rsidRDefault="00881DB5" w:rsidP="00EF64A1">
      <w:pPr>
        <w:tabs>
          <w:tab w:val="left" w:pos="4536"/>
        </w:tabs>
        <w:ind w:right="-2"/>
        <w:jc w:val="both"/>
        <w:rPr>
          <w:b/>
          <w:sz w:val="28"/>
          <w:szCs w:val="28"/>
          <w:lang w:eastAsia="en-US"/>
        </w:rPr>
      </w:pPr>
    </w:p>
    <w:p w:rsidR="00881DB5" w:rsidRDefault="00881DB5" w:rsidP="00EF64A1">
      <w:pPr>
        <w:tabs>
          <w:tab w:val="left" w:pos="4536"/>
        </w:tabs>
        <w:ind w:right="-2"/>
        <w:jc w:val="both"/>
        <w:rPr>
          <w:rFonts w:ascii="Arial" w:hAnsi="Arial" w:cs="Arial"/>
          <w:b/>
          <w:bCs/>
        </w:rPr>
      </w:pPr>
    </w:p>
    <w:p w:rsidR="0024689D" w:rsidRPr="00F21DC0" w:rsidRDefault="0024689D" w:rsidP="002A5431">
      <w:pPr>
        <w:tabs>
          <w:tab w:val="left" w:pos="142"/>
          <w:tab w:val="left" w:pos="709"/>
        </w:tabs>
        <w:ind w:firstLine="709"/>
        <w:jc w:val="both"/>
        <w:rPr>
          <w:b/>
          <w:bCs/>
          <w:sz w:val="28"/>
          <w:szCs w:val="28"/>
        </w:rPr>
      </w:pPr>
      <w:r w:rsidRPr="00F21DC0">
        <w:rPr>
          <w:bCs/>
          <w:sz w:val="28"/>
          <w:szCs w:val="28"/>
        </w:rPr>
        <w:t xml:space="preserve">В </w:t>
      </w:r>
      <w:r w:rsidR="00865543" w:rsidRPr="00F21DC0">
        <w:rPr>
          <w:bCs/>
          <w:sz w:val="28"/>
          <w:szCs w:val="28"/>
        </w:rPr>
        <w:t xml:space="preserve">целях приведения в соответствие с действующим законодательством </w:t>
      </w:r>
      <w:r w:rsidR="00881DB5" w:rsidRPr="00F21DC0">
        <w:rPr>
          <w:bCs/>
          <w:sz w:val="28"/>
          <w:szCs w:val="28"/>
        </w:rPr>
        <w:t xml:space="preserve">нормативных </w:t>
      </w:r>
      <w:r w:rsidR="00865543" w:rsidRPr="00F21DC0">
        <w:rPr>
          <w:bCs/>
          <w:sz w:val="28"/>
          <w:szCs w:val="28"/>
        </w:rPr>
        <w:t>правовых актов администрации МО «Красногвардейский район»</w:t>
      </w:r>
      <w:r w:rsidRPr="00F21DC0">
        <w:rPr>
          <w:bCs/>
          <w:sz w:val="28"/>
          <w:szCs w:val="28"/>
        </w:rPr>
        <w:t>, руководствуясь Уставом МО «Красногвардейский район»</w:t>
      </w:r>
    </w:p>
    <w:p w:rsidR="00A1430A" w:rsidRPr="00F21DC0" w:rsidRDefault="00A1430A" w:rsidP="00070BFC">
      <w:pPr>
        <w:jc w:val="both"/>
        <w:rPr>
          <w:bCs/>
        </w:rPr>
      </w:pPr>
    </w:p>
    <w:p w:rsidR="007218F6" w:rsidRPr="00F21DC0" w:rsidRDefault="007218F6" w:rsidP="007218F6">
      <w:pPr>
        <w:jc w:val="center"/>
        <w:rPr>
          <w:b/>
          <w:bCs/>
          <w:sz w:val="28"/>
          <w:szCs w:val="28"/>
        </w:rPr>
      </w:pPr>
      <w:r w:rsidRPr="00F21DC0">
        <w:rPr>
          <w:b/>
          <w:bCs/>
          <w:sz w:val="28"/>
          <w:szCs w:val="28"/>
        </w:rPr>
        <w:t>ПОСТАНОВЛЯЮ:</w:t>
      </w:r>
    </w:p>
    <w:p w:rsidR="007218F6" w:rsidRPr="00F21DC0" w:rsidRDefault="007218F6" w:rsidP="007218F6">
      <w:pPr>
        <w:jc w:val="center"/>
        <w:rPr>
          <w:b/>
          <w:bCs/>
          <w:sz w:val="28"/>
          <w:szCs w:val="28"/>
        </w:rPr>
      </w:pPr>
    </w:p>
    <w:p w:rsidR="00EF64A1" w:rsidRPr="00F21DC0" w:rsidRDefault="007218F6" w:rsidP="00EF64A1">
      <w:pPr>
        <w:jc w:val="both"/>
        <w:rPr>
          <w:bCs/>
          <w:sz w:val="28"/>
          <w:szCs w:val="28"/>
        </w:rPr>
      </w:pPr>
      <w:r w:rsidRPr="00F21DC0">
        <w:rPr>
          <w:bCs/>
          <w:sz w:val="28"/>
          <w:szCs w:val="28"/>
        </w:rPr>
        <w:tab/>
      </w:r>
      <w:r w:rsidR="00264E50" w:rsidRPr="00F21DC0">
        <w:rPr>
          <w:bCs/>
          <w:sz w:val="28"/>
          <w:szCs w:val="28"/>
        </w:rPr>
        <w:t>1.</w:t>
      </w:r>
      <w:r w:rsidR="00A93872" w:rsidRPr="00F21DC0">
        <w:rPr>
          <w:bCs/>
          <w:sz w:val="28"/>
          <w:szCs w:val="28"/>
        </w:rPr>
        <w:t xml:space="preserve">Внести </w:t>
      </w:r>
      <w:r w:rsidR="00A10E94" w:rsidRPr="00F21DC0">
        <w:rPr>
          <w:bCs/>
          <w:sz w:val="28"/>
          <w:szCs w:val="28"/>
        </w:rPr>
        <w:t>изменения</w:t>
      </w:r>
      <w:r w:rsidR="00A93872" w:rsidRPr="00F21DC0">
        <w:rPr>
          <w:bCs/>
          <w:sz w:val="28"/>
          <w:szCs w:val="28"/>
        </w:rPr>
        <w:t xml:space="preserve"> в </w:t>
      </w:r>
      <w:r w:rsidR="00182CBB" w:rsidRPr="00F21DC0">
        <w:rPr>
          <w:bCs/>
          <w:sz w:val="28"/>
          <w:szCs w:val="28"/>
        </w:rPr>
        <w:t xml:space="preserve">наименование и </w:t>
      </w:r>
      <w:r w:rsidR="00A93872" w:rsidRPr="00F21DC0">
        <w:rPr>
          <w:bCs/>
          <w:sz w:val="28"/>
          <w:szCs w:val="28"/>
        </w:rPr>
        <w:t xml:space="preserve">приложение к постановлению администрации МО «Красногвардейский район» </w:t>
      </w:r>
      <w:r w:rsidR="00EF64A1" w:rsidRPr="00F21DC0">
        <w:rPr>
          <w:bCs/>
          <w:sz w:val="28"/>
          <w:szCs w:val="28"/>
        </w:rPr>
        <w:t xml:space="preserve">от </w:t>
      </w:r>
      <w:r w:rsidR="001722D1" w:rsidRPr="00F21DC0">
        <w:rPr>
          <w:bCs/>
          <w:sz w:val="28"/>
          <w:szCs w:val="28"/>
        </w:rPr>
        <w:t>15</w:t>
      </w:r>
      <w:r w:rsidR="00EF64A1" w:rsidRPr="00F21DC0">
        <w:rPr>
          <w:bCs/>
          <w:sz w:val="28"/>
          <w:szCs w:val="28"/>
        </w:rPr>
        <w:t>.</w:t>
      </w:r>
      <w:r w:rsidR="001722D1" w:rsidRPr="00F21DC0">
        <w:rPr>
          <w:bCs/>
          <w:sz w:val="28"/>
          <w:szCs w:val="28"/>
        </w:rPr>
        <w:t>09</w:t>
      </w:r>
      <w:r w:rsidR="00EF64A1" w:rsidRPr="00F21DC0">
        <w:rPr>
          <w:bCs/>
          <w:sz w:val="28"/>
          <w:szCs w:val="28"/>
        </w:rPr>
        <w:t>.201</w:t>
      </w:r>
      <w:r w:rsidR="001722D1" w:rsidRPr="00F21DC0">
        <w:rPr>
          <w:bCs/>
          <w:sz w:val="28"/>
          <w:szCs w:val="28"/>
        </w:rPr>
        <w:t>7</w:t>
      </w:r>
      <w:r w:rsidR="00EF64A1" w:rsidRPr="00F21DC0">
        <w:rPr>
          <w:bCs/>
          <w:sz w:val="28"/>
          <w:szCs w:val="28"/>
        </w:rPr>
        <w:t xml:space="preserve"> г. № </w:t>
      </w:r>
      <w:r w:rsidR="001722D1" w:rsidRPr="00F21DC0">
        <w:rPr>
          <w:bCs/>
          <w:sz w:val="28"/>
          <w:szCs w:val="28"/>
        </w:rPr>
        <w:t xml:space="preserve">629 </w:t>
      </w:r>
      <w:r w:rsidR="00EF64A1" w:rsidRPr="00F21DC0">
        <w:rPr>
          <w:bCs/>
          <w:sz w:val="28"/>
          <w:szCs w:val="28"/>
        </w:rPr>
        <w:t>«О муниципальной программе муниципального образования «Красногвардейский район» «Управление муниципальными финансами и муниципальным долгом» на 201</w:t>
      </w:r>
      <w:r w:rsidR="001722D1" w:rsidRPr="00F21DC0">
        <w:rPr>
          <w:bCs/>
          <w:sz w:val="28"/>
          <w:szCs w:val="28"/>
        </w:rPr>
        <w:t>8</w:t>
      </w:r>
      <w:r w:rsidR="00EF64A1" w:rsidRPr="00F21DC0">
        <w:rPr>
          <w:bCs/>
          <w:sz w:val="28"/>
          <w:szCs w:val="28"/>
        </w:rPr>
        <w:t>-20</w:t>
      </w:r>
      <w:r w:rsidR="001722D1" w:rsidRPr="00F21DC0">
        <w:rPr>
          <w:bCs/>
          <w:sz w:val="28"/>
          <w:szCs w:val="28"/>
        </w:rPr>
        <w:t>20</w:t>
      </w:r>
      <w:r w:rsidR="00E91840">
        <w:rPr>
          <w:bCs/>
          <w:sz w:val="28"/>
          <w:szCs w:val="28"/>
        </w:rPr>
        <w:t xml:space="preserve"> </w:t>
      </w:r>
      <w:r w:rsidR="00EF64A1" w:rsidRPr="00F21DC0">
        <w:rPr>
          <w:bCs/>
          <w:sz w:val="28"/>
          <w:szCs w:val="28"/>
        </w:rPr>
        <w:t>г</w:t>
      </w:r>
      <w:r w:rsidR="001722D1" w:rsidRPr="00F21DC0">
        <w:rPr>
          <w:bCs/>
          <w:sz w:val="28"/>
          <w:szCs w:val="28"/>
        </w:rPr>
        <w:t>оды</w:t>
      </w:r>
      <w:r w:rsidR="00EF64A1" w:rsidRPr="00F21DC0">
        <w:rPr>
          <w:bCs/>
          <w:sz w:val="28"/>
          <w:szCs w:val="28"/>
        </w:rPr>
        <w:t>:</w:t>
      </w:r>
    </w:p>
    <w:p w:rsidR="008451D6" w:rsidRPr="00F21DC0" w:rsidRDefault="008451D6" w:rsidP="00EF64A1">
      <w:pPr>
        <w:jc w:val="both"/>
        <w:rPr>
          <w:bCs/>
          <w:sz w:val="28"/>
          <w:szCs w:val="28"/>
        </w:rPr>
      </w:pPr>
      <w:r w:rsidRPr="00F21DC0">
        <w:rPr>
          <w:bCs/>
          <w:sz w:val="28"/>
          <w:szCs w:val="28"/>
        </w:rPr>
        <w:tab/>
        <w:t>1.1. В наименовании Программы и далее по тексту слова «на 2018-2020 годы» заменить словами «на 2018-202</w:t>
      </w:r>
      <w:r w:rsidR="00C36E36">
        <w:rPr>
          <w:bCs/>
          <w:sz w:val="28"/>
          <w:szCs w:val="28"/>
        </w:rPr>
        <w:t>2</w:t>
      </w:r>
      <w:r w:rsidRPr="00F21DC0">
        <w:rPr>
          <w:bCs/>
          <w:sz w:val="28"/>
          <w:szCs w:val="28"/>
        </w:rPr>
        <w:t xml:space="preserve"> годы»</w:t>
      </w:r>
      <w:r w:rsidR="00182CBB" w:rsidRPr="00F21DC0">
        <w:rPr>
          <w:bCs/>
          <w:sz w:val="28"/>
          <w:szCs w:val="28"/>
        </w:rPr>
        <w:t>;</w:t>
      </w:r>
    </w:p>
    <w:p w:rsidR="00F310B3" w:rsidRPr="00F21DC0" w:rsidRDefault="002709C1" w:rsidP="00EF64A1">
      <w:pPr>
        <w:jc w:val="both"/>
        <w:rPr>
          <w:bCs/>
          <w:sz w:val="28"/>
          <w:szCs w:val="28"/>
        </w:rPr>
      </w:pPr>
      <w:r w:rsidRPr="00F21DC0">
        <w:rPr>
          <w:bCs/>
          <w:sz w:val="28"/>
          <w:szCs w:val="28"/>
        </w:rPr>
        <w:t xml:space="preserve"> </w:t>
      </w:r>
      <w:r w:rsidR="0082511B" w:rsidRPr="00F21DC0">
        <w:rPr>
          <w:bCs/>
          <w:sz w:val="28"/>
          <w:szCs w:val="28"/>
        </w:rPr>
        <w:t xml:space="preserve">         </w:t>
      </w:r>
      <w:r w:rsidR="006830F9" w:rsidRPr="00F21DC0">
        <w:rPr>
          <w:bCs/>
          <w:sz w:val="28"/>
          <w:szCs w:val="28"/>
        </w:rPr>
        <w:t>1</w:t>
      </w:r>
      <w:r w:rsidR="00EF64A1" w:rsidRPr="00F21DC0">
        <w:rPr>
          <w:bCs/>
          <w:sz w:val="28"/>
          <w:szCs w:val="28"/>
        </w:rPr>
        <w:t>.</w:t>
      </w:r>
      <w:r w:rsidR="006830F9" w:rsidRPr="00F21DC0">
        <w:rPr>
          <w:bCs/>
          <w:sz w:val="28"/>
          <w:szCs w:val="28"/>
        </w:rPr>
        <w:t>2</w:t>
      </w:r>
      <w:r w:rsidR="00344894" w:rsidRPr="00F21DC0">
        <w:rPr>
          <w:bCs/>
          <w:sz w:val="28"/>
          <w:szCs w:val="28"/>
        </w:rPr>
        <w:t>.</w:t>
      </w:r>
      <w:r w:rsidR="002A5431">
        <w:rPr>
          <w:bCs/>
          <w:sz w:val="28"/>
          <w:szCs w:val="28"/>
        </w:rPr>
        <w:t xml:space="preserve"> </w:t>
      </w:r>
      <w:r w:rsidR="00EF64A1" w:rsidRPr="00F21DC0">
        <w:rPr>
          <w:bCs/>
          <w:sz w:val="28"/>
          <w:szCs w:val="28"/>
        </w:rPr>
        <w:t xml:space="preserve">В Паспорте Программы </w:t>
      </w:r>
      <w:r w:rsidR="000A4F04" w:rsidRPr="00F21DC0">
        <w:rPr>
          <w:bCs/>
          <w:sz w:val="28"/>
          <w:szCs w:val="28"/>
        </w:rPr>
        <w:t>абзац</w:t>
      </w:r>
      <w:r w:rsidR="00881DB5" w:rsidRPr="00F21DC0">
        <w:rPr>
          <w:bCs/>
          <w:sz w:val="28"/>
          <w:szCs w:val="28"/>
        </w:rPr>
        <w:t xml:space="preserve"> «О</w:t>
      </w:r>
      <w:r w:rsidR="00EF64A1" w:rsidRPr="00F21DC0">
        <w:rPr>
          <w:bCs/>
          <w:sz w:val="28"/>
          <w:szCs w:val="28"/>
        </w:rPr>
        <w:t>бъем</w:t>
      </w:r>
      <w:r w:rsidR="00881DB5" w:rsidRPr="00F21DC0">
        <w:rPr>
          <w:bCs/>
          <w:sz w:val="28"/>
          <w:szCs w:val="28"/>
        </w:rPr>
        <w:t>ы</w:t>
      </w:r>
      <w:r w:rsidR="00EF64A1" w:rsidRPr="00F21DC0">
        <w:rPr>
          <w:bCs/>
          <w:sz w:val="28"/>
          <w:szCs w:val="28"/>
        </w:rPr>
        <w:t xml:space="preserve"> финансирования муниципальной программы</w:t>
      </w:r>
      <w:r w:rsidR="00881DB5" w:rsidRPr="00F21DC0">
        <w:rPr>
          <w:bCs/>
          <w:sz w:val="28"/>
          <w:szCs w:val="28"/>
        </w:rPr>
        <w:t>»</w:t>
      </w:r>
      <w:r w:rsidR="00EF64A1" w:rsidRPr="00F21DC0">
        <w:rPr>
          <w:bCs/>
          <w:sz w:val="28"/>
          <w:szCs w:val="28"/>
        </w:rPr>
        <w:t xml:space="preserve"> </w:t>
      </w:r>
      <w:r w:rsidR="00F310B3" w:rsidRPr="00F21DC0">
        <w:rPr>
          <w:bCs/>
          <w:sz w:val="28"/>
          <w:szCs w:val="28"/>
        </w:rPr>
        <w:t>изложить в новой редакции:</w:t>
      </w:r>
      <w:r w:rsidR="00182CBB" w:rsidRPr="00F21DC0">
        <w:rPr>
          <w:bCs/>
          <w:sz w:val="28"/>
          <w:szCs w:val="28"/>
        </w:rPr>
        <w:t xml:space="preserve"> «</w:t>
      </w:r>
      <w:r w:rsidR="00F310B3" w:rsidRPr="00F21DC0">
        <w:rPr>
          <w:bCs/>
          <w:sz w:val="28"/>
          <w:szCs w:val="28"/>
        </w:rPr>
        <w:t>Объем бюджетных ассигнований Программы в 2018-202</w:t>
      </w:r>
      <w:r w:rsidR="00C36E36">
        <w:rPr>
          <w:bCs/>
          <w:sz w:val="28"/>
          <w:szCs w:val="28"/>
        </w:rPr>
        <w:t>2</w:t>
      </w:r>
      <w:r w:rsidR="00E91840">
        <w:rPr>
          <w:bCs/>
          <w:sz w:val="28"/>
          <w:szCs w:val="28"/>
        </w:rPr>
        <w:t xml:space="preserve"> </w:t>
      </w:r>
      <w:r w:rsidR="00F310B3" w:rsidRPr="00F21DC0">
        <w:rPr>
          <w:bCs/>
          <w:sz w:val="28"/>
          <w:szCs w:val="28"/>
        </w:rPr>
        <w:t xml:space="preserve">годах составит за счет средств бюджета МО «Красногвардейский район» </w:t>
      </w:r>
      <w:r w:rsidR="00ED1BE3">
        <w:rPr>
          <w:bCs/>
          <w:sz w:val="28"/>
          <w:szCs w:val="28"/>
        </w:rPr>
        <w:t xml:space="preserve"> 27723,2 </w:t>
      </w:r>
      <w:r w:rsidR="00F310B3" w:rsidRPr="00ED1BE3">
        <w:rPr>
          <w:bCs/>
          <w:sz w:val="28"/>
          <w:szCs w:val="28"/>
        </w:rPr>
        <w:t>тыс.</w:t>
      </w:r>
      <w:r w:rsidR="00F310B3" w:rsidRPr="00F21DC0">
        <w:rPr>
          <w:bCs/>
          <w:sz w:val="28"/>
          <w:szCs w:val="28"/>
        </w:rPr>
        <w:t xml:space="preserve"> руб., в том числе по года</w:t>
      </w:r>
      <w:r w:rsidR="0050481C" w:rsidRPr="00F21DC0">
        <w:rPr>
          <w:bCs/>
          <w:sz w:val="28"/>
          <w:szCs w:val="28"/>
        </w:rPr>
        <w:t>м</w:t>
      </w:r>
      <w:r w:rsidR="00F310B3" w:rsidRPr="00F21DC0">
        <w:rPr>
          <w:bCs/>
          <w:sz w:val="28"/>
          <w:szCs w:val="28"/>
        </w:rPr>
        <w:t>:</w:t>
      </w:r>
    </w:p>
    <w:p w:rsidR="00344894" w:rsidRPr="00F21DC0" w:rsidRDefault="00F310B3" w:rsidP="00EF64A1">
      <w:pPr>
        <w:jc w:val="both"/>
        <w:rPr>
          <w:bCs/>
          <w:sz w:val="28"/>
          <w:szCs w:val="28"/>
        </w:rPr>
      </w:pPr>
      <w:r w:rsidRPr="00F21DC0">
        <w:rPr>
          <w:bCs/>
          <w:sz w:val="28"/>
          <w:szCs w:val="28"/>
        </w:rPr>
        <w:t>2018</w:t>
      </w:r>
      <w:r w:rsidR="00E91840">
        <w:rPr>
          <w:bCs/>
          <w:sz w:val="28"/>
          <w:szCs w:val="28"/>
        </w:rPr>
        <w:t xml:space="preserve"> </w:t>
      </w:r>
      <w:r w:rsidRPr="00F21DC0">
        <w:rPr>
          <w:bCs/>
          <w:sz w:val="28"/>
          <w:szCs w:val="28"/>
        </w:rPr>
        <w:t xml:space="preserve">год </w:t>
      </w:r>
      <w:r w:rsidR="0013574D" w:rsidRPr="00F21DC0">
        <w:rPr>
          <w:bCs/>
          <w:sz w:val="28"/>
          <w:szCs w:val="28"/>
        </w:rPr>
        <w:t>–</w:t>
      </w:r>
      <w:r w:rsidRPr="00F21DC0">
        <w:rPr>
          <w:bCs/>
          <w:sz w:val="28"/>
          <w:szCs w:val="28"/>
        </w:rPr>
        <w:t xml:space="preserve"> </w:t>
      </w:r>
      <w:r w:rsidR="0013574D" w:rsidRPr="00F21DC0">
        <w:rPr>
          <w:bCs/>
          <w:sz w:val="28"/>
          <w:szCs w:val="28"/>
        </w:rPr>
        <w:t>4150,9</w:t>
      </w:r>
      <w:r w:rsidRPr="00F21DC0">
        <w:rPr>
          <w:bCs/>
          <w:sz w:val="28"/>
          <w:szCs w:val="28"/>
        </w:rPr>
        <w:t xml:space="preserve"> тыс. руб.</w:t>
      </w:r>
      <w:r w:rsidR="00344894" w:rsidRPr="00F21DC0">
        <w:rPr>
          <w:bCs/>
          <w:sz w:val="28"/>
          <w:szCs w:val="28"/>
        </w:rPr>
        <w:t>;</w:t>
      </w:r>
    </w:p>
    <w:p w:rsidR="00F310B3" w:rsidRPr="00ED1BE3" w:rsidRDefault="00F310B3" w:rsidP="00EF64A1">
      <w:pPr>
        <w:jc w:val="both"/>
        <w:rPr>
          <w:bCs/>
          <w:sz w:val="28"/>
          <w:szCs w:val="28"/>
        </w:rPr>
      </w:pPr>
      <w:r w:rsidRPr="00ED1BE3">
        <w:rPr>
          <w:bCs/>
          <w:sz w:val="28"/>
          <w:szCs w:val="28"/>
        </w:rPr>
        <w:t>2019</w:t>
      </w:r>
      <w:r w:rsidR="00E91840" w:rsidRPr="00ED1BE3">
        <w:rPr>
          <w:bCs/>
          <w:sz w:val="28"/>
          <w:szCs w:val="28"/>
        </w:rPr>
        <w:t xml:space="preserve"> </w:t>
      </w:r>
      <w:r w:rsidRPr="00ED1BE3">
        <w:rPr>
          <w:bCs/>
          <w:sz w:val="28"/>
          <w:szCs w:val="28"/>
        </w:rPr>
        <w:t xml:space="preserve">год – </w:t>
      </w:r>
      <w:r w:rsidR="00ED1BE3" w:rsidRPr="00ED1BE3">
        <w:rPr>
          <w:bCs/>
          <w:sz w:val="28"/>
          <w:szCs w:val="28"/>
        </w:rPr>
        <w:t>5650,7</w:t>
      </w:r>
      <w:r w:rsidRPr="00ED1BE3">
        <w:rPr>
          <w:bCs/>
          <w:sz w:val="28"/>
          <w:szCs w:val="28"/>
        </w:rPr>
        <w:t xml:space="preserve"> тыс. руб.;</w:t>
      </w:r>
    </w:p>
    <w:p w:rsidR="00F310B3" w:rsidRPr="00ED1BE3" w:rsidRDefault="00F310B3" w:rsidP="00EF64A1">
      <w:pPr>
        <w:jc w:val="both"/>
        <w:rPr>
          <w:bCs/>
          <w:sz w:val="28"/>
          <w:szCs w:val="28"/>
        </w:rPr>
      </w:pPr>
      <w:r w:rsidRPr="00ED1BE3">
        <w:rPr>
          <w:bCs/>
          <w:sz w:val="28"/>
          <w:szCs w:val="28"/>
        </w:rPr>
        <w:t>2020</w:t>
      </w:r>
      <w:r w:rsidR="00E91840" w:rsidRPr="00ED1BE3">
        <w:rPr>
          <w:bCs/>
          <w:sz w:val="28"/>
          <w:szCs w:val="28"/>
        </w:rPr>
        <w:t xml:space="preserve"> </w:t>
      </w:r>
      <w:r w:rsidRPr="00ED1BE3">
        <w:rPr>
          <w:bCs/>
          <w:sz w:val="28"/>
          <w:szCs w:val="28"/>
        </w:rPr>
        <w:t xml:space="preserve">год – </w:t>
      </w:r>
      <w:r w:rsidR="00ED1BE3" w:rsidRPr="00ED1BE3">
        <w:rPr>
          <w:bCs/>
          <w:sz w:val="28"/>
          <w:szCs w:val="28"/>
        </w:rPr>
        <w:t>5765,4</w:t>
      </w:r>
      <w:r w:rsidRPr="00ED1BE3">
        <w:rPr>
          <w:bCs/>
          <w:sz w:val="28"/>
          <w:szCs w:val="28"/>
        </w:rPr>
        <w:t xml:space="preserve"> тыс. руб.;</w:t>
      </w:r>
    </w:p>
    <w:p w:rsidR="00C36E36" w:rsidRPr="00ED1BE3" w:rsidRDefault="00F310B3" w:rsidP="00EF64A1">
      <w:pPr>
        <w:jc w:val="both"/>
        <w:rPr>
          <w:bCs/>
          <w:sz w:val="28"/>
          <w:szCs w:val="28"/>
        </w:rPr>
      </w:pPr>
      <w:r w:rsidRPr="00ED1BE3">
        <w:rPr>
          <w:bCs/>
          <w:sz w:val="28"/>
          <w:szCs w:val="28"/>
        </w:rPr>
        <w:t>2021</w:t>
      </w:r>
      <w:r w:rsidR="00E91840" w:rsidRPr="00ED1BE3">
        <w:rPr>
          <w:bCs/>
          <w:sz w:val="28"/>
          <w:szCs w:val="28"/>
        </w:rPr>
        <w:t xml:space="preserve"> </w:t>
      </w:r>
      <w:r w:rsidRPr="00ED1BE3">
        <w:rPr>
          <w:bCs/>
          <w:sz w:val="28"/>
          <w:szCs w:val="28"/>
        </w:rPr>
        <w:t xml:space="preserve">год – </w:t>
      </w:r>
      <w:r w:rsidR="00ED1BE3" w:rsidRPr="00ED1BE3">
        <w:rPr>
          <w:bCs/>
          <w:sz w:val="28"/>
          <w:szCs w:val="28"/>
        </w:rPr>
        <w:t>5969,4</w:t>
      </w:r>
      <w:r w:rsidRPr="00ED1BE3">
        <w:rPr>
          <w:bCs/>
          <w:sz w:val="28"/>
          <w:szCs w:val="28"/>
        </w:rPr>
        <w:t xml:space="preserve"> тыс. руб.</w:t>
      </w:r>
      <w:r w:rsidR="00C36E36" w:rsidRPr="00ED1BE3">
        <w:rPr>
          <w:bCs/>
          <w:sz w:val="28"/>
          <w:szCs w:val="28"/>
        </w:rPr>
        <w:t>;</w:t>
      </w:r>
    </w:p>
    <w:p w:rsidR="00F310B3" w:rsidRPr="00ED1BE3" w:rsidRDefault="00ED1BE3" w:rsidP="00EF64A1">
      <w:pPr>
        <w:jc w:val="both"/>
        <w:rPr>
          <w:bCs/>
          <w:sz w:val="28"/>
          <w:szCs w:val="28"/>
        </w:rPr>
      </w:pPr>
      <w:r w:rsidRPr="00ED1BE3">
        <w:rPr>
          <w:bCs/>
          <w:sz w:val="28"/>
          <w:szCs w:val="28"/>
        </w:rPr>
        <w:t>2022 год –</w:t>
      </w:r>
      <w:r w:rsidR="00C36E36" w:rsidRPr="00ED1BE3">
        <w:rPr>
          <w:bCs/>
          <w:sz w:val="28"/>
          <w:szCs w:val="28"/>
        </w:rPr>
        <w:t xml:space="preserve"> </w:t>
      </w:r>
      <w:r w:rsidRPr="00ED1BE3">
        <w:rPr>
          <w:bCs/>
          <w:sz w:val="28"/>
          <w:szCs w:val="28"/>
        </w:rPr>
        <w:t xml:space="preserve">6186,8 </w:t>
      </w:r>
      <w:r w:rsidR="00C36E36" w:rsidRPr="00ED1BE3">
        <w:rPr>
          <w:bCs/>
          <w:sz w:val="28"/>
          <w:szCs w:val="28"/>
        </w:rPr>
        <w:t>тыс. руб.</w:t>
      </w:r>
      <w:r w:rsidR="0050481C" w:rsidRPr="00ED1BE3">
        <w:rPr>
          <w:bCs/>
          <w:sz w:val="28"/>
          <w:szCs w:val="28"/>
        </w:rPr>
        <w:t>»</w:t>
      </w:r>
      <w:r w:rsidR="00182CBB" w:rsidRPr="00ED1BE3">
        <w:rPr>
          <w:bCs/>
          <w:sz w:val="28"/>
          <w:szCs w:val="28"/>
        </w:rPr>
        <w:t>;</w:t>
      </w:r>
    </w:p>
    <w:p w:rsidR="007168E6" w:rsidRPr="00F21DC0" w:rsidRDefault="00F310B3" w:rsidP="00EF64A1">
      <w:pPr>
        <w:jc w:val="both"/>
        <w:rPr>
          <w:bCs/>
          <w:sz w:val="28"/>
          <w:szCs w:val="28"/>
        </w:rPr>
      </w:pPr>
      <w:r w:rsidRPr="00F21DC0">
        <w:rPr>
          <w:bCs/>
          <w:sz w:val="28"/>
          <w:szCs w:val="28"/>
        </w:rPr>
        <w:tab/>
        <w:t>1.</w:t>
      </w:r>
      <w:r w:rsidR="006830F9" w:rsidRPr="00F21DC0">
        <w:rPr>
          <w:bCs/>
          <w:sz w:val="28"/>
          <w:szCs w:val="28"/>
        </w:rPr>
        <w:t>3</w:t>
      </w:r>
      <w:r w:rsidRPr="00F21DC0">
        <w:rPr>
          <w:bCs/>
          <w:sz w:val="28"/>
          <w:szCs w:val="28"/>
        </w:rPr>
        <w:t xml:space="preserve">. </w:t>
      </w:r>
      <w:r w:rsidR="007168E6" w:rsidRPr="00F21DC0">
        <w:rPr>
          <w:bCs/>
          <w:sz w:val="28"/>
          <w:szCs w:val="28"/>
        </w:rPr>
        <w:t xml:space="preserve">В Паспорте Программы абзац «Объемы бюджетных ассигнований подпрограммы 3» </w:t>
      </w:r>
      <w:r w:rsidRPr="00F21DC0">
        <w:rPr>
          <w:bCs/>
          <w:sz w:val="28"/>
          <w:szCs w:val="28"/>
        </w:rPr>
        <w:t>изложить в новой редакции: «</w:t>
      </w:r>
      <w:r w:rsidR="0050481C" w:rsidRPr="00F21DC0">
        <w:rPr>
          <w:bCs/>
          <w:sz w:val="28"/>
          <w:szCs w:val="28"/>
        </w:rPr>
        <w:t>на реализацию подпрограммы «Управление муниципальным долгом МО «Красногвардейский район»</w:t>
      </w:r>
      <w:r w:rsidR="00182CBB" w:rsidRPr="00F21DC0">
        <w:rPr>
          <w:bCs/>
          <w:sz w:val="28"/>
          <w:szCs w:val="28"/>
        </w:rPr>
        <w:t xml:space="preserve"> </w:t>
      </w:r>
      <w:r w:rsidR="0050481C" w:rsidRPr="00F21DC0">
        <w:rPr>
          <w:bCs/>
          <w:sz w:val="28"/>
          <w:szCs w:val="28"/>
        </w:rPr>
        <w:t xml:space="preserve">- </w:t>
      </w:r>
      <w:r w:rsidR="00ED1BE3">
        <w:rPr>
          <w:bCs/>
          <w:sz w:val="28"/>
          <w:szCs w:val="28"/>
        </w:rPr>
        <w:t>117,5</w:t>
      </w:r>
      <w:r w:rsidR="0050481C" w:rsidRPr="00F21DC0">
        <w:t xml:space="preserve"> </w:t>
      </w:r>
      <w:r w:rsidR="0050481C" w:rsidRPr="00F21DC0">
        <w:rPr>
          <w:bCs/>
          <w:sz w:val="28"/>
          <w:szCs w:val="28"/>
        </w:rPr>
        <w:t xml:space="preserve">тыс. руб., в том числе по годам: </w:t>
      </w:r>
    </w:p>
    <w:p w:rsidR="0050481C" w:rsidRPr="00F21DC0" w:rsidRDefault="0050481C" w:rsidP="0050481C">
      <w:pPr>
        <w:jc w:val="both"/>
        <w:rPr>
          <w:bCs/>
          <w:sz w:val="28"/>
          <w:szCs w:val="28"/>
        </w:rPr>
      </w:pPr>
      <w:r w:rsidRPr="00F21DC0">
        <w:rPr>
          <w:bCs/>
          <w:sz w:val="28"/>
          <w:szCs w:val="28"/>
        </w:rPr>
        <w:t>2018</w:t>
      </w:r>
      <w:r w:rsidR="00E91840">
        <w:rPr>
          <w:bCs/>
          <w:sz w:val="28"/>
          <w:szCs w:val="28"/>
        </w:rPr>
        <w:t xml:space="preserve"> </w:t>
      </w:r>
      <w:r w:rsidRPr="00F21DC0">
        <w:rPr>
          <w:bCs/>
          <w:sz w:val="28"/>
          <w:szCs w:val="28"/>
        </w:rPr>
        <w:t>год – 27,6 тыс. руб.;</w:t>
      </w:r>
    </w:p>
    <w:p w:rsidR="0050481C" w:rsidRPr="00ED1BE3" w:rsidRDefault="0050481C" w:rsidP="0050481C">
      <w:pPr>
        <w:jc w:val="both"/>
        <w:rPr>
          <w:bCs/>
          <w:sz w:val="28"/>
          <w:szCs w:val="28"/>
        </w:rPr>
      </w:pPr>
      <w:r w:rsidRPr="00ED1BE3">
        <w:rPr>
          <w:bCs/>
          <w:sz w:val="28"/>
          <w:szCs w:val="28"/>
        </w:rPr>
        <w:lastRenderedPageBreak/>
        <w:t>2019</w:t>
      </w:r>
      <w:r w:rsidR="00E91840" w:rsidRPr="00ED1BE3">
        <w:rPr>
          <w:bCs/>
          <w:sz w:val="28"/>
          <w:szCs w:val="28"/>
        </w:rPr>
        <w:t xml:space="preserve"> </w:t>
      </w:r>
      <w:r w:rsidRPr="00ED1BE3">
        <w:rPr>
          <w:bCs/>
          <w:sz w:val="28"/>
          <w:szCs w:val="28"/>
        </w:rPr>
        <w:t>год – 1</w:t>
      </w:r>
      <w:r w:rsidR="00ED1BE3" w:rsidRPr="00ED1BE3">
        <w:rPr>
          <w:bCs/>
          <w:sz w:val="28"/>
          <w:szCs w:val="28"/>
        </w:rPr>
        <w:t>9</w:t>
      </w:r>
      <w:r w:rsidRPr="00ED1BE3">
        <w:rPr>
          <w:bCs/>
          <w:sz w:val="28"/>
          <w:szCs w:val="28"/>
        </w:rPr>
        <w:t>,</w:t>
      </w:r>
      <w:r w:rsidR="00ED1BE3" w:rsidRPr="00ED1BE3">
        <w:rPr>
          <w:bCs/>
          <w:sz w:val="28"/>
          <w:szCs w:val="28"/>
        </w:rPr>
        <w:t>2</w:t>
      </w:r>
      <w:r w:rsidRPr="00ED1BE3">
        <w:rPr>
          <w:bCs/>
          <w:sz w:val="28"/>
          <w:szCs w:val="28"/>
        </w:rPr>
        <w:t xml:space="preserve"> тыс. руб.;</w:t>
      </w:r>
    </w:p>
    <w:p w:rsidR="0050481C" w:rsidRPr="00ED1BE3" w:rsidRDefault="0050481C" w:rsidP="0050481C">
      <w:pPr>
        <w:jc w:val="both"/>
        <w:rPr>
          <w:bCs/>
          <w:sz w:val="28"/>
          <w:szCs w:val="28"/>
        </w:rPr>
      </w:pPr>
      <w:r w:rsidRPr="00ED1BE3">
        <w:rPr>
          <w:bCs/>
          <w:sz w:val="28"/>
          <w:szCs w:val="28"/>
        </w:rPr>
        <w:t>2020</w:t>
      </w:r>
      <w:r w:rsidR="00E91840" w:rsidRPr="00ED1BE3">
        <w:rPr>
          <w:bCs/>
          <w:sz w:val="28"/>
          <w:szCs w:val="28"/>
        </w:rPr>
        <w:t xml:space="preserve"> </w:t>
      </w:r>
      <w:r w:rsidRPr="00ED1BE3">
        <w:rPr>
          <w:bCs/>
          <w:sz w:val="28"/>
          <w:szCs w:val="28"/>
        </w:rPr>
        <w:t xml:space="preserve">год – </w:t>
      </w:r>
      <w:r w:rsidR="00ED1BE3">
        <w:rPr>
          <w:bCs/>
          <w:sz w:val="28"/>
          <w:szCs w:val="28"/>
        </w:rPr>
        <w:t>25</w:t>
      </w:r>
      <w:r w:rsidRPr="00ED1BE3">
        <w:rPr>
          <w:bCs/>
          <w:sz w:val="28"/>
          <w:szCs w:val="28"/>
        </w:rPr>
        <w:t>,</w:t>
      </w:r>
      <w:r w:rsidR="00ED1BE3">
        <w:rPr>
          <w:bCs/>
          <w:sz w:val="28"/>
          <w:szCs w:val="28"/>
        </w:rPr>
        <w:t>5</w:t>
      </w:r>
      <w:r w:rsidRPr="00ED1BE3">
        <w:rPr>
          <w:bCs/>
          <w:sz w:val="28"/>
          <w:szCs w:val="28"/>
        </w:rPr>
        <w:t xml:space="preserve"> тыс. руб.;</w:t>
      </w:r>
    </w:p>
    <w:p w:rsidR="00C30A0E" w:rsidRPr="00ED1BE3" w:rsidRDefault="0050481C" w:rsidP="0050481C">
      <w:pPr>
        <w:jc w:val="both"/>
        <w:rPr>
          <w:bCs/>
          <w:sz w:val="28"/>
          <w:szCs w:val="28"/>
        </w:rPr>
      </w:pPr>
      <w:r w:rsidRPr="00ED1BE3">
        <w:rPr>
          <w:bCs/>
          <w:sz w:val="28"/>
          <w:szCs w:val="28"/>
        </w:rPr>
        <w:t>2021</w:t>
      </w:r>
      <w:r w:rsidR="00E91840" w:rsidRPr="00ED1BE3">
        <w:rPr>
          <w:bCs/>
          <w:sz w:val="28"/>
          <w:szCs w:val="28"/>
        </w:rPr>
        <w:t xml:space="preserve"> </w:t>
      </w:r>
      <w:r w:rsidR="00ED1BE3" w:rsidRPr="00ED1BE3">
        <w:rPr>
          <w:bCs/>
          <w:sz w:val="28"/>
          <w:szCs w:val="28"/>
        </w:rPr>
        <w:t>год – 24,1</w:t>
      </w:r>
      <w:r w:rsidRPr="00ED1BE3">
        <w:rPr>
          <w:bCs/>
          <w:sz w:val="28"/>
          <w:szCs w:val="28"/>
        </w:rPr>
        <w:t xml:space="preserve"> тыс. руб.</w:t>
      </w:r>
    </w:p>
    <w:p w:rsidR="0050481C" w:rsidRPr="00F21DC0" w:rsidRDefault="00C30A0E" w:rsidP="0050481C">
      <w:pPr>
        <w:jc w:val="both"/>
        <w:rPr>
          <w:bCs/>
          <w:sz w:val="28"/>
          <w:szCs w:val="28"/>
        </w:rPr>
      </w:pPr>
      <w:r w:rsidRPr="00ED1BE3">
        <w:rPr>
          <w:bCs/>
          <w:sz w:val="28"/>
          <w:szCs w:val="28"/>
        </w:rPr>
        <w:t xml:space="preserve">2022 год -  </w:t>
      </w:r>
      <w:r w:rsidR="00ED1BE3" w:rsidRPr="00ED1BE3">
        <w:rPr>
          <w:bCs/>
          <w:sz w:val="28"/>
          <w:szCs w:val="28"/>
        </w:rPr>
        <w:t xml:space="preserve">21,1 </w:t>
      </w:r>
      <w:r w:rsidRPr="00ED1BE3">
        <w:rPr>
          <w:bCs/>
          <w:sz w:val="28"/>
          <w:szCs w:val="28"/>
        </w:rPr>
        <w:t>тыс. руб.</w:t>
      </w:r>
      <w:r w:rsidR="0050481C" w:rsidRPr="00ED1BE3">
        <w:rPr>
          <w:bCs/>
          <w:sz w:val="28"/>
          <w:szCs w:val="28"/>
        </w:rPr>
        <w:t>»</w:t>
      </w:r>
      <w:r w:rsidR="00182CBB" w:rsidRPr="00ED1BE3">
        <w:rPr>
          <w:bCs/>
          <w:sz w:val="28"/>
          <w:szCs w:val="28"/>
        </w:rPr>
        <w:t>;</w:t>
      </w:r>
    </w:p>
    <w:p w:rsidR="0050481C" w:rsidRPr="00F21DC0" w:rsidRDefault="0082511B" w:rsidP="0050481C">
      <w:pPr>
        <w:jc w:val="both"/>
        <w:rPr>
          <w:bCs/>
          <w:sz w:val="28"/>
          <w:szCs w:val="28"/>
        </w:rPr>
      </w:pPr>
      <w:r w:rsidRPr="00F21DC0">
        <w:rPr>
          <w:bCs/>
          <w:sz w:val="28"/>
          <w:szCs w:val="28"/>
        </w:rPr>
        <w:t xml:space="preserve">          </w:t>
      </w:r>
      <w:r w:rsidR="00F948A4" w:rsidRPr="00F21DC0">
        <w:rPr>
          <w:bCs/>
          <w:sz w:val="28"/>
          <w:szCs w:val="28"/>
        </w:rPr>
        <w:t>1.</w:t>
      </w:r>
      <w:r w:rsidR="0050481C" w:rsidRPr="00F21DC0">
        <w:rPr>
          <w:bCs/>
          <w:sz w:val="28"/>
          <w:szCs w:val="28"/>
        </w:rPr>
        <w:t>4</w:t>
      </w:r>
      <w:r w:rsidR="00F948A4" w:rsidRPr="00F21DC0">
        <w:rPr>
          <w:bCs/>
          <w:sz w:val="28"/>
          <w:szCs w:val="28"/>
        </w:rPr>
        <w:t xml:space="preserve">. В Паспорте Программы абзац «Объемы бюджетных ассигнований подпрограммы 4» </w:t>
      </w:r>
      <w:r w:rsidR="0050481C" w:rsidRPr="00F21DC0">
        <w:rPr>
          <w:bCs/>
          <w:sz w:val="28"/>
          <w:szCs w:val="28"/>
        </w:rPr>
        <w:t xml:space="preserve">изложить в новой редакции: «на реализацию подпрограммы «Обеспечение реализации муниципальной программы» - </w:t>
      </w:r>
      <w:r w:rsidR="00ED1BE3">
        <w:rPr>
          <w:bCs/>
          <w:sz w:val="28"/>
          <w:szCs w:val="28"/>
        </w:rPr>
        <w:t>27605,</w:t>
      </w:r>
      <w:r w:rsidR="005003D0">
        <w:rPr>
          <w:bCs/>
          <w:sz w:val="28"/>
          <w:szCs w:val="28"/>
        </w:rPr>
        <w:t>7</w:t>
      </w:r>
      <w:r w:rsidR="0050481C" w:rsidRPr="00F21DC0">
        <w:rPr>
          <w:bCs/>
          <w:sz w:val="28"/>
          <w:szCs w:val="28"/>
        </w:rPr>
        <w:t xml:space="preserve"> тыс. руб.,</w:t>
      </w:r>
      <w:r w:rsidR="0050481C" w:rsidRPr="00F21DC0">
        <w:t xml:space="preserve"> </w:t>
      </w:r>
      <w:r w:rsidR="0050481C" w:rsidRPr="00F21DC0">
        <w:rPr>
          <w:bCs/>
          <w:sz w:val="28"/>
          <w:szCs w:val="28"/>
        </w:rPr>
        <w:t xml:space="preserve">в том числе по годам: </w:t>
      </w:r>
    </w:p>
    <w:p w:rsidR="0050481C" w:rsidRPr="00ED1BE3" w:rsidRDefault="0050481C" w:rsidP="0050481C">
      <w:pPr>
        <w:jc w:val="both"/>
        <w:rPr>
          <w:bCs/>
          <w:sz w:val="28"/>
          <w:szCs w:val="28"/>
        </w:rPr>
      </w:pPr>
      <w:r w:rsidRPr="00ED1BE3">
        <w:rPr>
          <w:bCs/>
          <w:sz w:val="28"/>
          <w:szCs w:val="28"/>
        </w:rPr>
        <w:t>2018</w:t>
      </w:r>
      <w:r w:rsidR="00E91840" w:rsidRPr="00ED1BE3">
        <w:rPr>
          <w:bCs/>
          <w:sz w:val="28"/>
          <w:szCs w:val="28"/>
        </w:rPr>
        <w:t xml:space="preserve"> </w:t>
      </w:r>
      <w:r w:rsidRPr="00ED1BE3">
        <w:rPr>
          <w:bCs/>
          <w:sz w:val="28"/>
          <w:szCs w:val="28"/>
        </w:rPr>
        <w:t xml:space="preserve">год – </w:t>
      </w:r>
      <w:r w:rsidR="0013574D" w:rsidRPr="00ED1BE3">
        <w:rPr>
          <w:bCs/>
          <w:sz w:val="28"/>
          <w:szCs w:val="28"/>
        </w:rPr>
        <w:t>4123,3</w:t>
      </w:r>
      <w:r w:rsidRPr="00ED1BE3">
        <w:rPr>
          <w:bCs/>
          <w:sz w:val="28"/>
          <w:szCs w:val="28"/>
        </w:rPr>
        <w:t xml:space="preserve"> тыс. руб.;</w:t>
      </w:r>
    </w:p>
    <w:p w:rsidR="0050481C" w:rsidRPr="00ED1BE3" w:rsidRDefault="0050481C" w:rsidP="0050481C">
      <w:pPr>
        <w:jc w:val="both"/>
        <w:rPr>
          <w:bCs/>
          <w:sz w:val="28"/>
          <w:szCs w:val="28"/>
        </w:rPr>
      </w:pPr>
      <w:r w:rsidRPr="00ED1BE3">
        <w:rPr>
          <w:bCs/>
          <w:sz w:val="28"/>
          <w:szCs w:val="28"/>
        </w:rPr>
        <w:t>2019</w:t>
      </w:r>
      <w:r w:rsidR="00E91840" w:rsidRPr="00ED1BE3">
        <w:rPr>
          <w:bCs/>
          <w:sz w:val="28"/>
          <w:szCs w:val="28"/>
        </w:rPr>
        <w:t xml:space="preserve"> </w:t>
      </w:r>
      <w:r w:rsidRPr="00ED1BE3">
        <w:rPr>
          <w:bCs/>
          <w:sz w:val="28"/>
          <w:szCs w:val="28"/>
        </w:rPr>
        <w:t xml:space="preserve">год – </w:t>
      </w:r>
      <w:r w:rsidR="00ED1BE3" w:rsidRPr="00ED1BE3">
        <w:rPr>
          <w:bCs/>
          <w:sz w:val="28"/>
          <w:szCs w:val="28"/>
        </w:rPr>
        <w:t>5631,5</w:t>
      </w:r>
      <w:r w:rsidRPr="00ED1BE3">
        <w:rPr>
          <w:bCs/>
          <w:sz w:val="28"/>
          <w:szCs w:val="28"/>
        </w:rPr>
        <w:t xml:space="preserve"> тыс. руб.;</w:t>
      </w:r>
    </w:p>
    <w:p w:rsidR="0050481C" w:rsidRPr="00ED1BE3" w:rsidRDefault="0050481C" w:rsidP="0050481C">
      <w:pPr>
        <w:jc w:val="both"/>
        <w:rPr>
          <w:bCs/>
          <w:sz w:val="28"/>
          <w:szCs w:val="28"/>
        </w:rPr>
      </w:pPr>
      <w:r w:rsidRPr="00ED1BE3">
        <w:rPr>
          <w:bCs/>
          <w:sz w:val="28"/>
          <w:szCs w:val="28"/>
        </w:rPr>
        <w:t>2020</w:t>
      </w:r>
      <w:r w:rsidR="00E91840" w:rsidRPr="00ED1BE3">
        <w:rPr>
          <w:bCs/>
          <w:sz w:val="28"/>
          <w:szCs w:val="28"/>
        </w:rPr>
        <w:t xml:space="preserve"> </w:t>
      </w:r>
      <w:r w:rsidRPr="00ED1BE3">
        <w:rPr>
          <w:bCs/>
          <w:sz w:val="28"/>
          <w:szCs w:val="28"/>
        </w:rPr>
        <w:t xml:space="preserve">год – </w:t>
      </w:r>
      <w:r w:rsidR="00ED1BE3" w:rsidRPr="00ED1BE3">
        <w:rPr>
          <w:bCs/>
          <w:sz w:val="28"/>
          <w:szCs w:val="28"/>
        </w:rPr>
        <w:t>5739,9</w:t>
      </w:r>
      <w:r w:rsidRPr="00ED1BE3">
        <w:rPr>
          <w:bCs/>
          <w:sz w:val="28"/>
          <w:szCs w:val="28"/>
        </w:rPr>
        <w:t xml:space="preserve"> тыс. руб.;</w:t>
      </w:r>
    </w:p>
    <w:p w:rsidR="00C30A0E" w:rsidRPr="00ED1BE3" w:rsidRDefault="0050481C" w:rsidP="0050481C">
      <w:pPr>
        <w:jc w:val="both"/>
        <w:rPr>
          <w:bCs/>
          <w:sz w:val="28"/>
          <w:szCs w:val="28"/>
        </w:rPr>
      </w:pPr>
      <w:r w:rsidRPr="00ED1BE3">
        <w:rPr>
          <w:bCs/>
          <w:sz w:val="28"/>
          <w:szCs w:val="28"/>
        </w:rPr>
        <w:t>2021</w:t>
      </w:r>
      <w:r w:rsidR="00E91840" w:rsidRPr="00ED1BE3">
        <w:rPr>
          <w:bCs/>
          <w:sz w:val="28"/>
          <w:szCs w:val="28"/>
        </w:rPr>
        <w:t xml:space="preserve"> </w:t>
      </w:r>
      <w:r w:rsidRPr="00ED1BE3">
        <w:rPr>
          <w:bCs/>
          <w:sz w:val="28"/>
          <w:szCs w:val="28"/>
        </w:rPr>
        <w:t xml:space="preserve">год – </w:t>
      </w:r>
      <w:r w:rsidR="00ED1BE3" w:rsidRPr="00ED1BE3">
        <w:rPr>
          <w:bCs/>
          <w:sz w:val="28"/>
          <w:szCs w:val="28"/>
        </w:rPr>
        <w:t>5945,3</w:t>
      </w:r>
      <w:r w:rsidRPr="00ED1BE3">
        <w:rPr>
          <w:bCs/>
          <w:sz w:val="28"/>
          <w:szCs w:val="28"/>
        </w:rPr>
        <w:t xml:space="preserve"> тыс. руб.</w:t>
      </w:r>
      <w:r w:rsidR="00C30A0E" w:rsidRPr="00ED1BE3">
        <w:rPr>
          <w:bCs/>
          <w:sz w:val="28"/>
          <w:szCs w:val="28"/>
        </w:rPr>
        <w:t>;</w:t>
      </w:r>
    </w:p>
    <w:p w:rsidR="00EF64A1" w:rsidRPr="00F21DC0" w:rsidRDefault="00ED1BE3" w:rsidP="0050481C">
      <w:pPr>
        <w:jc w:val="both"/>
        <w:rPr>
          <w:bCs/>
          <w:sz w:val="28"/>
          <w:szCs w:val="28"/>
        </w:rPr>
      </w:pPr>
      <w:r w:rsidRPr="00ED1BE3">
        <w:rPr>
          <w:bCs/>
          <w:sz w:val="28"/>
          <w:szCs w:val="28"/>
        </w:rPr>
        <w:t>2022 год – 6165,</w:t>
      </w:r>
      <w:r w:rsidR="005003D0">
        <w:rPr>
          <w:bCs/>
          <w:sz w:val="28"/>
          <w:szCs w:val="28"/>
        </w:rPr>
        <w:t>7</w:t>
      </w:r>
      <w:r w:rsidR="00C30A0E" w:rsidRPr="00ED1BE3">
        <w:rPr>
          <w:bCs/>
          <w:sz w:val="28"/>
          <w:szCs w:val="28"/>
        </w:rPr>
        <w:t xml:space="preserve"> тыс. руб.</w:t>
      </w:r>
      <w:r w:rsidR="0050481C" w:rsidRPr="00ED1BE3">
        <w:rPr>
          <w:bCs/>
          <w:sz w:val="28"/>
          <w:szCs w:val="28"/>
        </w:rPr>
        <w:t>»</w:t>
      </w:r>
    </w:p>
    <w:p w:rsidR="00B96386" w:rsidRPr="00F21DC0" w:rsidRDefault="00B96386" w:rsidP="00EF64A1">
      <w:pPr>
        <w:jc w:val="both"/>
        <w:rPr>
          <w:bCs/>
          <w:sz w:val="28"/>
          <w:szCs w:val="28"/>
        </w:rPr>
      </w:pPr>
      <w:r w:rsidRPr="00F21DC0">
        <w:rPr>
          <w:bCs/>
          <w:sz w:val="28"/>
          <w:szCs w:val="28"/>
        </w:rPr>
        <w:tab/>
        <w:t>1.</w:t>
      </w:r>
      <w:r w:rsidR="0050481C" w:rsidRPr="00F21DC0">
        <w:rPr>
          <w:bCs/>
          <w:sz w:val="28"/>
          <w:szCs w:val="28"/>
        </w:rPr>
        <w:t>5</w:t>
      </w:r>
      <w:r w:rsidRPr="00F21DC0">
        <w:rPr>
          <w:bCs/>
          <w:sz w:val="28"/>
          <w:szCs w:val="28"/>
        </w:rPr>
        <w:t>. В разделе 1 Программы слова «в 2016 году утверждено постановление администрации МО «Красногвардейский район» от 23.08.2016 года №</w:t>
      </w:r>
      <w:r w:rsidR="00E91840">
        <w:rPr>
          <w:bCs/>
          <w:sz w:val="28"/>
          <w:szCs w:val="28"/>
        </w:rPr>
        <w:t xml:space="preserve"> </w:t>
      </w:r>
      <w:r w:rsidRPr="00F21DC0">
        <w:rPr>
          <w:bCs/>
          <w:sz w:val="28"/>
          <w:szCs w:val="28"/>
        </w:rPr>
        <w:t xml:space="preserve">370 «Об основных направлениях бюджетной и налоговой политики в МО «Красногвардейский район» на 2017год и на плановый период 2018 и 2019 годов» заменить словами </w:t>
      </w:r>
      <w:r w:rsidRPr="00B95CDF">
        <w:rPr>
          <w:bCs/>
          <w:sz w:val="28"/>
          <w:szCs w:val="28"/>
        </w:rPr>
        <w:t>«в 201</w:t>
      </w:r>
      <w:r w:rsidR="00297C5B" w:rsidRPr="00B95CDF">
        <w:rPr>
          <w:bCs/>
          <w:sz w:val="28"/>
          <w:szCs w:val="28"/>
        </w:rPr>
        <w:t>8</w:t>
      </w:r>
      <w:r w:rsidRPr="00B95CDF">
        <w:rPr>
          <w:bCs/>
          <w:sz w:val="28"/>
          <w:szCs w:val="28"/>
        </w:rPr>
        <w:t xml:space="preserve"> году утверждено постановление администрации МО «Красногвардейский район» от 2</w:t>
      </w:r>
      <w:r w:rsidR="00297C5B" w:rsidRPr="00B95CDF">
        <w:rPr>
          <w:bCs/>
          <w:sz w:val="28"/>
          <w:szCs w:val="28"/>
        </w:rPr>
        <w:t>6</w:t>
      </w:r>
      <w:r w:rsidRPr="00B95CDF">
        <w:rPr>
          <w:bCs/>
          <w:sz w:val="28"/>
          <w:szCs w:val="28"/>
        </w:rPr>
        <w:t>.10.201</w:t>
      </w:r>
      <w:r w:rsidR="00297C5B" w:rsidRPr="00B95CDF">
        <w:rPr>
          <w:bCs/>
          <w:sz w:val="28"/>
          <w:szCs w:val="28"/>
        </w:rPr>
        <w:t>8</w:t>
      </w:r>
      <w:r w:rsidRPr="00B95CDF">
        <w:rPr>
          <w:bCs/>
          <w:sz w:val="28"/>
          <w:szCs w:val="28"/>
        </w:rPr>
        <w:t xml:space="preserve"> года № </w:t>
      </w:r>
      <w:r w:rsidR="00297C5B" w:rsidRPr="00B95CDF">
        <w:rPr>
          <w:bCs/>
          <w:sz w:val="28"/>
          <w:szCs w:val="28"/>
        </w:rPr>
        <w:t>784</w:t>
      </w:r>
      <w:r w:rsidRPr="00B95CDF">
        <w:rPr>
          <w:bCs/>
          <w:sz w:val="28"/>
          <w:szCs w:val="28"/>
        </w:rPr>
        <w:t xml:space="preserve"> «Об основных направлениях бюджетной политики МО «Красногвардейский район» </w:t>
      </w:r>
      <w:r w:rsidR="00FD7BBB" w:rsidRPr="00B95CDF">
        <w:rPr>
          <w:bCs/>
          <w:sz w:val="28"/>
          <w:szCs w:val="28"/>
        </w:rPr>
        <w:t xml:space="preserve">и основных направлениях налоговой политики МО «Красногвардейский район» </w:t>
      </w:r>
      <w:r w:rsidRPr="00B95CDF">
        <w:rPr>
          <w:bCs/>
          <w:sz w:val="28"/>
          <w:szCs w:val="28"/>
        </w:rPr>
        <w:t>на 201</w:t>
      </w:r>
      <w:r w:rsidR="00297C5B" w:rsidRPr="00B95CDF">
        <w:rPr>
          <w:bCs/>
          <w:sz w:val="28"/>
          <w:szCs w:val="28"/>
        </w:rPr>
        <w:t>9</w:t>
      </w:r>
      <w:r w:rsidRPr="00B95CDF">
        <w:rPr>
          <w:bCs/>
          <w:sz w:val="28"/>
          <w:szCs w:val="28"/>
        </w:rPr>
        <w:t>год и на плановый период 20</w:t>
      </w:r>
      <w:r w:rsidR="00297C5B" w:rsidRPr="00B95CDF">
        <w:rPr>
          <w:bCs/>
          <w:sz w:val="28"/>
          <w:szCs w:val="28"/>
        </w:rPr>
        <w:t>20</w:t>
      </w:r>
      <w:r w:rsidRPr="00B95CDF">
        <w:rPr>
          <w:bCs/>
          <w:sz w:val="28"/>
          <w:szCs w:val="28"/>
        </w:rPr>
        <w:t xml:space="preserve"> и 20</w:t>
      </w:r>
      <w:r w:rsidR="00FD7BBB" w:rsidRPr="00B95CDF">
        <w:rPr>
          <w:bCs/>
          <w:sz w:val="28"/>
          <w:szCs w:val="28"/>
        </w:rPr>
        <w:t>2</w:t>
      </w:r>
      <w:r w:rsidR="00297C5B" w:rsidRPr="00B95CDF">
        <w:rPr>
          <w:bCs/>
          <w:sz w:val="28"/>
          <w:szCs w:val="28"/>
        </w:rPr>
        <w:t>1</w:t>
      </w:r>
      <w:r w:rsidRPr="00B95CDF">
        <w:rPr>
          <w:bCs/>
          <w:sz w:val="28"/>
          <w:szCs w:val="28"/>
        </w:rPr>
        <w:t xml:space="preserve"> годов»</w:t>
      </w:r>
      <w:r w:rsidR="00FD7BBB" w:rsidRPr="00B95CDF">
        <w:rPr>
          <w:bCs/>
          <w:sz w:val="28"/>
          <w:szCs w:val="28"/>
        </w:rPr>
        <w:t>;</w:t>
      </w:r>
    </w:p>
    <w:p w:rsidR="00283072" w:rsidRDefault="008451D6" w:rsidP="00EF64A1">
      <w:pPr>
        <w:jc w:val="both"/>
        <w:rPr>
          <w:bCs/>
          <w:sz w:val="28"/>
          <w:szCs w:val="28"/>
        </w:rPr>
      </w:pPr>
      <w:r w:rsidRPr="00F21DC0">
        <w:rPr>
          <w:bCs/>
          <w:sz w:val="28"/>
          <w:szCs w:val="28"/>
        </w:rPr>
        <w:tab/>
        <w:t>1.6.</w:t>
      </w:r>
      <w:r w:rsidRPr="00F21DC0">
        <w:t xml:space="preserve"> </w:t>
      </w:r>
      <w:r w:rsidR="00EF64A1" w:rsidRPr="00F21DC0">
        <w:rPr>
          <w:bCs/>
          <w:sz w:val="28"/>
          <w:szCs w:val="28"/>
        </w:rPr>
        <w:t xml:space="preserve">В разделе 8 </w:t>
      </w:r>
      <w:r w:rsidR="00C104E4">
        <w:rPr>
          <w:bCs/>
          <w:sz w:val="28"/>
          <w:szCs w:val="28"/>
        </w:rPr>
        <w:t>в абзаце «Объем финансового обеспечения</w:t>
      </w:r>
      <w:r w:rsidR="004F298F">
        <w:rPr>
          <w:bCs/>
          <w:sz w:val="28"/>
          <w:szCs w:val="28"/>
        </w:rPr>
        <w:t xml:space="preserve"> </w:t>
      </w:r>
      <w:r w:rsidR="00C104E4">
        <w:rPr>
          <w:bCs/>
          <w:sz w:val="28"/>
          <w:szCs w:val="28"/>
        </w:rPr>
        <w:t>реализации муниципальной программы за счет средств бюджета</w:t>
      </w:r>
      <w:r w:rsidR="004F298F">
        <w:rPr>
          <w:bCs/>
          <w:sz w:val="28"/>
          <w:szCs w:val="28"/>
        </w:rPr>
        <w:t xml:space="preserve"> МО «Красногвардейский район» за весь период ее реализации составляет</w:t>
      </w:r>
      <w:r w:rsidR="00C104E4">
        <w:rPr>
          <w:bCs/>
          <w:sz w:val="28"/>
          <w:szCs w:val="28"/>
        </w:rPr>
        <w:t xml:space="preserve">» </w:t>
      </w:r>
      <w:r w:rsidR="00EF64A1" w:rsidRPr="00F21DC0">
        <w:rPr>
          <w:bCs/>
          <w:sz w:val="28"/>
          <w:szCs w:val="28"/>
        </w:rPr>
        <w:t xml:space="preserve"> цифры «</w:t>
      </w:r>
      <w:r w:rsidR="006836A6" w:rsidRPr="00F21DC0">
        <w:rPr>
          <w:bCs/>
          <w:sz w:val="28"/>
          <w:szCs w:val="28"/>
        </w:rPr>
        <w:t>27989,5</w:t>
      </w:r>
      <w:r w:rsidR="00EF64A1" w:rsidRPr="00F21DC0">
        <w:rPr>
          <w:bCs/>
          <w:sz w:val="28"/>
          <w:szCs w:val="28"/>
        </w:rPr>
        <w:t>» заменить на цифры «</w:t>
      </w:r>
      <w:r w:rsidR="005003D0">
        <w:rPr>
          <w:bCs/>
          <w:sz w:val="28"/>
          <w:szCs w:val="28"/>
        </w:rPr>
        <w:t>27723,2</w:t>
      </w:r>
      <w:r w:rsidR="00D964B6">
        <w:rPr>
          <w:bCs/>
          <w:sz w:val="28"/>
          <w:szCs w:val="28"/>
        </w:rPr>
        <w:t>»,в том</w:t>
      </w:r>
      <w:r w:rsidR="003F6FE5" w:rsidRPr="00F21DC0">
        <w:rPr>
          <w:bCs/>
          <w:sz w:val="28"/>
          <w:szCs w:val="28"/>
        </w:rPr>
        <w:t xml:space="preserve"> </w:t>
      </w:r>
      <w:r w:rsidR="00D964B6">
        <w:rPr>
          <w:bCs/>
          <w:sz w:val="28"/>
          <w:szCs w:val="28"/>
        </w:rPr>
        <w:t>числе</w:t>
      </w:r>
      <w:r w:rsidR="00283072">
        <w:rPr>
          <w:bCs/>
          <w:sz w:val="28"/>
          <w:szCs w:val="28"/>
        </w:rPr>
        <w:t xml:space="preserve"> по годам:</w:t>
      </w:r>
    </w:p>
    <w:p w:rsidR="00283072" w:rsidRPr="00283072" w:rsidRDefault="00283072" w:rsidP="00283072">
      <w:pPr>
        <w:jc w:val="both"/>
        <w:rPr>
          <w:bCs/>
          <w:sz w:val="28"/>
          <w:szCs w:val="28"/>
        </w:rPr>
      </w:pPr>
      <w:r w:rsidRPr="00283072">
        <w:rPr>
          <w:bCs/>
          <w:sz w:val="28"/>
          <w:szCs w:val="28"/>
        </w:rPr>
        <w:t>2018 год – 4150,9 тыс. руб.;</w:t>
      </w:r>
    </w:p>
    <w:p w:rsidR="00283072" w:rsidRPr="00283072" w:rsidRDefault="00283072" w:rsidP="00283072">
      <w:pPr>
        <w:jc w:val="both"/>
        <w:rPr>
          <w:bCs/>
          <w:sz w:val="28"/>
          <w:szCs w:val="28"/>
        </w:rPr>
      </w:pPr>
      <w:r w:rsidRPr="00283072">
        <w:rPr>
          <w:bCs/>
          <w:sz w:val="28"/>
          <w:szCs w:val="28"/>
        </w:rPr>
        <w:t>2019 год – 5650,7 тыс. руб.;</w:t>
      </w:r>
    </w:p>
    <w:p w:rsidR="00283072" w:rsidRPr="00283072" w:rsidRDefault="00283072" w:rsidP="00283072">
      <w:pPr>
        <w:jc w:val="both"/>
        <w:rPr>
          <w:bCs/>
          <w:sz w:val="28"/>
          <w:szCs w:val="28"/>
        </w:rPr>
      </w:pPr>
      <w:r w:rsidRPr="00283072">
        <w:rPr>
          <w:bCs/>
          <w:sz w:val="28"/>
          <w:szCs w:val="28"/>
        </w:rPr>
        <w:t>2020 год – 5765,4 тыс. руб.;</w:t>
      </w:r>
    </w:p>
    <w:p w:rsidR="00283072" w:rsidRPr="00283072" w:rsidRDefault="00283072" w:rsidP="00283072">
      <w:pPr>
        <w:jc w:val="both"/>
        <w:rPr>
          <w:bCs/>
          <w:sz w:val="28"/>
          <w:szCs w:val="28"/>
        </w:rPr>
      </w:pPr>
      <w:r w:rsidRPr="00283072">
        <w:rPr>
          <w:bCs/>
          <w:sz w:val="28"/>
          <w:szCs w:val="28"/>
        </w:rPr>
        <w:t>2021 год – 5969,4 тыс. руб.;</w:t>
      </w:r>
    </w:p>
    <w:p w:rsidR="00283072" w:rsidRDefault="00283072" w:rsidP="00283072">
      <w:pPr>
        <w:jc w:val="both"/>
        <w:rPr>
          <w:bCs/>
          <w:sz w:val="28"/>
          <w:szCs w:val="28"/>
        </w:rPr>
      </w:pPr>
      <w:r w:rsidRPr="00283072">
        <w:rPr>
          <w:bCs/>
          <w:sz w:val="28"/>
          <w:szCs w:val="28"/>
        </w:rPr>
        <w:t>2022 год – 6186,8 тыс. руб.»;</w:t>
      </w:r>
    </w:p>
    <w:p w:rsidR="00401A2A" w:rsidRPr="00F21DC0" w:rsidRDefault="00401A2A" w:rsidP="00283072">
      <w:pPr>
        <w:jc w:val="both"/>
        <w:rPr>
          <w:bCs/>
          <w:sz w:val="28"/>
          <w:szCs w:val="28"/>
        </w:rPr>
      </w:pPr>
      <w:r w:rsidRPr="00F21DC0">
        <w:rPr>
          <w:bCs/>
          <w:sz w:val="28"/>
          <w:szCs w:val="28"/>
        </w:rPr>
        <w:tab/>
      </w:r>
      <w:r w:rsidR="00E44BB1" w:rsidRPr="00F21DC0">
        <w:rPr>
          <w:bCs/>
          <w:sz w:val="28"/>
          <w:szCs w:val="28"/>
        </w:rPr>
        <w:t>1.</w:t>
      </w:r>
      <w:r w:rsidRPr="00F21DC0">
        <w:rPr>
          <w:bCs/>
          <w:sz w:val="28"/>
          <w:szCs w:val="28"/>
        </w:rPr>
        <w:t>7</w:t>
      </w:r>
      <w:r w:rsidR="00E44BB1" w:rsidRPr="00F21DC0">
        <w:rPr>
          <w:bCs/>
          <w:sz w:val="28"/>
          <w:szCs w:val="28"/>
        </w:rPr>
        <w:t xml:space="preserve">. В Паспорте Подпрограммы 3 муниципальной программы муниципального образования «Красногвардейский район» абзац «Объемы бюджетных ассигнований подпрограммы» </w:t>
      </w:r>
      <w:r w:rsidRPr="00F21DC0">
        <w:rPr>
          <w:bCs/>
          <w:sz w:val="28"/>
          <w:szCs w:val="28"/>
        </w:rPr>
        <w:t xml:space="preserve">изложить в новой редакции: «Объемы бюджетных ассигнований на реализацию подпрограммы 3 за счет средств бюджета МО «Красногвардейский район» </w:t>
      </w:r>
      <w:r w:rsidRPr="005003D0">
        <w:rPr>
          <w:bCs/>
          <w:sz w:val="28"/>
          <w:szCs w:val="28"/>
        </w:rPr>
        <w:t xml:space="preserve">составит </w:t>
      </w:r>
      <w:r w:rsidR="005003D0">
        <w:rPr>
          <w:bCs/>
          <w:sz w:val="28"/>
          <w:szCs w:val="28"/>
        </w:rPr>
        <w:t>117</w:t>
      </w:r>
      <w:r w:rsidRPr="005003D0">
        <w:rPr>
          <w:bCs/>
          <w:sz w:val="28"/>
          <w:szCs w:val="28"/>
        </w:rPr>
        <w:t>,</w:t>
      </w:r>
      <w:r w:rsidR="005003D0">
        <w:rPr>
          <w:bCs/>
          <w:sz w:val="28"/>
          <w:szCs w:val="28"/>
        </w:rPr>
        <w:t>5</w:t>
      </w:r>
      <w:r w:rsidRPr="005003D0">
        <w:rPr>
          <w:bCs/>
          <w:sz w:val="28"/>
          <w:szCs w:val="28"/>
        </w:rPr>
        <w:t xml:space="preserve"> тыс</w:t>
      </w:r>
      <w:r w:rsidRPr="00F21DC0">
        <w:rPr>
          <w:bCs/>
          <w:sz w:val="28"/>
          <w:szCs w:val="28"/>
        </w:rPr>
        <w:t xml:space="preserve">. руб., в том числе по годам: </w:t>
      </w:r>
    </w:p>
    <w:p w:rsidR="00401A2A" w:rsidRPr="005003D0" w:rsidRDefault="00401A2A" w:rsidP="00401A2A">
      <w:pPr>
        <w:jc w:val="both"/>
        <w:rPr>
          <w:bCs/>
          <w:sz w:val="28"/>
          <w:szCs w:val="28"/>
        </w:rPr>
      </w:pPr>
      <w:r w:rsidRPr="005003D0">
        <w:rPr>
          <w:bCs/>
          <w:sz w:val="28"/>
          <w:szCs w:val="28"/>
        </w:rPr>
        <w:t>2018</w:t>
      </w:r>
      <w:r w:rsidR="00E91840" w:rsidRPr="005003D0">
        <w:rPr>
          <w:bCs/>
          <w:sz w:val="28"/>
          <w:szCs w:val="28"/>
        </w:rPr>
        <w:t xml:space="preserve"> </w:t>
      </w:r>
      <w:r w:rsidRPr="005003D0">
        <w:rPr>
          <w:bCs/>
          <w:sz w:val="28"/>
          <w:szCs w:val="28"/>
        </w:rPr>
        <w:t>год – 27,6 тыс. руб.;</w:t>
      </w:r>
    </w:p>
    <w:p w:rsidR="00401A2A" w:rsidRPr="005003D0" w:rsidRDefault="00401A2A" w:rsidP="00401A2A">
      <w:pPr>
        <w:jc w:val="both"/>
        <w:rPr>
          <w:bCs/>
          <w:sz w:val="28"/>
          <w:szCs w:val="28"/>
        </w:rPr>
      </w:pPr>
      <w:r w:rsidRPr="005003D0">
        <w:rPr>
          <w:bCs/>
          <w:sz w:val="28"/>
          <w:szCs w:val="28"/>
        </w:rPr>
        <w:t>2019</w:t>
      </w:r>
      <w:r w:rsidR="00E91840" w:rsidRPr="005003D0">
        <w:rPr>
          <w:bCs/>
          <w:sz w:val="28"/>
          <w:szCs w:val="28"/>
        </w:rPr>
        <w:t xml:space="preserve"> </w:t>
      </w:r>
      <w:r w:rsidRPr="005003D0">
        <w:rPr>
          <w:bCs/>
          <w:sz w:val="28"/>
          <w:szCs w:val="28"/>
        </w:rPr>
        <w:t>год – 1</w:t>
      </w:r>
      <w:r w:rsidR="005003D0" w:rsidRPr="005003D0">
        <w:rPr>
          <w:bCs/>
          <w:sz w:val="28"/>
          <w:szCs w:val="28"/>
        </w:rPr>
        <w:t>9</w:t>
      </w:r>
      <w:r w:rsidRPr="005003D0">
        <w:rPr>
          <w:bCs/>
          <w:sz w:val="28"/>
          <w:szCs w:val="28"/>
        </w:rPr>
        <w:t>,</w:t>
      </w:r>
      <w:r w:rsidR="005003D0" w:rsidRPr="005003D0">
        <w:rPr>
          <w:bCs/>
          <w:sz w:val="28"/>
          <w:szCs w:val="28"/>
        </w:rPr>
        <w:t>2</w:t>
      </w:r>
      <w:r w:rsidRPr="005003D0">
        <w:rPr>
          <w:bCs/>
          <w:sz w:val="28"/>
          <w:szCs w:val="28"/>
        </w:rPr>
        <w:t xml:space="preserve"> тыс. руб.;</w:t>
      </w:r>
    </w:p>
    <w:p w:rsidR="00401A2A" w:rsidRPr="005003D0" w:rsidRDefault="00401A2A" w:rsidP="00401A2A">
      <w:pPr>
        <w:jc w:val="both"/>
        <w:rPr>
          <w:bCs/>
          <w:sz w:val="28"/>
          <w:szCs w:val="28"/>
        </w:rPr>
      </w:pPr>
      <w:r w:rsidRPr="005003D0">
        <w:rPr>
          <w:bCs/>
          <w:sz w:val="28"/>
          <w:szCs w:val="28"/>
        </w:rPr>
        <w:t>2020</w:t>
      </w:r>
      <w:r w:rsidR="00E91840" w:rsidRPr="005003D0">
        <w:rPr>
          <w:bCs/>
          <w:sz w:val="28"/>
          <w:szCs w:val="28"/>
        </w:rPr>
        <w:t xml:space="preserve"> </w:t>
      </w:r>
      <w:r w:rsidRPr="005003D0">
        <w:rPr>
          <w:bCs/>
          <w:sz w:val="28"/>
          <w:szCs w:val="28"/>
        </w:rPr>
        <w:t xml:space="preserve">год – </w:t>
      </w:r>
      <w:r w:rsidR="005003D0" w:rsidRPr="005003D0">
        <w:rPr>
          <w:bCs/>
          <w:sz w:val="28"/>
          <w:szCs w:val="28"/>
        </w:rPr>
        <w:t>25</w:t>
      </w:r>
      <w:r w:rsidRPr="005003D0">
        <w:rPr>
          <w:bCs/>
          <w:sz w:val="28"/>
          <w:szCs w:val="28"/>
        </w:rPr>
        <w:t>,</w:t>
      </w:r>
      <w:r w:rsidR="005003D0" w:rsidRPr="005003D0">
        <w:rPr>
          <w:bCs/>
          <w:sz w:val="28"/>
          <w:szCs w:val="28"/>
        </w:rPr>
        <w:t>5</w:t>
      </w:r>
      <w:r w:rsidRPr="005003D0">
        <w:rPr>
          <w:bCs/>
          <w:sz w:val="28"/>
          <w:szCs w:val="28"/>
        </w:rPr>
        <w:t xml:space="preserve"> тыс. руб.;</w:t>
      </w:r>
    </w:p>
    <w:p w:rsidR="00C30A0E" w:rsidRPr="005003D0" w:rsidRDefault="00401A2A" w:rsidP="00401A2A">
      <w:pPr>
        <w:jc w:val="both"/>
        <w:rPr>
          <w:bCs/>
          <w:sz w:val="28"/>
          <w:szCs w:val="28"/>
        </w:rPr>
      </w:pPr>
      <w:r w:rsidRPr="005003D0">
        <w:rPr>
          <w:bCs/>
          <w:sz w:val="28"/>
          <w:szCs w:val="28"/>
        </w:rPr>
        <w:t>2021</w:t>
      </w:r>
      <w:r w:rsidR="00E91840" w:rsidRPr="005003D0">
        <w:rPr>
          <w:bCs/>
          <w:sz w:val="28"/>
          <w:szCs w:val="28"/>
        </w:rPr>
        <w:t xml:space="preserve"> </w:t>
      </w:r>
      <w:r w:rsidRPr="005003D0">
        <w:rPr>
          <w:bCs/>
          <w:sz w:val="28"/>
          <w:szCs w:val="28"/>
        </w:rPr>
        <w:t xml:space="preserve">год – </w:t>
      </w:r>
      <w:r w:rsidR="005003D0" w:rsidRPr="005003D0">
        <w:rPr>
          <w:bCs/>
          <w:sz w:val="28"/>
          <w:szCs w:val="28"/>
        </w:rPr>
        <w:t>24,1</w:t>
      </w:r>
      <w:r w:rsidRPr="005003D0">
        <w:rPr>
          <w:bCs/>
          <w:sz w:val="28"/>
          <w:szCs w:val="28"/>
        </w:rPr>
        <w:t xml:space="preserve"> тыс. руб.</w:t>
      </w:r>
      <w:r w:rsidR="00C30A0E" w:rsidRPr="005003D0">
        <w:rPr>
          <w:bCs/>
          <w:sz w:val="28"/>
          <w:szCs w:val="28"/>
        </w:rPr>
        <w:t>;</w:t>
      </w:r>
    </w:p>
    <w:p w:rsidR="00E44BB1" w:rsidRPr="00F21DC0" w:rsidRDefault="005003D0" w:rsidP="00401A2A">
      <w:pPr>
        <w:jc w:val="both"/>
        <w:rPr>
          <w:bCs/>
          <w:sz w:val="28"/>
          <w:szCs w:val="28"/>
        </w:rPr>
      </w:pPr>
      <w:r w:rsidRPr="005003D0">
        <w:rPr>
          <w:bCs/>
          <w:sz w:val="28"/>
          <w:szCs w:val="28"/>
        </w:rPr>
        <w:t>2022 год – 21,1</w:t>
      </w:r>
      <w:r w:rsidR="00C30A0E" w:rsidRPr="005003D0">
        <w:rPr>
          <w:bCs/>
          <w:sz w:val="28"/>
          <w:szCs w:val="28"/>
        </w:rPr>
        <w:t xml:space="preserve"> тыс. руб.</w:t>
      </w:r>
      <w:r w:rsidR="00401A2A" w:rsidRPr="005003D0">
        <w:rPr>
          <w:bCs/>
          <w:sz w:val="28"/>
          <w:szCs w:val="28"/>
        </w:rPr>
        <w:t>»</w:t>
      </w:r>
      <w:r w:rsidR="00C54DC2" w:rsidRPr="005003D0">
        <w:rPr>
          <w:bCs/>
          <w:sz w:val="28"/>
          <w:szCs w:val="28"/>
        </w:rPr>
        <w:t>;</w:t>
      </w:r>
    </w:p>
    <w:p w:rsidR="008A5F76" w:rsidRPr="00F21DC0" w:rsidRDefault="008A5F76" w:rsidP="008A5F76">
      <w:pPr>
        <w:jc w:val="both"/>
        <w:rPr>
          <w:bCs/>
          <w:sz w:val="28"/>
          <w:szCs w:val="28"/>
        </w:rPr>
      </w:pPr>
      <w:r w:rsidRPr="00F21DC0">
        <w:rPr>
          <w:bCs/>
          <w:sz w:val="28"/>
          <w:szCs w:val="28"/>
        </w:rPr>
        <w:tab/>
        <w:t>1.8.</w:t>
      </w:r>
      <w:r w:rsidRPr="00F21DC0">
        <w:t xml:space="preserve"> </w:t>
      </w:r>
      <w:r w:rsidRPr="00F21DC0">
        <w:rPr>
          <w:bCs/>
          <w:sz w:val="28"/>
          <w:szCs w:val="28"/>
        </w:rPr>
        <w:t xml:space="preserve">Раздел 5 Подпрограммы 3 изложить в новой редакции: «Объем финансового обеспечения реализации подпрограммы 3 за счет средств бюджета МО «Красногвардейский район» составит </w:t>
      </w:r>
      <w:r w:rsidR="005003D0">
        <w:rPr>
          <w:bCs/>
          <w:sz w:val="28"/>
          <w:szCs w:val="28"/>
        </w:rPr>
        <w:t>117,5</w:t>
      </w:r>
      <w:r w:rsidRPr="00F21DC0">
        <w:rPr>
          <w:bCs/>
          <w:sz w:val="28"/>
          <w:szCs w:val="28"/>
        </w:rPr>
        <w:t xml:space="preserve"> тыс. руб., в том числе по годам: </w:t>
      </w:r>
    </w:p>
    <w:p w:rsidR="008A5F76" w:rsidRPr="00F21DC0" w:rsidRDefault="008A5F76" w:rsidP="008A5F76">
      <w:pPr>
        <w:jc w:val="both"/>
        <w:rPr>
          <w:bCs/>
          <w:sz w:val="28"/>
          <w:szCs w:val="28"/>
        </w:rPr>
      </w:pPr>
      <w:r w:rsidRPr="00F21DC0">
        <w:rPr>
          <w:bCs/>
          <w:sz w:val="28"/>
          <w:szCs w:val="28"/>
        </w:rPr>
        <w:t>2018</w:t>
      </w:r>
      <w:r w:rsidR="00E91840">
        <w:rPr>
          <w:bCs/>
          <w:sz w:val="28"/>
          <w:szCs w:val="28"/>
        </w:rPr>
        <w:t xml:space="preserve"> </w:t>
      </w:r>
      <w:r w:rsidRPr="00F21DC0">
        <w:rPr>
          <w:bCs/>
          <w:sz w:val="28"/>
          <w:szCs w:val="28"/>
        </w:rPr>
        <w:t>год – 27,6 тыс. руб.;</w:t>
      </w:r>
    </w:p>
    <w:p w:rsidR="008A5F76" w:rsidRPr="005003D0" w:rsidRDefault="008A5F76" w:rsidP="008A5F76">
      <w:pPr>
        <w:jc w:val="both"/>
        <w:rPr>
          <w:bCs/>
          <w:sz w:val="28"/>
          <w:szCs w:val="28"/>
        </w:rPr>
      </w:pPr>
      <w:r w:rsidRPr="005003D0">
        <w:rPr>
          <w:bCs/>
          <w:sz w:val="28"/>
          <w:szCs w:val="28"/>
        </w:rPr>
        <w:t>2019</w:t>
      </w:r>
      <w:r w:rsidR="00E91840" w:rsidRPr="005003D0">
        <w:rPr>
          <w:bCs/>
          <w:sz w:val="28"/>
          <w:szCs w:val="28"/>
        </w:rPr>
        <w:t xml:space="preserve"> </w:t>
      </w:r>
      <w:r w:rsidRPr="005003D0">
        <w:rPr>
          <w:bCs/>
          <w:sz w:val="28"/>
          <w:szCs w:val="28"/>
        </w:rPr>
        <w:t>год –</w:t>
      </w:r>
      <w:r w:rsidR="005003D0">
        <w:rPr>
          <w:bCs/>
          <w:sz w:val="28"/>
          <w:szCs w:val="28"/>
        </w:rPr>
        <w:t xml:space="preserve"> 19</w:t>
      </w:r>
      <w:r w:rsidRPr="005003D0">
        <w:rPr>
          <w:bCs/>
          <w:sz w:val="28"/>
          <w:szCs w:val="28"/>
        </w:rPr>
        <w:t>,</w:t>
      </w:r>
      <w:r w:rsidR="005003D0">
        <w:rPr>
          <w:bCs/>
          <w:sz w:val="28"/>
          <w:szCs w:val="28"/>
        </w:rPr>
        <w:t>2</w:t>
      </w:r>
      <w:r w:rsidRPr="005003D0">
        <w:rPr>
          <w:bCs/>
          <w:sz w:val="28"/>
          <w:szCs w:val="28"/>
        </w:rPr>
        <w:t xml:space="preserve"> тыс. руб.;</w:t>
      </w:r>
    </w:p>
    <w:p w:rsidR="008A5F76" w:rsidRPr="005003D0" w:rsidRDefault="008A5F76" w:rsidP="008A5F76">
      <w:pPr>
        <w:jc w:val="both"/>
        <w:rPr>
          <w:bCs/>
          <w:sz w:val="28"/>
          <w:szCs w:val="28"/>
        </w:rPr>
      </w:pPr>
      <w:r w:rsidRPr="005003D0">
        <w:rPr>
          <w:bCs/>
          <w:sz w:val="28"/>
          <w:szCs w:val="28"/>
        </w:rPr>
        <w:lastRenderedPageBreak/>
        <w:t>2020</w:t>
      </w:r>
      <w:r w:rsidR="00E91840" w:rsidRPr="005003D0">
        <w:rPr>
          <w:bCs/>
          <w:sz w:val="28"/>
          <w:szCs w:val="28"/>
        </w:rPr>
        <w:t xml:space="preserve"> </w:t>
      </w:r>
      <w:r w:rsidR="005003D0">
        <w:rPr>
          <w:bCs/>
          <w:sz w:val="28"/>
          <w:szCs w:val="28"/>
        </w:rPr>
        <w:t>год – 25</w:t>
      </w:r>
      <w:r w:rsidRPr="005003D0">
        <w:rPr>
          <w:bCs/>
          <w:sz w:val="28"/>
          <w:szCs w:val="28"/>
        </w:rPr>
        <w:t>,</w:t>
      </w:r>
      <w:r w:rsidR="005003D0">
        <w:rPr>
          <w:bCs/>
          <w:sz w:val="28"/>
          <w:szCs w:val="28"/>
        </w:rPr>
        <w:t>5</w:t>
      </w:r>
      <w:r w:rsidRPr="005003D0">
        <w:rPr>
          <w:bCs/>
          <w:sz w:val="28"/>
          <w:szCs w:val="28"/>
        </w:rPr>
        <w:t xml:space="preserve"> тыс. руб.;</w:t>
      </w:r>
    </w:p>
    <w:p w:rsidR="008A5F76" w:rsidRPr="005003D0" w:rsidRDefault="008A5F76" w:rsidP="008A5F76">
      <w:pPr>
        <w:jc w:val="both"/>
        <w:rPr>
          <w:bCs/>
          <w:sz w:val="28"/>
          <w:szCs w:val="28"/>
        </w:rPr>
      </w:pPr>
      <w:r w:rsidRPr="005003D0">
        <w:rPr>
          <w:bCs/>
          <w:sz w:val="28"/>
          <w:szCs w:val="28"/>
        </w:rPr>
        <w:t>2021</w:t>
      </w:r>
      <w:r w:rsidR="00E91840" w:rsidRPr="005003D0">
        <w:rPr>
          <w:bCs/>
          <w:sz w:val="28"/>
          <w:szCs w:val="28"/>
        </w:rPr>
        <w:t xml:space="preserve"> </w:t>
      </w:r>
      <w:r w:rsidRPr="005003D0">
        <w:rPr>
          <w:bCs/>
          <w:sz w:val="28"/>
          <w:szCs w:val="28"/>
        </w:rPr>
        <w:t xml:space="preserve">год – </w:t>
      </w:r>
      <w:r w:rsidR="005003D0">
        <w:rPr>
          <w:bCs/>
          <w:sz w:val="28"/>
          <w:szCs w:val="28"/>
        </w:rPr>
        <w:t>24,1</w:t>
      </w:r>
      <w:r w:rsidRPr="005003D0">
        <w:rPr>
          <w:bCs/>
          <w:sz w:val="28"/>
          <w:szCs w:val="28"/>
        </w:rPr>
        <w:t xml:space="preserve"> тыс. руб.</w:t>
      </w:r>
      <w:r w:rsidR="00C30A0E" w:rsidRPr="005003D0">
        <w:rPr>
          <w:bCs/>
          <w:sz w:val="28"/>
          <w:szCs w:val="28"/>
        </w:rPr>
        <w:t>;</w:t>
      </w:r>
    </w:p>
    <w:p w:rsidR="00C30A0E" w:rsidRPr="00F21DC0" w:rsidRDefault="00C30A0E" w:rsidP="008A5F76">
      <w:pPr>
        <w:jc w:val="both"/>
        <w:rPr>
          <w:bCs/>
          <w:sz w:val="28"/>
          <w:szCs w:val="28"/>
        </w:rPr>
      </w:pPr>
      <w:r w:rsidRPr="005003D0">
        <w:rPr>
          <w:bCs/>
          <w:sz w:val="28"/>
          <w:szCs w:val="28"/>
        </w:rPr>
        <w:t xml:space="preserve">2022 год – </w:t>
      </w:r>
      <w:r w:rsidR="005003D0">
        <w:rPr>
          <w:bCs/>
          <w:sz w:val="28"/>
          <w:szCs w:val="28"/>
        </w:rPr>
        <w:t>21,1</w:t>
      </w:r>
      <w:r w:rsidRPr="005003D0">
        <w:rPr>
          <w:bCs/>
          <w:sz w:val="28"/>
          <w:szCs w:val="28"/>
        </w:rPr>
        <w:t xml:space="preserve"> тыс. руб.».</w:t>
      </w:r>
    </w:p>
    <w:p w:rsidR="008A5F76" w:rsidRPr="00F21DC0" w:rsidRDefault="008A5F76" w:rsidP="008A5F76">
      <w:pPr>
        <w:jc w:val="both"/>
        <w:rPr>
          <w:bCs/>
          <w:sz w:val="28"/>
          <w:szCs w:val="28"/>
        </w:rPr>
      </w:pPr>
      <w:r w:rsidRPr="00F21DC0">
        <w:rPr>
          <w:bCs/>
          <w:sz w:val="28"/>
          <w:szCs w:val="28"/>
        </w:rPr>
        <w:tab/>
        <w:t>Объемы бюджетных ассигнований уточняются ежегодно при формировании бюджета МО «Красногвардейский район» Решением о бюджете МО «Красногвардейский район» на очередной финансовый год и плановый период»</w:t>
      </w:r>
      <w:r w:rsidR="00C54DC2" w:rsidRPr="00F21DC0">
        <w:rPr>
          <w:bCs/>
          <w:sz w:val="28"/>
          <w:szCs w:val="28"/>
        </w:rPr>
        <w:t>;</w:t>
      </w:r>
    </w:p>
    <w:p w:rsidR="00DB0973" w:rsidRPr="00F21DC0" w:rsidRDefault="0082511B" w:rsidP="002A5431">
      <w:pPr>
        <w:tabs>
          <w:tab w:val="left" w:pos="567"/>
        </w:tabs>
        <w:jc w:val="both"/>
        <w:rPr>
          <w:bCs/>
          <w:sz w:val="28"/>
          <w:szCs w:val="28"/>
        </w:rPr>
      </w:pPr>
      <w:r w:rsidRPr="00F21DC0">
        <w:rPr>
          <w:bCs/>
          <w:sz w:val="28"/>
          <w:szCs w:val="28"/>
        </w:rPr>
        <w:t xml:space="preserve">          </w:t>
      </w:r>
      <w:r w:rsidR="00EF64A1" w:rsidRPr="00F21DC0">
        <w:rPr>
          <w:bCs/>
          <w:sz w:val="28"/>
          <w:szCs w:val="28"/>
        </w:rPr>
        <w:t>1.</w:t>
      </w:r>
      <w:r w:rsidR="00DB0973" w:rsidRPr="00F21DC0">
        <w:rPr>
          <w:bCs/>
          <w:sz w:val="28"/>
          <w:szCs w:val="28"/>
        </w:rPr>
        <w:t>9</w:t>
      </w:r>
      <w:r w:rsidR="000227B4" w:rsidRPr="00F21DC0">
        <w:rPr>
          <w:bCs/>
          <w:sz w:val="28"/>
          <w:szCs w:val="28"/>
        </w:rPr>
        <w:t>.</w:t>
      </w:r>
      <w:r w:rsidR="00EF64A1" w:rsidRPr="00F21DC0">
        <w:rPr>
          <w:bCs/>
          <w:sz w:val="28"/>
          <w:szCs w:val="28"/>
        </w:rPr>
        <w:t xml:space="preserve"> В Паспорте Подпрограммы 4 муниципальной программы муниципального образования «Красногвардейский район» </w:t>
      </w:r>
      <w:r w:rsidR="000227B4" w:rsidRPr="00F21DC0">
        <w:rPr>
          <w:bCs/>
          <w:sz w:val="28"/>
          <w:szCs w:val="28"/>
        </w:rPr>
        <w:t>абзац</w:t>
      </w:r>
      <w:r w:rsidR="00DB0973" w:rsidRPr="00F21DC0">
        <w:rPr>
          <w:bCs/>
          <w:sz w:val="28"/>
          <w:szCs w:val="28"/>
        </w:rPr>
        <w:t xml:space="preserve"> </w:t>
      </w:r>
      <w:r w:rsidR="000227B4" w:rsidRPr="00F21DC0">
        <w:rPr>
          <w:bCs/>
          <w:sz w:val="28"/>
          <w:szCs w:val="28"/>
        </w:rPr>
        <w:t xml:space="preserve"> «Объемы бюджетных ассигнований подпрограммы» </w:t>
      </w:r>
      <w:r w:rsidR="00DB0973" w:rsidRPr="00F21DC0">
        <w:rPr>
          <w:bCs/>
          <w:sz w:val="28"/>
          <w:szCs w:val="28"/>
        </w:rPr>
        <w:t>изложить в новой редакции: «прогнозируемый объем финансирования подпрограммы 4 в 2018-202</w:t>
      </w:r>
      <w:r w:rsidR="00C30A0E">
        <w:rPr>
          <w:bCs/>
          <w:sz w:val="28"/>
          <w:szCs w:val="28"/>
        </w:rPr>
        <w:t>2</w:t>
      </w:r>
      <w:r w:rsidR="00DB0973" w:rsidRPr="00F21DC0">
        <w:rPr>
          <w:bCs/>
          <w:sz w:val="28"/>
          <w:szCs w:val="28"/>
        </w:rPr>
        <w:t xml:space="preserve">годах составляет за счет средств бюджета МО «Красногвардейский район» </w:t>
      </w:r>
      <w:r w:rsidR="00EA1A4C">
        <w:rPr>
          <w:bCs/>
          <w:sz w:val="28"/>
          <w:szCs w:val="28"/>
        </w:rPr>
        <w:t>27605,7</w:t>
      </w:r>
      <w:r w:rsidR="00DB0973" w:rsidRPr="00F21DC0">
        <w:rPr>
          <w:bCs/>
          <w:sz w:val="28"/>
          <w:szCs w:val="28"/>
        </w:rPr>
        <w:t xml:space="preserve"> тыс. руб., в том числе по годам: </w:t>
      </w:r>
    </w:p>
    <w:p w:rsidR="00DB0973" w:rsidRPr="00F21DC0" w:rsidRDefault="00DB0973" w:rsidP="00DB0973">
      <w:pPr>
        <w:jc w:val="both"/>
        <w:rPr>
          <w:bCs/>
          <w:sz w:val="28"/>
          <w:szCs w:val="28"/>
        </w:rPr>
      </w:pPr>
      <w:r w:rsidRPr="00F21DC0">
        <w:rPr>
          <w:bCs/>
          <w:sz w:val="28"/>
          <w:szCs w:val="28"/>
        </w:rPr>
        <w:t>2018</w:t>
      </w:r>
      <w:r w:rsidR="00E91840">
        <w:rPr>
          <w:bCs/>
          <w:sz w:val="28"/>
          <w:szCs w:val="28"/>
        </w:rPr>
        <w:t xml:space="preserve"> </w:t>
      </w:r>
      <w:r w:rsidRPr="00F21DC0">
        <w:rPr>
          <w:bCs/>
          <w:sz w:val="28"/>
          <w:szCs w:val="28"/>
        </w:rPr>
        <w:t>год – 4</w:t>
      </w:r>
      <w:r w:rsidR="0013574D" w:rsidRPr="00F21DC0">
        <w:rPr>
          <w:bCs/>
          <w:sz w:val="28"/>
          <w:szCs w:val="28"/>
        </w:rPr>
        <w:t>123</w:t>
      </w:r>
      <w:r w:rsidRPr="00F21DC0">
        <w:rPr>
          <w:bCs/>
          <w:sz w:val="28"/>
          <w:szCs w:val="28"/>
        </w:rPr>
        <w:t>,3 тыс. руб.;</w:t>
      </w:r>
    </w:p>
    <w:p w:rsidR="00DB0973" w:rsidRPr="00F21DC0" w:rsidRDefault="00DB0973" w:rsidP="00DB0973">
      <w:pPr>
        <w:jc w:val="both"/>
        <w:rPr>
          <w:bCs/>
          <w:sz w:val="28"/>
          <w:szCs w:val="28"/>
        </w:rPr>
      </w:pPr>
      <w:r w:rsidRPr="00F21DC0">
        <w:rPr>
          <w:bCs/>
          <w:sz w:val="28"/>
          <w:szCs w:val="28"/>
        </w:rPr>
        <w:t>2019</w:t>
      </w:r>
      <w:r w:rsidR="00E91840">
        <w:rPr>
          <w:bCs/>
          <w:sz w:val="28"/>
          <w:szCs w:val="28"/>
        </w:rPr>
        <w:t xml:space="preserve"> </w:t>
      </w:r>
      <w:r w:rsidRPr="00F21DC0">
        <w:rPr>
          <w:bCs/>
          <w:sz w:val="28"/>
          <w:szCs w:val="28"/>
        </w:rPr>
        <w:t xml:space="preserve">год – </w:t>
      </w:r>
      <w:r w:rsidR="00EA1A4C">
        <w:rPr>
          <w:bCs/>
          <w:sz w:val="28"/>
          <w:szCs w:val="28"/>
        </w:rPr>
        <w:t>5631,5</w:t>
      </w:r>
      <w:r w:rsidRPr="00F21DC0">
        <w:rPr>
          <w:bCs/>
          <w:sz w:val="28"/>
          <w:szCs w:val="28"/>
        </w:rPr>
        <w:t xml:space="preserve"> тыс. руб.;</w:t>
      </w:r>
    </w:p>
    <w:p w:rsidR="00DB0973" w:rsidRPr="00F21DC0" w:rsidRDefault="00DB0973" w:rsidP="00DB0973">
      <w:pPr>
        <w:jc w:val="both"/>
        <w:rPr>
          <w:bCs/>
          <w:sz w:val="28"/>
          <w:szCs w:val="28"/>
        </w:rPr>
      </w:pPr>
      <w:r w:rsidRPr="00F21DC0">
        <w:rPr>
          <w:bCs/>
          <w:sz w:val="28"/>
          <w:szCs w:val="28"/>
        </w:rPr>
        <w:t>2020</w:t>
      </w:r>
      <w:r w:rsidR="00E91840">
        <w:rPr>
          <w:bCs/>
          <w:sz w:val="28"/>
          <w:szCs w:val="28"/>
        </w:rPr>
        <w:t xml:space="preserve"> </w:t>
      </w:r>
      <w:r w:rsidRPr="00F21DC0">
        <w:rPr>
          <w:bCs/>
          <w:sz w:val="28"/>
          <w:szCs w:val="28"/>
        </w:rPr>
        <w:t xml:space="preserve">год – </w:t>
      </w:r>
      <w:r w:rsidR="00EA1A4C">
        <w:rPr>
          <w:bCs/>
          <w:sz w:val="28"/>
          <w:szCs w:val="28"/>
        </w:rPr>
        <w:t>5739,9</w:t>
      </w:r>
      <w:r w:rsidRPr="00F21DC0">
        <w:rPr>
          <w:bCs/>
          <w:sz w:val="28"/>
          <w:szCs w:val="28"/>
        </w:rPr>
        <w:t xml:space="preserve"> тыс. руб.;</w:t>
      </w:r>
    </w:p>
    <w:p w:rsidR="00EA1A4C" w:rsidRDefault="00DB0973" w:rsidP="00DB0973">
      <w:pPr>
        <w:jc w:val="both"/>
        <w:rPr>
          <w:bCs/>
          <w:sz w:val="28"/>
          <w:szCs w:val="28"/>
        </w:rPr>
      </w:pPr>
      <w:r w:rsidRPr="00F21DC0">
        <w:rPr>
          <w:bCs/>
          <w:sz w:val="28"/>
          <w:szCs w:val="28"/>
        </w:rPr>
        <w:t>2021</w:t>
      </w:r>
      <w:r w:rsidR="00E91840">
        <w:rPr>
          <w:bCs/>
          <w:sz w:val="28"/>
          <w:szCs w:val="28"/>
        </w:rPr>
        <w:t xml:space="preserve"> </w:t>
      </w:r>
      <w:r w:rsidRPr="00F21DC0">
        <w:rPr>
          <w:bCs/>
          <w:sz w:val="28"/>
          <w:szCs w:val="28"/>
        </w:rPr>
        <w:t xml:space="preserve">год – </w:t>
      </w:r>
      <w:r w:rsidR="00EA1A4C">
        <w:rPr>
          <w:bCs/>
          <w:sz w:val="28"/>
          <w:szCs w:val="28"/>
        </w:rPr>
        <w:t>5945,3</w:t>
      </w:r>
      <w:r w:rsidRPr="00F21DC0">
        <w:rPr>
          <w:bCs/>
          <w:sz w:val="28"/>
          <w:szCs w:val="28"/>
        </w:rPr>
        <w:t xml:space="preserve"> тыс. руб.</w:t>
      </w:r>
      <w:r w:rsidR="00EA1A4C">
        <w:rPr>
          <w:bCs/>
          <w:sz w:val="28"/>
          <w:szCs w:val="28"/>
        </w:rPr>
        <w:t>;</w:t>
      </w:r>
    </w:p>
    <w:p w:rsidR="00EF64A1" w:rsidRPr="00F21DC0" w:rsidRDefault="00EA1A4C" w:rsidP="00DB0973">
      <w:pPr>
        <w:jc w:val="both"/>
        <w:rPr>
          <w:bCs/>
          <w:sz w:val="28"/>
          <w:szCs w:val="28"/>
        </w:rPr>
      </w:pPr>
      <w:r w:rsidRPr="00EA1A4C">
        <w:rPr>
          <w:bCs/>
          <w:sz w:val="28"/>
          <w:szCs w:val="28"/>
        </w:rPr>
        <w:t>202</w:t>
      </w:r>
      <w:r>
        <w:rPr>
          <w:bCs/>
          <w:sz w:val="28"/>
          <w:szCs w:val="28"/>
        </w:rPr>
        <w:t>2</w:t>
      </w:r>
      <w:r w:rsidRPr="00EA1A4C">
        <w:rPr>
          <w:bCs/>
          <w:sz w:val="28"/>
          <w:szCs w:val="28"/>
        </w:rPr>
        <w:t xml:space="preserve"> год – </w:t>
      </w:r>
      <w:r>
        <w:rPr>
          <w:bCs/>
          <w:sz w:val="28"/>
          <w:szCs w:val="28"/>
        </w:rPr>
        <w:t>6165,7</w:t>
      </w:r>
      <w:r w:rsidRPr="00EA1A4C">
        <w:rPr>
          <w:bCs/>
          <w:sz w:val="28"/>
          <w:szCs w:val="28"/>
        </w:rPr>
        <w:t xml:space="preserve"> тыс. руб.</w:t>
      </w:r>
      <w:r w:rsidR="00DB0973" w:rsidRPr="00F21DC0">
        <w:rPr>
          <w:bCs/>
          <w:sz w:val="28"/>
          <w:szCs w:val="28"/>
        </w:rPr>
        <w:t>»</w:t>
      </w:r>
      <w:r>
        <w:rPr>
          <w:bCs/>
          <w:sz w:val="28"/>
          <w:szCs w:val="28"/>
        </w:rPr>
        <w:t>.</w:t>
      </w:r>
    </w:p>
    <w:p w:rsidR="00DC0E3E" w:rsidRPr="00F21DC0" w:rsidRDefault="0082511B" w:rsidP="00DC0E3E">
      <w:pPr>
        <w:jc w:val="both"/>
        <w:rPr>
          <w:bCs/>
          <w:sz w:val="28"/>
          <w:szCs w:val="28"/>
        </w:rPr>
      </w:pPr>
      <w:r w:rsidRPr="00F21DC0">
        <w:rPr>
          <w:bCs/>
          <w:sz w:val="28"/>
          <w:szCs w:val="28"/>
        </w:rPr>
        <w:t xml:space="preserve">          </w:t>
      </w:r>
      <w:r w:rsidR="00EF64A1" w:rsidRPr="00F21DC0">
        <w:rPr>
          <w:bCs/>
          <w:sz w:val="28"/>
          <w:szCs w:val="28"/>
        </w:rPr>
        <w:t>1.</w:t>
      </w:r>
      <w:r w:rsidR="00C54DC2" w:rsidRPr="00F21DC0">
        <w:rPr>
          <w:bCs/>
          <w:sz w:val="28"/>
          <w:szCs w:val="28"/>
        </w:rPr>
        <w:t>10</w:t>
      </w:r>
      <w:r w:rsidR="000227B4" w:rsidRPr="00F21DC0">
        <w:rPr>
          <w:bCs/>
          <w:sz w:val="28"/>
          <w:szCs w:val="28"/>
        </w:rPr>
        <w:t>.</w:t>
      </w:r>
      <w:r w:rsidR="00EF64A1" w:rsidRPr="00F21DC0">
        <w:rPr>
          <w:bCs/>
          <w:sz w:val="28"/>
          <w:szCs w:val="28"/>
        </w:rPr>
        <w:t xml:space="preserve"> В разделе 5 Подпрограммы </w:t>
      </w:r>
      <w:r w:rsidR="00CB3585" w:rsidRPr="00F21DC0">
        <w:rPr>
          <w:bCs/>
          <w:sz w:val="28"/>
          <w:szCs w:val="28"/>
        </w:rPr>
        <w:t>4</w:t>
      </w:r>
      <w:r w:rsidR="00EF64A1" w:rsidRPr="00F21DC0">
        <w:rPr>
          <w:bCs/>
          <w:sz w:val="28"/>
          <w:szCs w:val="28"/>
        </w:rPr>
        <w:t xml:space="preserve"> </w:t>
      </w:r>
      <w:r w:rsidR="00DC0E3E" w:rsidRPr="00F21DC0">
        <w:rPr>
          <w:bCs/>
          <w:sz w:val="28"/>
          <w:szCs w:val="28"/>
        </w:rPr>
        <w:t xml:space="preserve">абзац 2 изложить в новой редакции: «Объем финансового обеспечения реализации подпрограммы 4 за счет средств бюджета МО «Красногвардейский район» за весь период ее реализации составит </w:t>
      </w:r>
      <w:r w:rsidR="00EA1A4C">
        <w:rPr>
          <w:bCs/>
          <w:sz w:val="28"/>
          <w:szCs w:val="28"/>
        </w:rPr>
        <w:t>27605,7</w:t>
      </w:r>
      <w:r w:rsidR="00DC0E3E" w:rsidRPr="00F21DC0">
        <w:rPr>
          <w:bCs/>
          <w:sz w:val="28"/>
          <w:szCs w:val="28"/>
        </w:rPr>
        <w:t xml:space="preserve"> тыс. руб., в том числе по годам: </w:t>
      </w:r>
    </w:p>
    <w:p w:rsidR="00DC0E3E" w:rsidRPr="00F21DC0" w:rsidRDefault="00DC0E3E" w:rsidP="00DC0E3E">
      <w:pPr>
        <w:jc w:val="both"/>
        <w:rPr>
          <w:bCs/>
          <w:sz w:val="28"/>
          <w:szCs w:val="28"/>
        </w:rPr>
      </w:pPr>
      <w:r w:rsidRPr="00F21DC0">
        <w:rPr>
          <w:bCs/>
          <w:sz w:val="28"/>
          <w:szCs w:val="28"/>
        </w:rPr>
        <w:t>2018</w:t>
      </w:r>
      <w:r w:rsidR="00E91840">
        <w:rPr>
          <w:bCs/>
          <w:sz w:val="28"/>
          <w:szCs w:val="28"/>
        </w:rPr>
        <w:t xml:space="preserve"> </w:t>
      </w:r>
      <w:r w:rsidRPr="00F21DC0">
        <w:rPr>
          <w:bCs/>
          <w:sz w:val="28"/>
          <w:szCs w:val="28"/>
        </w:rPr>
        <w:t>год – 4</w:t>
      </w:r>
      <w:r w:rsidR="0013574D" w:rsidRPr="00F21DC0">
        <w:rPr>
          <w:bCs/>
          <w:sz w:val="28"/>
          <w:szCs w:val="28"/>
        </w:rPr>
        <w:t>123</w:t>
      </w:r>
      <w:r w:rsidRPr="00F21DC0">
        <w:rPr>
          <w:bCs/>
          <w:sz w:val="28"/>
          <w:szCs w:val="28"/>
        </w:rPr>
        <w:t>,3 тыс. руб.;</w:t>
      </w:r>
    </w:p>
    <w:p w:rsidR="00DC0E3E" w:rsidRPr="00F21DC0" w:rsidRDefault="00DC0E3E" w:rsidP="00DC0E3E">
      <w:pPr>
        <w:jc w:val="both"/>
        <w:rPr>
          <w:bCs/>
          <w:sz w:val="28"/>
          <w:szCs w:val="28"/>
        </w:rPr>
      </w:pPr>
      <w:r w:rsidRPr="00F21DC0">
        <w:rPr>
          <w:bCs/>
          <w:sz w:val="28"/>
          <w:szCs w:val="28"/>
        </w:rPr>
        <w:t>2019</w:t>
      </w:r>
      <w:r w:rsidR="00E91840">
        <w:rPr>
          <w:bCs/>
          <w:sz w:val="28"/>
          <w:szCs w:val="28"/>
        </w:rPr>
        <w:t xml:space="preserve"> </w:t>
      </w:r>
      <w:r w:rsidRPr="00F21DC0">
        <w:rPr>
          <w:bCs/>
          <w:sz w:val="28"/>
          <w:szCs w:val="28"/>
        </w:rPr>
        <w:t xml:space="preserve">год – </w:t>
      </w:r>
      <w:r w:rsidR="00EA1A4C">
        <w:rPr>
          <w:bCs/>
          <w:sz w:val="28"/>
          <w:szCs w:val="28"/>
        </w:rPr>
        <w:t>5631,5</w:t>
      </w:r>
      <w:r w:rsidRPr="00F21DC0">
        <w:rPr>
          <w:bCs/>
          <w:sz w:val="28"/>
          <w:szCs w:val="28"/>
        </w:rPr>
        <w:t xml:space="preserve"> тыс. руб.;</w:t>
      </w:r>
    </w:p>
    <w:p w:rsidR="00DC0E3E" w:rsidRPr="00F21DC0" w:rsidRDefault="00DC0E3E" w:rsidP="00DC0E3E">
      <w:pPr>
        <w:jc w:val="both"/>
        <w:rPr>
          <w:bCs/>
          <w:sz w:val="28"/>
          <w:szCs w:val="28"/>
        </w:rPr>
      </w:pPr>
      <w:r w:rsidRPr="00F21DC0">
        <w:rPr>
          <w:bCs/>
          <w:sz w:val="28"/>
          <w:szCs w:val="28"/>
        </w:rPr>
        <w:t>2020</w:t>
      </w:r>
      <w:r w:rsidR="00E91840">
        <w:rPr>
          <w:bCs/>
          <w:sz w:val="28"/>
          <w:szCs w:val="28"/>
        </w:rPr>
        <w:t xml:space="preserve"> </w:t>
      </w:r>
      <w:r w:rsidRPr="00F21DC0">
        <w:rPr>
          <w:bCs/>
          <w:sz w:val="28"/>
          <w:szCs w:val="28"/>
        </w:rPr>
        <w:t xml:space="preserve">год – </w:t>
      </w:r>
      <w:r w:rsidR="00EA1A4C">
        <w:rPr>
          <w:bCs/>
          <w:sz w:val="28"/>
          <w:szCs w:val="28"/>
        </w:rPr>
        <w:t>5739,9</w:t>
      </w:r>
      <w:r w:rsidRPr="00F21DC0">
        <w:rPr>
          <w:bCs/>
          <w:sz w:val="28"/>
          <w:szCs w:val="28"/>
        </w:rPr>
        <w:t xml:space="preserve"> тыс. руб.;</w:t>
      </w:r>
    </w:p>
    <w:p w:rsidR="00EA1A4C" w:rsidRDefault="00DC0E3E" w:rsidP="00DC0E3E">
      <w:pPr>
        <w:jc w:val="both"/>
        <w:rPr>
          <w:bCs/>
          <w:sz w:val="28"/>
          <w:szCs w:val="28"/>
        </w:rPr>
      </w:pPr>
      <w:r w:rsidRPr="00F21DC0">
        <w:rPr>
          <w:bCs/>
          <w:sz w:val="28"/>
          <w:szCs w:val="28"/>
        </w:rPr>
        <w:t>2021</w:t>
      </w:r>
      <w:r w:rsidR="00E91840">
        <w:rPr>
          <w:bCs/>
          <w:sz w:val="28"/>
          <w:szCs w:val="28"/>
        </w:rPr>
        <w:t xml:space="preserve"> </w:t>
      </w:r>
      <w:r w:rsidRPr="00F21DC0">
        <w:rPr>
          <w:bCs/>
          <w:sz w:val="28"/>
          <w:szCs w:val="28"/>
        </w:rPr>
        <w:t xml:space="preserve">год – </w:t>
      </w:r>
      <w:r w:rsidR="00EA1A4C">
        <w:rPr>
          <w:bCs/>
          <w:sz w:val="28"/>
          <w:szCs w:val="28"/>
        </w:rPr>
        <w:t>5945,3</w:t>
      </w:r>
      <w:r w:rsidRPr="00F21DC0">
        <w:rPr>
          <w:bCs/>
          <w:sz w:val="28"/>
          <w:szCs w:val="28"/>
        </w:rPr>
        <w:t xml:space="preserve"> тыс. руб.</w:t>
      </w:r>
      <w:r w:rsidR="00EA1A4C">
        <w:rPr>
          <w:bCs/>
          <w:sz w:val="28"/>
          <w:szCs w:val="28"/>
        </w:rPr>
        <w:t>;</w:t>
      </w:r>
    </w:p>
    <w:p w:rsidR="00264E50" w:rsidRDefault="00EA1A4C" w:rsidP="00DC0E3E">
      <w:pPr>
        <w:jc w:val="both"/>
        <w:rPr>
          <w:bCs/>
          <w:sz w:val="28"/>
          <w:szCs w:val="28"/>
        </w:rPr>
      </w:pPr>
      <w:r w:rsidRPr="00EA1A4C">
        <w:rPr>
          <w:bCs/>
          <w:sz w:val="28"/>
          <w:szCs w:val="28"/>
        </w:rPr>
        <w:t>2022 год – 6165,7 тыс. руб.</w:t>
      </w:r>
      <w:r w:rsidR="00DC0E3E" w:rsidRPr="00F21DC0">
        <w:rPr>
          <w:bCs/>
          <w:sz w:val="28"/>
          <w:szCs w:val="28"/>
        </w:rPr>
        <w:t>»</w:t>
      </w:r>
      <w:r>
        <w:rPr>
          <w:bCs/>
          <w:sz w:val="28"/>
          <w:szCs w:val="28"/>
        </w:rPr>
        <w:t>.</w:t>
      </w:r>
    </w:p>
    <w:p w:rsidR="0080112A" w:rsidRPr="00F21DC0" w:rsidRDefault="0080112A" w:rsidP="00DC0E3E">
      <w:pPr>
        <w:jc w:val="both"/>
        <w:rPr>
          <w:bCs/>
          <w:sz w:val="28"/>
          <w:szCs w:val="28"/>
        </w:rPr>
      </w:pPr>
      <w:r>
        <w:rPr>
          <w:bCs/>
          <w:sz w:val="28"/>
          <w:szCs w:val="28"/>
        </w:rPr>
        <w:tab/>
        <w:t>1.11. Приложение №5 к Программе изложить в новой редакции согласно Приложению к настоящему постановлению.</w:t>
      </w:r>
    </w:p>
    <w:p w:rsidR="000227B4" w:rsidRPr="00F21DC0" w:rsidRDefault="000227B4" w:rsidP="00EF64A1">
      <w:pPr>
        <w:jc w:val="both"/>
        <w:rPr>
          <w:bCs/>
          <w:sz w:val="28"/>
          <w:szCs w:val="28"/>
        </w:rPr>
      </w:pPr>
      <w:r w:rsidRPr="00F21DC0">
        <w:rPr>
          <w:bCs/>
          <w:sz w:val="28"/>
          <w:szCs w:val="28"/>
        </w:rPr>
        <w:tab/>
        <w:t xml:space="preserve">2. Опубликовать </w:t>
      </w:r>
      <w:r w:rsidR="002A34B7">
        <w:rPr>
          <w:bCs/>
          <w:sz w:val="28"/>
          <w:szCs w:val="28"/>
        </w:rPr>
        <w:t>данно</w:t>
      </w:r>
      <w:r w:rsidRPr="00F21DC0">
        <w:rPr>
          <w:bCs/>
          <w:sz w:val="28"/>
          <w:szCs w:val="28"/>
        </w:rPr>
        <w:t>е постановление в районной газете «Дружба» и разместить на официальном сайте администрации МО «Красногвардейский район» в сети «Интернет»</w:t>
      </w:r>
      <w:r w:rsidR="00F81570" w:rsidRPr="00F21DC0">
        <w:rPr>
          <w:bCs/>
          <w:sz w:val="28"/>
          <w:szCs w:val="28"/>
        </w:rPr>
        <w:t>.</w:t>
      </w:r>
    </w:p>
    <w:p w:rsidR="00264E50" w:rsidRPr="00F21DC0" w:rsidRDefault="00264E50" w:rsidP="00264E50">
      <w:pPr>
        <w:jc w:val="both"/>
        <w:rPr>
          <w:bCs/>
          <w:sz w:val="28"/>
          <w:szCs w:val="28"/>
        </w:rPr>
      </w:pPr>
      <w:r w:rsidRPr="00F21DC0">
        <w:rPr>
          <w:bCs/>
          <w:sz w:val="28"/>
          <w:szCs w:val="28"/>
        </w:rPr>
        <w:t xml:space="preserve">         </w:t>
      </w:r>
      <w:r w:rsidR="00D57FD0" w:rsidRPr="00F21DC0">
        <w:rPr>
          <w:bCs/>
          <w:sz w:val="28"/>
          <w:szCs w:val="28"/>
        </w:rPr>
        <w:tab/>
      </w:r>
      <w:r w:rsidR="00F81570" w:rsidRPr="00F21DC0">
        <w:rPr>
          <w:bCs/>
          <w:sz w:val="28"/>
          <w:szCs w:val="28"/>
        </w:rPr>
        <w:t>3</w:t>
      </w:r>
      <w:r w:rsidRPr="00F21DC0">
        <w:rPr>
          <w:bCs/>
          <w:sz w:val="28"/>
          <w:szCs w:val="28"/>
        </w:rPr>
        <w:t xml:space="preserve">. Контроль за исполнением </w:t>
      </w:r>
      <w:r w:rsidR="002A34B7" w:rsidRPr="002A34B7">
        <w:rPr>
          <w:bCs/>
          <w:sz w:val="28"/>
          <w:szCs w:val="28"/>
        </w:rPr>
        <w:t>настояще</w:t>
      </w:r>
      <w:r w:rsidR="002A34B7">
        <w:rPr>
          <w:bCs/>
          <w:sz w:val="28"/>
          <w:szCs w:val="28"/>
        </w:rPr>
        <w:t>го</w:t>
      </w:r>
      <w:r w:rsidRPr="00F21DC0">
        <w:rPr>
          <w:bCs/>
          <w:sz w:val="28"/>
          <w:szCs w:val="28"/>
        </w:rPr>
        <w:t xml:space="preserve"> постановления возложить на управление финансов администрации МО «Красногвардейский район»</w:t>
      </w:r>
      <w:r w:rsidR="006E179A" w:rsidRPr="00F21DC0">
        <w:rPr>
          <w:bCs/>
          <w:sz w:val="28"/>
          <w:szCs w:val="28"/>
        </w:rPr>
        <w:t xml:space="preserve"> </w:t>
      </w:r>
      <w:r w:rsidRPr="00F21DC0">
        <w:rPr>
          <w:bCs/>
          <w:sz w:val="28"/>
          <w:szCs w:val="28"/>
        </w:rPr>
        <w:t>(</w:t>
      </w:r>
      <w:r w:rsidR="00F5042A" w:rsidRPr="00F21DC0">
        <w:rPr>
          <w:bCs/>
          <w:sz w:val="28"/>
          <w:szCs w:val="28"/>
        </w:rPr>
        <w:t>Манагарова</w:t>
      </w:r>
      <w:r w:rsidR="008F2186" w:rsidRPr="00F21DC0">
        <w:rPr>
          <w:bCs/>
          <w:sz w:val="28"/>
          <w:szCs w:val="28"/>
        </w:rPr>
        <w:t xml:space="preserve"> </w:t>
      </w:r>
      <w:r w:rsidR="00F5042A" w:rsidRPr="00F21DC0">
        <w:rPr>
          <w:bCs/>
          <w:sz w:val="28"/>
          <w:szCs w:val="28"/>
        </w:rPr>
        <w:t>О</w:t>
      </w:r>
      <w:r w:rsidR="008F2186" w:rsidRPr="00F21DC0">
        <w:rPr>
          <w:bCs/>
          <w:sz w:val="28"/>
          <w:szCs w:val="28"/>
        </w:rPr>
        <w:t>.В</w:t>
      </w:r>
      <w:r w:rsidRPr="00F21DC0">
        <w:rPr>
          <w:bCs/>
          <w:sz w:val="28"/>
          <w:szCs w:val="28"/>
        </w:rPr>
        <w:t>.)</w:t>
      </w:r>
      <w:r w:rsidR="00EF64A1" w:rsidRPr="00F21DC0">
        <w:rPr>
          <w:bCs/>
          <w:sz w:val="28"/>
          <w:szCs w:val="28"/>
        </w:rPr>
        <w:t>.</w:t>
      </w:r>
    </w:p>
    <w:p w:rsidR="001C6B9B" w:rsidRPr="00F21DC0" w:rsidRDefault="00264E50" w:rsidP="00AC0AC3">
      <w:pPr>
        <w:jc w:val="both"/>
        <w:rPr>
          <w:bCs/>
          <w:sz w:val="28"/>
          <w:szCs w:val="28"/>
        </w:rPr>
      </w:pPr>
      <w:r w:rsidRPr="00F21DC0">
        <w:rPr>
          <w:bCs/>
          <w:sz w:val="28"/>
          <w:szCs w:val="28"/>
        </w:rPr>
        <w:t xml:space="preserve">         </w:t>
      </w:r>
      <w:r w:rsidR="00F81570" w:rsidRPr="00F21DC0">
        <w:rPr>
          <w:bCs/>
          <w:sz w:val="28"/>
          <w:szCs w:val="28"/>
        </w:rPr>
        <w:t>4</w:t>
      </w:r>
      <w:r w:rsidRPr="00F21DC0">
        <w:rPr>
          <w:bCs/>
          <w:sz w:val="28"/>
          <w:szCs w:val="28"/>
        </w:rPr>
        <w:t xml:space="preserve">. Настоящее постановление вступает в силу </w:t>
      </w:r>
      <w:r w:rsidR="00D57FD0" w:rsidRPr="00F21DC0">
        <w:rPr>
          <w:bCs/>
          <w:sz w:val="28"/>
          <w:szCs w:val="28"/>
        </w:rPr>
        <w:t xml:space="preserve"> с </w:t>
      </w:r>
      <w:r w:rsidR="00CF16CC" w:rsidRPr="00F21DC0">
        <w:rPr>
          <w:bCs/>
          <w:sz w:val="28"/>
          <w:szCs w:val="28"/>
        </w:rPr>
        <w:t xml:space="preserve"> </w:t>
      </w:r>
      <w:r w:rsidR="00A93872" w:rsidRPr="00F21DC0">
        <w:rPr>
          <w:bCs/>
          <w:sz w:val="28"/>
          <w:szCs w:val="28"/>
        </w:rPr>
        <w:t xml:space="preserve">момента его </w:t>
      </w:r>
      <w:r w:rsidR="00F81570" w:rsidRPr="00F21DC0">
        <w:rPr>
          <w:bCs/>
          <w:sz w:val="28"/>
          <w:szCs w:val="28"/>
        </w:rPr>
        <w:t>опубликования</w:t>
      </w:r>
      <w:r w:rsidR="00A93872" w:rsidRPr="00F21DC0">
        <w:rPr>
          <w:bCs/>
          <w:sz w:val="28"/>
          <w:szCs w:val="28"/>
        </w:rPr>
        <w:t>.</w:t>
      </w:r>
    </w:p>
    <w:p w:rsidR="00AC0AC3" w:rsidRPr="00F21DC0" w:rsidRDefault="00AC0AC3" w:rsidP="00AC0AC3">
      <w:pPr>
        <w:jc w:val="both"/>
        <w:rPr>
          <w:bCs/>
          <w:sz w:val="28"/>
          <w:szCs w:val="28"/>
        </w:rPr>
      </w:pPr>
    </w:p>
    <w:p w:rsidR="00B95CDF" w:rsidRDefault="00B95CDF" w:rsidP="008D755C">
      <w:pPr>
        <w:ind w:right="-483"/>
        <w:jc w:val="both"/>
        <w:rPr>
          <w:sz w:val="28"/>
          <w:szCs w:val="28"/>
        </w:rPr>
      </w:pPr>
    </w:p>
    <w:p w:rsidR="006F10D0" w:rsidRPr="00F21DC0" w:rsidRDefault="008D755C" w:rsidP="008D755C">
      <w:pPr>
        <w:ind w:right="-483"/>
        <w:jc w:val="both"/>
        <w:rPr>
          <w:sz w:val="28"/>
          <w:szCs w:val="28"/>
        </w:rPr>
      </w:pPr>
      <w:r w:rsidRPr="00F21DC0">
        <w:rPr>
          <w:sz w:val="28"/>
          <w:szCs w:val="28"/>
        </w:rPr>
        <w:t>Глава МО «Красногвардейский   район»</w:t>
      </w:r>
      <w:r w:rsidRPr="00F21DC0">
        <w:rPr>
          <w:sz w:val="28"/>
          <w:szCs w:val="28"/>
        </w:rPr>
        <w:tab/>
      </w:r>
      <w:r w:rsidR="00F5042A" w:rsidRPr="00F21DC0">
        <w:rPr>
          <w:sz w:val="28"/>
          <w:szCs w:val="28"/>
        </w:rPr>
        <w:t xml:space="preserve">                    </w:t>
      </w:r>
      <w:r w:rsidR="005F4D38" w:rsidRPr="00F21DC0">
        <w:rPr>
          <w:sz w:val="28"/>
          <w:szCs w:val="28"/>
        </w:rPr>
        <w:t xml:space="preserve">          </w:t>
      </w:r>
      <w:r w:rsidR="00F5042A" w:rsidRPr="00F21DC0">
        <w:rPr>
          <w:sz w:val="28"/>
          <w:szCs w:val="28"/>
        </w:rPr>
        <w:t xml:space="preserve">               </w:t>
      </w:r>
      <w:r w:rsidR="00EA3587" w:rsidRPr="00F21DC0">
        <w:rPr>
          <w:sz w:val="28"/>
          <w:szCs w:val="28"/>
        </w:rPr>
        <w:t xml:space="preserve"> </w:t>
      </w:r>
      <w:r w:rsidR="00F5042A" w:rsidRPr="00F21DC0">
        <w:rPr>
          <w:sz w:val="28"/>
          <w:szCs w:val="28"/>
        </w:rPr>
        <w:t xml:space="preserve">   А.Т.Османов</w:t>
      </w:r>
      <w:r w:rsidRPr="00F21DC0">
        <w:rPr>
          <w:sz w:val="28"/>
          <w:szCs w:val="28"/>
        </w:rPr>
        <w:tab/>
      </w:r>
    </w:p>
    <w:p w:rsidR="00CD7557" w:rsidRDefault="00CD7557" w:rsidP="008D755C">
      <w:pPr>
        <w:ind w:right="-483"/>
        <w:jc w:val="both"/>
        <w:rPr>
          <w:sz w:val="28"/>
          <w:szCs w:val="28"/>
        </w:rPr>
      </w:pPr>
    </w:p>
    <w:p w:rsidR="00CD7557" w:rsidRDefault="00CD7557" w:rsidP="008D755C">
      <w:pPr>
        <w:ind w:right="-483"/>
        <w:jc w:val="both"/>
        <w:rPr>
          <w:sz w:val="28"/>
          <w:szCs w:val="28"/>
        </w:rPr>
      </w:pPr>
    </w:p>
    <w:p w:rsidR="00CD7557" w:rsidRDefault="00CD7557" w:rsidP="008D755C">
      <w:pPr>
        <w:ind w:right="-483"/>
        <w:jc w:val="both"/>
        <w:rPr>
          <w:sz w:val="28"/>
          <w:szCs w:val="28"/>
        </w:rPr>
      </w:pPr>
    </w:p>
    <w:p w:rsidR="00CD7557" w:rsidRDefault="00CD7557" w:rsidP="008D755C">
      <w:pPr>
        <w:ind w:right="-483"/>
        <w:jc w:val="both"/>
        <w:rPr>
          <w:sz w:val="28"/>
          <w:szCs w:val="28"/>
        </w:rPr>
      </w:pPr>
    </w:p>
    <w:p w:rsidR="00CD7557" w:rsidRDefault="00CD7557" w:rsidP="008D755C">
      <w:pPr>
        <w:ind w:right="-483"/>
        <w:jc w:val="both"/>
        <w:rPr>
          <w:sz w:val="28"/>
          <w:szCs w:val="28"/>
        </w:rPr>
      </w:pPr>
    </w:p>
    <w:p w:rsidR="00CD7557" w:rsidRDefault="00CD7557" w:rsidP="008D755C">
      <w:pPr>
        <w:ind w:right="-483"/>
        <w:jc w:val="both"/>
        <w:rPr>
          <w:sz w:val="28"/>
          <w:szCs w:val="28"/>
        </w:rPr>
      </w:pPr>
    </w:p>
    <w:p w:rsidR="00CD7557" w:rsidRDefault="00CD7557" w:rsidP="008D755C">
      <w:pPr>
        <w:ind w:right="-483"/>
        <w:jc w:val="both"/>
        <w:rPr>
          <w:sz w:val="28"/>
          <w:szCs w:val="28"/>
        </w:rPr>
      </w:pPr>
    </w:p>
    <w:p w:rsidR="00CD7557" w:rsidRDefault="00CD7557" w:rsidP="008D755C">
      <w:pPr>
        <w:ind w:right="-483"/>
        <w:jc w:val="both"/>
        <w:rPr>
          <w:sz w:val="28"/>
          <w:szCs w:val="28"/>
        </w:rPr>
      </w:pPr>
    </w:p>
    <w:p w:rsidR="00CD7557" w:rsidRDefault="00CD7557" w:rsidP="008D755C">
      <w:pPr>
        <w:ind w:right="-483"/>
        <w:jc w:val="both"/>
        <w:rPr>
          <w:sz w:val="28"/>
          <w:szCs w:val="28"/>
        </w:rPr>
      </w:pPr>
    </w:p>
    <w:p w:rsidR="0080112A" w:rsidRDefault="0080112A" w:rsidP="006549A3">
      <w:pPr>
        <w:widowControl w:val="0"/>
        <w:tabs>
          <w:tab w:val="left" w:pos="9923"/>
        </w:tabs>
        <w:autoSpaceDE w:val="0"/>
        <w:autoSpaceDN w:val="0"/>
        <w:adjustRightInd w:val="0"/>
        <w:jc w:val="right"/>
        <w:outlineLvl w:val="1"/>
      </w:pPr>
      <w:r>
        <w:lastRenderedPageBreak/>
        <w:t>Приложение</w:t>
      </w:r>
    </w:p>
    <w:p w:rsidR="0080112A" w:rsidRDefault="0080112A" w:rsidP="0080112A">
      <w:pPr>
        <w:widowControl w:val="0"/>
        <w:autoSpaceDE w:val="0"/>
        <w:autoSpaceDN w:val="0"/>
        <w:adjustRightInd w:val="0"/>
        <w:jc w:val="right"/>
        <w:outlineLvl w:val="1"/>
      </w:pPr>
      <w:r>
        <w:t xml:space="preserve">к постановлению администрации </w:t>
      </w:r>
    </w:p>
    <w:p w:rsidR="0080112A" w:rsidRDefault="0080112A" w:rsidP="0080112A">
      <w:pPr>
        <w:widowControl w:val="0"/>
        <w:autoSpaceDE w:val="0"/>
        <w:autoSpaceDN w:val="0"/>
        <w:adjustRightInd w:val="0"/>
        <w:jc w:val="right"/>
        <w:outlineLvl w:val="1"/>
      </w:pPr>
      <w:r>
        <w:t>МО «Красногвардейский  район»</w:t>
      </w:r>
    </w:p>
    <w:p w:rsidR="0080112A" w:rsidRPr="00CD7557" w:rsidRDefault="0080112A" w:rsidP="00D04088">
      <w:pPr>
        <w:widowControl w:val="0"/>
        <w:autoSpaceDE w:val="0"/>
        <w:autoSpaceDN w:val="0"/>
        <w:adjustRightInd w:val="0"/>
        <w:jc w:val="right"/>
        <w:outlineLvl w:val="1"/>
        <w:rPr>
          <w:u w:val="single"/>
        </w:rPr>
      </w:pPr>
      <w:r w:rsidRPr="00CD7557">
        <w:rPr>
          <w:u w:val="single"/>
        </w:rPr>
        <w:t xml:space="preserve">От </w:t>
      </w:r>
      <w:r w:rsidR="00CD7557">
        <w:rPr>
          <w:u w:val="single"/>
        </w:rPr>
        <w:t xml:space="preserve"> 25.09.2019г. </w:t>
      </w:r>
      <w:r w:rsidRPr="00CD7557">
        <w:rPr>
          <w:u w:val="single"/>
        </w:rPr>
        <w:t xml:space="preserve"> № </w:t>
      </w:r>
      <w:r w:rsidR="00CD7557">
        <w:rPr>
          <w:u w:val="single"/>
        </w:rPr>
        <w:t>604</w:t>
      </w:r>
      <w:r w:rsidRPr="00CD7557">
        <w:rPr>
          <w:u w:val="single"/>
        </w:rPr>
        <w:t xml:space="preserve">  </w:t>
      </w:r>
    </w:p>
    <w:p w:rsidR="00D04088" w:rsidRPr="00D04088" w:rsidRDefault="00D04088" w:rsidP="00D04088">
      <w:pPr>
        <w:widowControl w:val="0"/>
        <w:autoSpaceDE w:val="0"/>
        <w:autoSpaceDN w:val="0"/>
        <w:adjustRightInd w:val="0"/>
        <w:jc w:val="right"/>
        <w:outlineLvl w:val="1"/>
      </w:pPr>
      <w:r w:rsidRPr="00D04088">
        <w:t>Приложение №5</w:t>
      </w:r>
    </w:p>
    <w:p w:rsidR="00D04088" w:rsidRPr="00D04088" w:rsidRDefault="00D04088" w:rsidP="00D04088">
      <w:pPr>
        <w:widowControl w:val="0"/>
        <w:autoSpaceDE w:val="0"/>
        <w:autoSpaceDN w:val="0"/>
        <w:adjustRightInd w:val="0"/>
        <w:jc w:val="right"/>
      </w:pPr>
      <w:r w:rsidRPr="00D04088">
        <w:t>к муниципальной программе</w:t>
      </w:r>
    </w:p>
    <w:p w:rsidR="00D04088" w:rsidRPr="00D04088" w:rsidRDefault="00D04088" w:rsidP="00D04088">
      <w:pPr>
        <w:widowControl w:val="0"/>
        <w:autoSpaceDE w:val="0"/>
        <w:autoSpaceDN w:val="0"/>
        <w:adjustRightInd w:val="0"/>
        <w:jc w:val="right"/>
      </w:pPr>
      <w:r w:rsidRPr="00D04088">
        <w:t xml:space="preserve">МО «Красногвардейский район» </w:t>
      </w:r>
    </w:p>
    <w:p w:rsidR="00D04088" w:rsidRPr="00D04088" w:rsidRDefault="00D04088" w:rsidP="00D04088">
      <w:pPr>
        <w:widowControl w:val="0"/>
        <w:autoSpaceDE w:val="0"/>
        <w:autoSpaceDN w:val="0"/>
        <w:adjustRightInd w:val="0"/>
        <w:jc w:val="right"/>
      </w:pPr>
      <w:r w:rsidRPr="00D04088">
        <w:t>«Управление муниципальными</w:t>
      </w:r>
    </w:p>
    <w:p w:rsidR="00D04088" w:rsidRPr="00D04088" w:rsidRDefault="00D04088" w:rsidP="00D04088">
      <w:pPr>
        <w:widowControl w:val="0"/>
        <w:autoSpaceDE w:val="0"/>
        <w:autoSpaceDN w:val="0"/>
        <w:adjustRightInd w:val="0"/>
        <w:jc w:val="right"/>
        <w:rPr>
          <w:b/>
        </w:rPr>
      </w:pPr>
      <w:r w:rsidRPr="00D04088">
        <w:t xml:space="preserve">                                                                                                   финансами и муниципальным долгом»</w:t>
      </w:r>
      <w:r w:rsidRPr="00D04088">
        <w:rPr>
          <w:bCs/>
        </w:rPr>
        <w:t xml:space="preserve"> на 2018-202</w:t>
      </w:r>
      <w:r w:rsidR="00EA1A4C">
        <w:rPr>
          <w:bCs/>
        </w:rPr>
        <w:t>2</w:t>
      </w:r>
      <w:r w:rsidRPr="00D04088">
        <w:rPr>
          <w:bCs/>
        </w:rPr>
        <w:t xml:space="preserve"> годы</w:t>
      </w:r>
    </w:p>
    <w:p w:rsidR="00D04088" w:rsidRPr="00D04088" w:rsidRDefault="00D04088" w:rsidP="00D04088">
      <w:pPr>
        <w:widowControl w:val="0"/>
        <w:autoSpaceDE w:val="0"/>
        <w:autoSpaceDN w:val="0"/>
        <w:adjustRightInd w:val="0"/>
        <w:jc w:val="center"/>
      </w:pPr>
    </w:p>
    <w:p w:rsidR="00D04088" w:rsidRPr="00D04088" w:rsidRDefault="00D04088" w:rsidP="00D04088">
      <w:pPr>
        <w:widowControl w:val="0"/>
        <w:autoSpaceDE w:val="0"/>
        <w:autoSpaceDN w:val="0"/>
        <w:adjustRightInd w:val="0"/>
        <w:jc w:val="right"/>
        <w:outlineLvl w:val="2"/>
      </w:pPr>
      <w:r w:rsidRPr="00D04088">
        <w:t>Таблица 1</w:t>
      </w:r>
    </w:p>
    <w:p w:rsidR="00D04088" w:rsidRPr="00D04088" w:rsidRDefault="00D04088" w:rsidP="00D04088">
      <w:pPr>
        <w:widowControl w:val="0"/>
        <w:autoSpaceDE w:val="0"/>
        <w:autoSpaceDN w:val="0"/>
        <w:adjustRightInd w:val="0"/>
        <w:jc w:val="center"/>
      </w:pPr>
      <w:bookmarkStart w:id="1" w:name="Par900"/>
      <w:bookmarkEnd w:id="1"/>
      <w:r w:rsidRPr="00D04088">
        <w:t>Сведения</w:t>
      </w:r>
    </w:p>
    <w:p w:rsidR="00D04088" w:rsidRPr="00D04088" w:rsidRDefault="00D04088" w:rsidP="00D04088">
      <w:pPr>
        <w:widowControl w:val="0"/>
        <w:autoSpaceDE w:val="0"/>
        <w:autoSpaceDN w:val="0"/>
        <w:adjustRightInd w:val="0"/>
        <w:jc w:val="center"/>
      </w:pPr>
      <w:r w:rsidRPr="00D04088">
        <w:t>о целевых показателях (индикаторах) муниципальной программы</w:t>
      </w:r>
    </w:p>
    <w:p w:rsidR="00D04088" w:rsidRPr="00D04088" w:rsidRDefault="00D04088" w:rsidP="00D04088">
      <w:pPr>
        <w:widowControl w:val="0"/>
        <w:autoSpaceDE w:val="0"/>
        <w:autoSpaceDN w:val="0"/>
        <w:adjustRightInd w:val="0"/>
        <w:jc w:val="center"/>
      </w:pPr>
      <w:r w:rsidRPr="00D04088">
        <w:t>МО «Красногвардейский район»  «Управление муниципальными финансами</w:t>
      </w:r>
    </w:p>
    <w:p w:rsidR="00D04088" w:rsidRPr="00D04088" w:rsidRDefault="00D04088" w:rsidP="00D04088">
      <w:pPr>
        <w:widowControl w:val="0"/>
        <w:autoSpaceDE w:val="0"/>
        <w:autoSpaceDN w:val="0"/>
        <w:adjustRightInd w:val="0"/>
        <w:jc w:val="center"/>
      </w:pPr>
      <w:r w:rsidRPr="00D04088">
        <w:t>и муниципальным долгом», подпрограмм муниципальной программы и их значений</w:t>
      </w:r>
    </w:p>
    <w:p w:rsidR="00D04088" w:rsidRPr="00D04088" w:rsidRDefault="00D04088" w:rsidP="00D04088">
      <w:pPr>
        <w:widowControl w:val="0"/>
        <w:autoSpaceDE w:val="0"/>
        <w:autoSpaceDN w:val="0"/>
        <w:adjustRightInd w:val="0"/>
      </w:pPr>
    </w:p>
    <w:p w:rsidR="00D04088" w:rsidRPr="00D04088" w:rsidRDefault="00D04088" w:rsidP="00D04088">
      <w:pPr>
        <w:widowControl w:val="0"/>
        <w:autoSpaceDE w:val="0"/>
        <w:autoSpaceDN w:val="0"/>
        <w:adjustRightInd w:val="0"/>
        <w:jc w:val="both"/>
      </w:pPr>
    </w:p>
    <w:tbl>
      <w:tblPr>
        <w:tblW w:w="10210" w:type="dxa"/>
        <w:tblInd w:w="75" w:type="dxa"/>
        <w:tblLayout w:type="fixed"/>
        <w:tblCellMar>
          <w:left w:w="75" w:type="dxa"/>
          <w:right w:w="75" w:type="dxa"/>
        </w:tblCellMar>
        <w:tblLook w:val="04A0" w:firstRow="1" w:lastRow="0" w:firstColumn="1" w:lastColumn="0" w:noHBand="0" w:noVBand="1"/>
      </w:tblPr>
      <w:tblGrid>
        <w:gridCol w:w="1276"/>
        <w:gridCol w:w="2126"/>
        <w:gridCol w:w="1275"/>
        <w:gridCol w:w="1133"/>
        <w:gridCol w:w="1133"/>
        <w:gridCol w:w="991"/>
        <w:gridCol w:w="1138"/>
        <w:gridCol w:w="1138"/>
      </w:tblGrid>
      <w:tr w:rsidR="00D04088" w:rsidRPr="00D04088" w:rsidTr="0080112A">
        <w:trPr>
          <w:trHeight w:val="276"/>
        </w:trPr>
        <w:tc>
          <w:tcPr>
            <w:tcW w:w="1276" w:type="dxa"/>
            <w:vMerge w:val="restart"/>
            <w:tcBorders>
              <w:top w:val="single" w:sz="4" w:space="0" w:color="auto"/>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t xml:space="preserve"> N </w:t>
            </w:r>
            <w:r w:rsidRPr="00D04088">
              <w:br/>
              <w:t>п/п</w:t>
            </w:r>
          </w:p>
        </w:tc>
        <w:tc>
          <w:tcPr>
            <w:tcW w:w="2126" w:type="dxa"/>
            <w:vMerge w:val="restart"/>
            <w:tcBorders>
              <w:top w:val="single" w:sz="4" w:space="0" w:color="auto"/>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jc w:val="center"/>
            </w:pPr>
            <w:r w:rsidRPr="00D04088">
              <w:t xml:space="preserve">Целевой показатель    </w:t>
            </w:r>
            <w:r w:rsidRPr="00D04088">
              <w:br/>
              <w:t xml:space="preserve">   (индикатор)    </w:t>
            </w:r>
            <w:r w:rsidRPr="00D04088">
              <w:br/>
              <w:t xml:space="preserve">  (наименование)</w:t>
            </w:r>
          </w:p>
        </w:tc>
        <w:tc>
          <w:tcPr>
            <w:tcW w:w="1275" w:type="dxa"/>
            <w:vMerge w:val="restart"/>
            <w:tcBorders>
              <w:top w:val="single" w:sz="4" w:space="0" w:color="auto"/>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t xml:space="preserve">   Ед.   </w:t>
            </w:r>
            <w:r w:rsidRPr="00D04088">
              <w:br/>
              <w:t>измерения</w:t>
            </w:r>
          </w:p>
        </w:tc>
        <w:tc>
          <w:tcPr>
            <w:tcW w:w="5533" w:type="dxa"/>
            <w:gridSpan w:val="5"/>
            <w:tcBorders>
              <w:top w:val="single" w:sz="4" w:space="0" w:color="auto"/>
              <w:bottom w:val="single" w:sz="4" w:space="0" w:color="auto"/>
              <w:right w:val="single" w:sz="4" w:space="0" w:color="auto"/>
            </w:tcBorders>
            <w:shd w:val="clear" w:color="auto" w:fill="auto"/>
          </w:tcPr>
          <w:p w:rsidR="00D04088" w:rsidRPr="00D04088" w:rsidRDefault="00D04088" w:rsidP="00D04088">
            <w:pPr>
              <w:jc w:val="center"/>
              <w:rPr>
                <w:sz w:val="20"/>
                <w:szCs w:val="20"/>
              </w:rPr>
            </w:pPr>
            <w:r w:rsidRPr="00D04088">
              <w:rPr>
                <w:sz w:val="20"/>
                <w:szCs w:val="20"/>
              </w:rPr>
              <w:t>Значение целевых показателей (индикаторов)</w:t>
            </w:r>
          </w:p>
        </w:tc>
      </w:tr>
      <w:tr w:rsidR="00D04088" w:rsidRPr="00D04088" w:rsidTr="00D04088">
        <w:tc>
          <w:tcPr>
            <w:tcW w:w="1276" w:type="dxa"/>
            <w:vMerge/>
            <w:tcBorders>
              <w:top w:val="single" w:sz="4" w:space="0" w:color="auto"/>
              <w:left w:val="single" w:sz="4" w:space="0" w:color="auto"/>
              <w:bottom w:val="single" w:sz="4" w:space="0" w:color="auto"/>
              <w:right w:val="single" w:sz="4" w:space="0" w:color="auto"/>
            </w:tcBorders>
            <w:vAlign w:val="center"/>
            <w:hideMark/>
          </w:tcPr>
          <w:p w:rsidR="00D04088" w:rsidRPr="00D04088" w:rsidRDefault="00D04088" w:rsidP="00D04088"/>
        </w:tc>
        <w:tc>
          <w:tcPr>
            <w:tcW w:w="2126" w:type="dxa"/>
            <w:vMerge/>
            <w:tcBorders>
              <w:top w:val="single" w:sz="4" w:space="0" w:color="auto"/>
              <w:left w:val="single" w:sz="4" w:space="0" w:color="auto"/>
              <w:bottom w:val="single" w:sz="4" w:space="0" w:color="auto"/>
              <w:right w:val="single" w:sz="4" w:space="0" w:color="auto"/>
            </w:tcBorders>
            <w:vAlign w:val="center"/>
            <w:hideMark/>
          </w:tcPr>
          <w:p w:rsidR="00D04088" w:rsidRPr="00D04088" w:rsidRDefault="00D04088" w:rsidP="00D04088"/>
        </w:tc>
        <w:tc>
          <w:tcPr>
            <w:tcW w:w="1275" w:type="dxa"/>
            <w:vMerge/>
            <w:tcBorders>
              <w:top w:val="single" w:sz="4" w:space="0" w:color="auto"/>
              <w:left w:val="single" w:sz="4" w:space="0" w:color="auto"/>
              <w:bottom w:val="single" w:sz="4" w:space="0" w:color="auto"/>
              <w:right w:val="single" w:sz="4" w:space="0" w:color="auto"/>
            </w:tcBorders>
            <w:vAlign w:val="center"/>
            <w:hideMark/>
          </w:tcPr>
          <w:p w:rsidR="00D04088" w:rsidRPr="00D04088" w:rsidRDefault="00D04088" w:rsidP="00D04088"/>
        </w:tc>
        <w:tc>
          <w:tcPr>
            <w:tcW w:w="1133" w:type="dxa"/>
            <w:tcBorders>
              <w:top w:val="nil"/>
              <w:left w:val="single" w:sz="4" w:space="0" w:color="auto"/>
              <w:bottom w:val="single" w:sz="4" w:space="0" w:color="auto"/>
              <w:right w:val="single" w:sz="4" w:space="0" w:color="auto"/>
            </w:tcBorders>
            <w:hideMark/>
          </w:tcPr>
          <w:p w:rsidR="00D04088" w:rsidRPr="00D04088" w:rsidRDefault="00D04088" w:rsidP="00EA1A4C">
            <w:pPr>
              <w:widowControl w:val="0"/>
              <w:autoSpaceDE w:val="0"/>
              <w:autoSpaceDN w:val="0"/>
              <w:adjustRightInd w:val="0"/>
            </w:pPr>
            <w:r w:rsidRPr="00D04088">
              <w:t>201</w:t>
            </w:r>
            <w:r w:rsidR="00EA1A4C">
              <w:t>8</w:t>
            </w:r>
            <w:r w:rsidRPr="00D04088">
              <w:br/>
              <w:t xml:space="preserve">год </w:t>
            </w:r>
          </w:p>
        </w:tc>
        <w:tc>
          <w:tcPr>
            <w:tcW w:w="1133" w:type="dxa"/>
            <w:tcBorders>
              <w:top w:val="nil"/>
              <w:left w:val="single" w:sz="4" w:space="0" w:color="auto"/>
              <w:bottom w:val="single" w:sz="4" w:space="0" w:color="auto"/>
              <w:right w:val="single" w:sz="4" w:space="0" w:color="auto"/>
            </w:tcBorders>
            <w:hideMark/>
          </w:tcPr>
          <w:p w:rsidR="00D04088" w:rsidRPr="00D04088" w:rsidRDefault="00D04088" w:rsidP="00EA1A4C">
            <w:pPr>
              <w:widowControl w:val="0"/>
              <w:autoSpaceDE w:val="0"/>
              <w:autoSpaceDN w:val="0"/>
              <w:adjustRightInd w:val="0"/>
            </w:pPr>
            <w:r w:rsidRPr="00D04088">
              <w:t>201</w:t>
            </w:r>
            <w:r w:rsidR="00EA1A4C">
              <w:t>9</w:t>
            </w:r>
            <w:r w:rsidRPr="00D04088">
              <w:br/>
              <w:t xml:space="preserve">год </w:t>
            </w:r>
          </w:p>
        </w:tc>
        <w:tc>
          <w:tcPr>
            <w:tcW w:w="991" w:type="dxa"/>
            <w:tcBorders>
              <w:top w:val="nil"/>
              <w:left w:val="single" w:sz="4" w:space="0" w:color="auto"/>
              <w:bottom w:val="single" w:sz="4" w:space="0" w:color="auto"/>
              <w:right w:val="single" w:sz="4" w:space="0" w:color="auto"/>
            </w:tcBorders>
            <w:hideMark/>
          </w:tcPr>
          <w:p w:rsidR="00D04088" w:rsidRPr="00D04088" w:rsidRDefault="00D04088" w:rsidP="00EA1A4C">
            <w:pPr>
              <w:widowControl w:val="0"/>
              <w:autoSpaceDE w:val="0"/>
              <w:autoSpaceDN w:val="0"/>
              <w:adjustRightInd w:val="0"/>
            </w:pPr>
            <w:r w:rsidRPr="00D04088">
              <w:t>20</w:t>
            </w:r>
            <w:r w:rsidR="00EA1A4C">
              <w:t>20</w:t>
            </w:r>
            <w:r w:rsidRPr="00D04088">
              <w:br/>
              <w:t xml:space="preserve">год </w:t>
            </w:r>
          </w:p>
        </w:tc>
        <w:tc>
          <w:tcPr>
            <w:tcW w:w="1138" w:type="dxa"/>
            <w:tcBorders>
              <w:top w:val="nil"/>
              <w:left w:val="single" w:sz="4" w:space="0" w:color="auto"/>
              <w:bottom w:val="single" w:sz="4" w:space="0" w:color="auto"/>
              <w:right w:val="single" w:sz="4" w:space="0" w:color="auto"/>
            </w:tcBorders>
            <w:hideMark/>
          </w:tcPr>
          <w:p w:rsidR="00D04088" w:rsidRPr="00D04088" w:rsidRDefault="00D04088" w:rsidP="00EA1A4C">
            <w:pPr>
              <w:widowControl w:val="0"/>
              <w:autoSpaceDE w:val="0"/>
              <w:autoSpaceDN w:val="0"/>
              <w:adjustRightInd w:val="0"/>
            </w:pPr>
            <w:r w:rsidRPr="00D04088">
              <w:t>202</w:t>
            </w:r>
            <w:r w:rsidR="00EA1A4C">
              <w:t>1</w:t>
            </w:r>
            <w:r w:rsidRPr="00D04088">
              <w:br/>
              <w:t xml:space="preserve">год </w:t>
            </w:r>
          </w:p>
        </w:tc>
        <w:tc>
          <w:tcPr>
            <w:tcW w:w="1138" w:type="dxa"/>
            <w:tcBorders>
              <w:top w:val="nil"/>
              <w:left w:val="single" w:sz="4" w:space="0" w:color="auto"/>
              <w:bottom w:val="single" w:sz="4" w:space="0" w:color="auto"/>
              <w:right w:val="single" w:sz="4" w:space="0" w:color="auto"/>
            </w:tcBorders>
          </w:tcPr>
          <w:p w:rsidR="00D04088" w:rsidRPr="00D04088" w:rsidRDefault="00D04088" w:rsidP="00EA1A4C">
            <w:pPr>
              <w:widowControl w:val="0"/>
              <w:autoSpaceDE w:val="0"/>
              <w:autoSpaceDN w:val="0"/>
              <w:adjustRightInd w:val="0"/>
            </w:pPr>
            <w:r w:rsidRPr="00D04088">
              <w:t>202</w:t>
            </w:r>
            <w:r w:rsidR="00EA1A4C">
              <w:t>2</w:t>
            </w:r>
            <w:r w:rsidRPr="00D04088">
              <w:br/>
              <w:t xml:space="preserve">год </w:t>
            </w:r>
          </w:p>
        </w:tc>
      </w:tr>
      <w:tr w:rsidR="00D04088" w:rsidRPr="00D04088" w:rsidTr="00D04088">
        <w:tc>
          <w:tcPr>
            <w:tcW w:w="1276"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jc w:val="center"/>
            </w:pPr>
            <w:r w:rsidRPr="00D04088">
              <w:t>1</w:t>
            </w:r>
          </w:p>
        </w:tc>
        <w:tc>
          <w:tcPr>
            <w:tcW w:w="2126"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jc w:val="center"/>
            </w:pPr>
            <w:r w:rsidRPr="00D04088">
              <w:t>2</w:t>
            </w:r>
          </w:p>
        </w:tc>
        <w:tc>
          <w:tcPr>
            <w:tcW w:w="1275"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jc w:val="center"/>
            </w:pPr>
            <w:r w:rsidRPr="00D04088">
              <w:t>3</w:t>
            </w:r>
          </w:p>
        </w:tc>
        <w:tc>
          <w:tcPr>
            <w:tcW w:w="1133"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jc w:val="center"/>
            </w:pPr>
            <w:r w:rsidRPr="00D04088">
              <w:t>5</w:t>
            </w:r>
          </w:p>
        </w:tc>
        <w:tc>
          <w:tcPr>
            <w:tcW w:w="1133"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jc w:val="center"/>
            </w:pPr>
            <w:r w:rsidRPr="00D04088">
              <w:t>6</w:t>
            </w:r>
          </w:p>
        </w:tc>
        <w:tc>
          <w:tcPr>
            <w:tcW w:w="991"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jc w:val="center"/>
            </w:pPr>
            <w:r w:rsidRPr="00D04088">
              <w:t>7</w:t>
            </w:r>
          </w:p>
        </w:tc>
        <w:tc>
          <w:tcPr>
            <w:tcW w:w="1138" w:type="dxa"/>
            <w:tcBorders>
              <w:top w:val="single" w:sz="4" w:space="0" w:color="auto"/>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jc w:val="center"/>
            </w:pPr>
            <w:r w:rsidRPr="00D04088">
              <w:t>8</w:t>
            </w:r>
          </w:p>
        </w:tc>
        <w:tc>
          <w:tcPr>
            <w:tcW w:w="1138" w:type="dxa"/>
            <w:tcBorders>
              <w:top w:val="single" w:sz="4" w:space="0" w:color="auto"/>
              <w:left w:val="single" w:sz="4" w:space="0" w:color="auto"/>
              <w:bottom w:val="single" w:sz="4" w:space="0" w:color="auto"/>
              <w:right w:val="single" w:sz="4" w:space="0" w:color="auto"/>
            </w:tcBorders>
          </w:tcPr>
          <w:p w:rsidR="00D04088" w:rsidRPr="00D04088" w:rsidRDefault="00D04088" w:rsidP="0080112A">
            <w:pPr>
              <w:widowControl w:val="0"/>
              <w:autoSpaceDE w:val="0"/>
              <w:autoSpaceDN w:val="0"/>
              <w:adjustRightInd w:val="0"/>
              <w:jc w:val="center"/>
            </w:pPr>
            <w:r w:rsidRPr="00D04088">
              <w:t>8</w:t>
            </w:r>
          </w:p>
        </w:tc>
      </w:tr>
      <w:tr w:rsidR="00D04088" w:rsidRPr="00D04088" w:rsidTr="00D04088">
        <w:trPr>
          <w:trHeight w:val="1172"/>
        </w:trPr>
        <w:tc>
          <w:tcPr>
            <w:tcW w:w="1276"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t xml:space="preserve"> 1. </w:t>
            </w:r>
          </w:p>
        </w:tc>
        <w:tc>
          <w:tcPr>
            <w:tcW w:w="2126"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jc w:val="both"/>
            </w:pPr>
            <w:r w:rsidRPr="00D04088">
              <w:t xml:space="preserve">Удельный       вес расходов          </w:t>
            </w:r>
            <w:r w:rsidRPr="00D04088">
              <w:br/>
              <w:t>бюджета МО «Красногвардейский район», представленных   в</w:t>
            </w:r>
            <w:r w:rsidRPr="00D04088">
              <w:br/>
              <w:t xml:space="preserve">виде  муниципальных   </w:t>
            </w:r>
            <w:r w:rsidRPr="00D04088">
              <w:br/>
              <w:t xml:space="preserve">программ          </w:t>
            </w:r>
          </w:p>
        </w:tc>
        <w:tc>
          <w:tcPr>
            <w:tcW w:w="1275"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t xml:space="preserve">%        </w:t>
            </w:r>
          </w:p>
        </w:tc>
        <w:tc>
          <w:tcPr>
            <w:tcW w:w="1133" w:type="dxa"/>
            <w:tcBorders>
              <w:top w:val="nil"/>
              <w:left w:val="single" w:sz="4" w:space="0" w:color="auto"/>
              <w:bottom w:val="single" w:sz="4" w:space="0" w:color="auto"/>
              <w:right w:val="single" w:sz="4" w:space="0" w:color="auto"/>
            </w:tcBorders>
            <w:hideMark/>
          </w:tcPr>
          <w:p w:rsidR="00D04088" w:rsidRPr="00605E0E" w:rsidRDefault="00605E0E" w:rsidP="00D04088">
            <w:pPr>
              <w:widowControl w:val="0"/>
              <w:autoSpaceDE w:val="0"/>
              <w:autoSpaceDN w:val="0"/>
              <w:adjustRightInd w:val="0"/>
            </w:pPr>
            <w:r w:rsidRPr="00605E0E">
              <w:t>85,1</w:t>
            </w:r>
          </w:p>
        </w:tc>
        <w:tc>
          <w:tcPr>
            <w:tcW w:w="1133" w:type="dxa"/>
            <w:tcBorders>
              <w:top w:val="nil"/>
              <w:left w:val="single" w:sz="4" w:space="0" w:color="auto"/>
              <w:bottom w:val="single" w:sz="4" w:space="0" w:color="auto"/>
              <w:right w:val="single" w:sz="4" w:space="0" w:color="auto"/>
            </w:tcBorders>
            <w:hideMark/>
          </w:tcPr>
          <w:p w:rsidR="00D04088" w:rsidRPr="00605E0E" w:rsidRDefault="00605E0E" w:rsidP="00605E0E">
            <w:pPr>
              <w:widowControl w:val="0"/>
              <w:autoSpaceDE w:val="0"/>
              <w:autoSpaceDN w:val="0"/>
              <w:adjustRightInd w:val="0"/>
            </w:pPr>
            <w:r w:rsidRPr="00605E0E">
              <w:t>85,5</w:t>
            </w:r>
          </w:p>
        </w:tc>
        <w:tc>
          <w:tcPr>
            <w:tcW w:w="991" w:type="dxa"/>
            <w:tcBorders>
              <w:top w:val="nil"/>
              <w:left w:val="single" w:sz="4" w:space="0" w:color="auto"/>
              <w:bottom w:val="single" w:sz="4" w:space="0" w:color="auto"/>
              <w:right w:val="single" w:sz="4" w:space="0" w:color="auto"/>
            </w:tcBorders>
            <w:hideMark/>
          </w:tcPr>
          <w:p w:rsidR="00D04088" w:rsidRPr="00605E0E" w:rsidRDefault="00605E0E" w:rsidP="00605E0E">
            <w:pPr>
              <w:widowControl w:val="0"/>
              <w:autoSpaceDE w:val="0"/>
              <w:autoSpaceDN w:val="0"/>
              <w:adjustRightInd w:val="0"/>
            </w:pPr>
            <w:r w:rsidRPr="00605E0E">
              <w:t>85</w:t>
            </w:r>
            <w:r w:rsidR="00D04088" w:rsidRPr="00605E0E">
              <w:t>,7</w:t>
            </w:r>
          </w:p>
        </w:tc>
        <w:tc>
          <w:tcPr>
            <w:tcW w:w="1138" w:type="dxa"/>
            <w:tcBorders>
              <w:top w:val="nil"/>
              <w:left w:val="single" w:sz="4" w:space="0" w:color="auto"/>
              <w:bottom w:val="single" w:sz="4" w:space="0" w:color="auto"/>
              <w:right w:val="single" w:sz="4" w:space="0" w:color="auto"/>
            </w:tcBorders>
            <w:hideMark/>
          </w:tcPr>
          <w:p w:rsidR="00D04088" w:rsidRPr="00D04088" w:rsidRDefault="00605E0E" w:rsidP="00605E0E">
            <w:pPr>
              <w:widowControl w:val="0"/>
              <w:autoSpaceDE w:val="0"/>
              <w:autoSpaceDN w:val="0"/>
              <w:adjustRightInd w:val="0"/>
            </w:pPr>
            <w:r>
              <w:t>85</w:t>
            </w:r>
            <w:r w:rsidR="00D04088" w:rsidRPr="00D04088">
              <w:t>,7</w:t>
            </w:r>
          </w:p>
        </w:tc>
        <w:tc>
          <w:tcPr>
            <w:tcW w:w="1138" w:type="dxa"/>
            <w:tcBorders>
              <w:top w:val="nil"/>
              <w:left w:val="single" w:sz="4" w:space="0" w:color="auto"/>
              <w:bottom w:val="single" w:sz="4" w:space="0" w:color="auto"/>
              <w:right w:val="single" w:sz="4" w:space="0" w:color="auto"/>
            </w:tcBorders>
          </w:tcPr>
          <w:p w:rsidR="00D04088" w:rsidRPr="00D04088" w:rsidRDefault="00605E0E" w:rsidP="00605E0E">
            <w:pPr>
              <w:widowControl w:val="0"/>
              <w:autoSpaceDE w:val="0"/>
              <w:autoSpaceDN w:val="0"/>
              <w:adjustRightInd w:val="0"/>
            </w:pPr>
            <w:r>
              <w:t>85</w:t>
            </w:r>
            <w:r w:rsidR="00D04088" w:rsidRPr="00D04088">
              <w:t>,7</w:t>
            </w:r>
          </w:p>
        </w:tc>
      </w:tr>
      <w:tr w:rsidR="00D04088" w:rsidRPr="00D04088" w:rsidTr="00D04088">
        <w:tc>
          <w:tcPr>
            <w:tcW w:w="1276"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t xml:space="preserve"> 2. </w:t>
            </w:r>
          </w:p>
        </w:tc>
        <w:tc>
          <w:tcPr>
            <w:tcW w:w="2126"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jc w:val="both"/>
            </w:pPr>
            <w:r w:rsidRPr="00D04088">
              <w:t>Отношение дефицита</w:t>
            </w:r>
            <w:r w:rsidRPr="00D04088">
              <w:br/>
              <w:t>бюджета МО «Красногвардейский район» к доходам без</w:t>
            </w:r>
            <w:r w:rsidRPr="00D04088">
              <w:br/>
              <w:t>учета       объема</w:t>
            </w:r>
            <w:r w:rsidRPr="00D04088">
              <w:br/>
              <w:t xml:space="preserve">безвозмездных     </w:t>
            </w:r>
            <w:r w:rsidRPr="00D04088">
              <w:br/>
              <w:t xml:space="preserve">поступлений       </w:t>
            </w:r>
          </w:p>
        </w:tc>
        <w:tc>
          <w:tcPr>
            <w:tcW w:w="1275"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t xml:space="preserve">%        </w:t>
            </w:r>
          </w:p>
        </w:tc>
        <w:tc>
          <w:tcPr>
            <w:tcW w:w="1133"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t>не более 10</w:t>
            </w:r>
          </w:p>
        </w:tc>
        <w:tc>
          <w:tcPr>
            <w:tcW w:w="1133"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t>не более 10</w:t>
            </w:r>
          </w:p>
        </w:tc>
        <w:tc>
          <w:tcPr>
            <w:tcW w:w="991"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t>не более 10</w:t>
            </w:r>
          </w:p>
        </w:tc>
        <w:tc>
          <w:tcPr>
            <w:tcW w:w="1138"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t>не более</w:t>
            </w:r>
          </w:p>
          <w:p w:rsidR="00D04088" w:rsidRPr="00D04088" w:rsidRDefault="00D04088" w:rsidP="00D04088">
            <w:pPr>
              <w:widowControl w:val="0"/>
              <w:autoSpaceDE w:val="0"/>
              <w:autoSpaceDN w:val="0"/>
              <w:adjustRightInd w:val="0"/>
            </w:pPr>
            <w:r w:rsidRPr="00D04088">
              <w:t xml:space="preserve"> 10</w:t>
            </w:r>
          </w:p>
        </w:tc>
        <w:tc>
          <w:tcPr>
            <w:tcW w:w="1138" w:type="dxa"/>
            <w:tcBorders>
              <w:top w:val="nil"/>
              <w:left w:val="single" w:sz="4" w:space="0" w:color="auto"/>
              <w:bottom w:val="single" w:sz="4" w:space="0" w:color="auto"/>
              <w:right w:val="single" w:sz="4" w:space="0" w:color="auto"/>
            </w:tcBorders>
          </w:tcPr>
          <w:p w:rsidR="00D04088" w:rsidRPr="00D04088" w:rsidRDefault="00D04088" w:rsidP="0080112A">
            <w:pPr>
              <w:widowControl w:val="0"/>
              <w:autoSpaceDE w:val="0"/>
              <w:autoSpaceDN w:val="0"/>
              <w:adjustRightInd w:val="0"/>
            </w:pPr>
            <w:r w:rsidRPr="00D04088">
              <w:t>не более</w:t>
            </w:r>
          </w:p>
          <w:p w:rsidR="00D04088" w:rsidRPr="00D04088" w:rsidRDefault="00D04088" w:rsidP="0080112A">
            <w:pPr>
              <w:widowControl w:val="0"/>
              <w:autoSpaceDE w:val="0"/>
              <w:autoSpaceDN w:val="0"/>
              <w:adjustRightInd w:val="0"/>
            </w:pPr>
            <w:r w:rsidRPr="00D04088">
              <w:t xml:space="preserve"> 10</w:t>
            </w:r>
          </w:p>
        </w:tc>
      </w:tr>
      <w:tr w:rsidR="00D04088" w:rsidRPr="00D04088" w:rsidTr="00D04088">
        <w:tc>
          <w:tcPr>
            <w:tcW w:w="1276"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t xml:space="preserve"> 3.</w:t>
            </w:r>
          </w:p>
        </w:tc>
        <w:tc>
          <w:tcPr>
            <w:tcW w:w="2126"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jc w:val="both"/>
            </w:pPr>
            <w:r w:rsidRPr="00D04088">
              <w:t>Отношение   объема</w:t>
            </w:r>
            <w:r w:rsidRPr="00D04088">
              <w:br/>
              <w:t xml:space="preserve">муниципального    </w:t>
            </w:r>
            <w:r w:rsidRPr="00D04088">
              <w:br/>
              <w:t>долга   МО «Красногвардейский район»   к   доходам</w:t>
            </w:r>
            <w:r w:rsidRPr="00D04088">
              <w:br/>
              <w:t xml:space="preserve">бюджета  МО «Красногвардейский район» без   учета объема            </w:t>
            </w:r>
            <w:r w:rsidRPr="00D04088">
              <w:br/>
              <w:t xml:space="preserve">безвозмездных  </w:t>
            </w:r>
            <w:r w:rsidRPr="00D04088">
              <w:lastRenderedPageBreak/>
              <w:t xml:space="preserve">поступлений       </w:t>
            </w:r>
          </w:p>
        </w:tc>
        <w:tc>
          <w:tcPr>
            <w:tcW w:w="1275"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lastRenderedPageBreak/>
              <w:t xml:space="preserve">%        </w:t>
            </w:r>
          </w:p>
        </w:tc>
        <w:tc>
          <w:tcPr>
            <w:tcW w:w="1133"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t>не более 10</w:t>
            </w:r>
          </w:p>
        </w:tc>
        <w:tc>
          <w:tcPr>
            <w:tcW w:w="1133"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t>не более 10</w:t>
            </w:r>
          </w:p>
        </w:tc>
        <w:tc>
          <w:tcPr>
            <w:tcW w:w="991"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t>не более 10</w:t>
            </w:r>
          </w:p>
        </w:tc>
        <w:tc>
          <w:tcPr>
            <w:tcW w:w="1138"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t xml:space="preserve">не более </w:t>
            </w:r>
          </w:p>
          <w:p w:rsidR="00D04088" w:rsidRPr="00D04088" w:rsidRDefault="00D04088" w:rsidP="00D04088">
            <w:pPr>
              <w:widowControl w:val="0"/>
              <w:autoSpaceDE w:val="0"/>
              <w:autoSpaceDN w:val="0"/>
              <w:adjustRightInd w:val="0"/>
            </w:pPr>
            <w:r w:rsidRPr="00D04088">
              <w:t>10</w:t>
            </w:r>
          </w:p>
        </w:tc>
        <w:tc>
          <w:tcPr>
            <w:tcW w:w="1138" w:type="dxa"/>
            <w:tcBorders>
              <w:top w:val="nil"/>
              <w:left w:val="single" w:sz="4" w:space="0" w:color="auto"/>
              <w:bottom w:val="single" w:sz="4" w:space="0" w:color="auto"/>
              <w:right w:val="single" w:sz="4" w:space="0" w:color="auto"/>
            </w:tcBorders>
          </w:tcPr>
          <w:p w:rsidR="00D04088" w:rsidRPr="00D04088" w:rsidRDefault="00D04088" w:rsidP="0080112A">
            <w:pPr>
              <w:widowControl w:val="0"/>
              <w:autoSpaceDE w:val="0"/>
              <w:autoSpaceDN w:val="0"/>
              <w:adjustRightInd w:val="0"/>
            </w:pPr>
            <w:r w:rsidRPr="00D04088">
              <w:t xml:space="preserve">не более </w:t>
            </w:r>
          </w:p>
          <w:p w:rsidR="00D04088" w:rsidRPr="00D04088" w:rsidRDefault="00D04088" w:rsidP="0080112A">
            <w:pPr>
              <w:widowControl w:val="0"/>
              <w:autoSpaceDE w:val="0"/>
              <w:autoSpaceDN w:val="0"/>
              <w:adjustRightInd w:val="0"/>
            </w:pPr>
            <w:r w:rsidRPr="00D04088">
              <w:t>10</w:t>
            </w:r>
          </w:p>
        </w:tc>
      </w:tr>
      <w:tr w:rsidR="00D04088" w:rsidRPr="00D04088" w:rsidTr="00D04088">
        <w:tc>
          <w:tcPr>
            <w:tcW w:w="1276"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lastRenderedPageBreak/>
              <w:t xml:space="preserve"> 4. </w:t>
            </w:r>
          </w:p>
        </w:tc>
        <w:tc>
          <w:tcPr>
            <w:tcW w:w="2126"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jc w:val="both"/>
            </w:pPr>
            <w:r w:rsidRPr="00D04088">
              <w:t>Достижение МО «Красногвардейский район»</w:t>
            </w:r>
            <w:r w:rsidRPr="00D04088">
              <w:br/>
              <w:t xml:space="preserve">по  итогам   года, предшествующего   отчетному,  оценки качества   управления        </w:t>
            </w:r>
            <w:r w:rsidRPr="00D04088">
              <w:br/>
              <w:t xml:space="preserve">муниципальными  финансами,        </w:t>
            </w:r>
            <w:r w:rsidRPr="00D04088">
              <w:br/>
              <w:t xml:space="preserve">осуществляемой Министерством     </w:t>
            </w:r>
            <w:r w:rsidRPr="00D04088">
              <w:br/>
              <w:t xml:space="preserve">финансов   Республики Адыгея, не ниже уровня,  соответствующего надлежащему       </w:t>
            </w:r>
            <w:r w:rsidRPr="00D04088">
              <w:br/>
              <w:t xml:space="preserve">качеству          </w:t>
            </w:r>
          </w:p>
        </w:tc>
        <w:tc>
          <w:tcPr>
            <w:tcW w:w="1275"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t xml:space="preserve">оценка   </w:t>
            </w:r>
          </w:p>
        </w:tc>
        <w:tc>
          <w:tcPr>
            <w:tcW w:w="1133"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t xml:space="preserve"> высокое </w:t>
            </w:r>
          </w:p>
        </w:tc>
        <w:tc>
          <w:tcPr>
            <w:tcW w:w="1133" w:type="dxa"/>
            <w:tcBorders>
              <w:top w:val="nil"/>
              <w:left w:val="single" w:sz="4" w:space="0" w:color="auto"/>
              <w:bottom w:val="single" w:sz="4" w:space="0" w:color="auto"/>
              <w:right w:val="single" w:sz="4" w:space="0" w:color="auto"/>
            </w:tcBorders>
          </w:tcPr>
          <w:p w:rsidR="00D04088" w:rsidRPr="00D04088" w:rsidRDefault="00D04088" w:rsidP="00D04088">
            <w:pPr>
              <w:widowControl w:val="0"/>
              <w:autoSpaceDE w:val="0"/>
              <w:autoSpaceDN w:val="0"/>
              <w:adjustRightInd w:val="0"/>
            </w:pPr>
          </w:p>
        </w:tc>
        <w:tc>
          <w:tcPr>
            <w:tcW w:w="991" w:type="dxa"/>
            <w:tcBorders>
              <w:top w:val="nil"/>
              <w:left w:val="single" w:sz="4" w:space="0" w:color="auto"/>
              <w:bottom w:val="single" w:sz="4" w:space="0" w:color="auto"/>
              <w:right w:val="single" w:sz="4" w:space="0" w:color="auto"/>
            </w:tcBorders>
          </w:tcPr>
          <w:p w:rsidR="00D04088" w:rsidRPr="00D04088" w:rsidRDefault="00D04088" w:rsidP="00D04088">
            <w:pPr>
              <w:widowControl w:val="0"/>
              <w:autoSpaceDE w:val="0"/>
              <w:autoSpaceDN w:val="0"/>
              <w:adjustRightInd w:val="0"/>
            </w:pPr>
          </w:p>
        </w:tc>
        <w:tc>
          <w:tcPr>
            <w:tcW w:w="1138" w:type="dxa"/>
            <w:tcBorders>
              <w:top w:val="nil"/>
              <w:left w:val="single" w:sz="4" w:space="0" w:color="auto"/>
              <w:bottom w:val="single" w:sz="4" w:space="0" w:color="auto"/>
              <w:right w:val="single" w:sz="4" w:space="0" w:color="auto"/>
            </w:tcBorders>
          </w:tcPr>
          <w:p w:rsidR="00D04088" w:rsidRPr="00D04088" w:rsidRDefault="00D04088" w:rsidP="00D04088">
            <w:pPr>
              <w:widowControl w:val="0"/>
              <w:autoSpaceDE w:val="0"/>
              <w:autoSpaceDN w:val="0"/>
              <w:adjustRightInd w:val="0"/>
            </w:pPr>
          </w:p>
        </w:tc>
        <w:tc>
          <w:tcPr>
            <w:tcW w:w="1138" w:type="dxa"/>
            <w:tcBorders>
              <w:top w:val="nil"/>
              <w:left w:val="single" w:sz="4" w:space="0" w:color="auto"/>
              <w:bottom w:val="single" w:sz="4" w:space="0" w:color="auto"/>
              <w:right w:val="single" w:sz="4" w:space="0" w:color="auto"/>
            </w:tcBorders>
          </w:tcPr>
          <w:p w:rsidR="00D04088" w:rsidRPr="00D04088" w:rsidRDefault="00D04088" w:rsidP="0080112A">
            <w:pPr>
              <w:widowControl w:val="0"/>
              <w:autoSpaceDE w:val="0"/>
              <w:autoSpaceDN w:val="0"/>
              <w:adjustRightInd w:val="0"/>
            </w:pPr>
          </w:p>
        </w:tc>
      </w:tr>
      <w:tr w:rsidR="00D04088" w:rsidRPr="00D04088" w:rsidTr="00D04088">
        <w:tc>
          <w:tcPr>
            <w:tcW w:w="1276"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t>5.</w:t>
            </w:r>
          </w:p>
        </w:tc>
        <w:tc>
          <w:tcPr>
            <w:tcW w:w="2126"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jc w:val="both"/>
            </w:pPr>
            <w:r w:rsidRPr="00D04088">
              <w:t>Утверждение основных направлений бюджетной и налоговой политики МО «Красногвардейский район»</w:t>
            </w:r>
          </w:p>
        </w:tc>
        <w:tc>
          <w:tcPr>
            <w:tcW w:w="1275"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t>да/нет</w:t>
            </w:r>
          </w:p>
        </w:tc>
        <w:tc>
          <w:tcPr>
            <w:tcW w:w="1133" w:type="dxa"/>
            <w:tcBorders>
              <w:top w:val="nil"/>
              <w:left w:val="single" w:sz="4" w:space="0" w:color="auto"/>
              <w:bottom w:val="single" w:sz="4" w:space="0" w:color="auto"/>
              <w:right w:val="single" w:sz="4" w:space="0" w:color="auto"/>
            </w:tcBorders>
            <w:hideMark/>
          </w:tcPr>
          <w:p w:rsidR="00D04088" w:rsidRPr="00D04088" w:rsidRDefault="00D04088" w:rsidP="00D04088">
            <w:r w:rsidRPr="00D04088">
              <w:t>да</w:t>
            </w:r>
          </w:p>
        </w:tc>
        <w:tc>
          <w:tcPr>
            <w:tcW w:w="1133" w:type="dxa"/>
            <w:tcBorders>
              <w:top w:val="nil"/>
              <w:left w:val="single" w:sz="4" w:space="0" w:color="auto"/>
              <w:bottom w:val="single" w:sz="4" w:space="0" w:color="auto"/>
              <w:right w:val="single" w:sz="4" w:space="0" w:color="auto"/>
            </w:tcBorders>
            <w:hideMark/>
          </w:tcPr>
          <w:p w:rsidR="00D04088" w:rsidRPr="00D04088" w:rsidRDefault="00D04088" w:rsidP="00D04088">
            <w:r w:rsidRPr="00D04088">
              <w:t>да</w:t>
            </w:r>
          </w:p>
        </w:tc>
        <w:tc>
          <w:tcPr>
            <w:tcW w:w="991" w:type="dxa"/>
            <w:tcBorders>
              <w:top w:val="nil"/>
              <w:left w:val="single" w:sz="4" w:space="0" w:color="auto"/>
              <w:bottom w:val="single" w:sz="4" w:space="0" w:color="auto"/>
              <w:right w:val="single" w:sz="4" w:space="0" w:color="auto"/>
            </w:tcBorders>
            <w:hideMark/>
          </w:tcPr>
          <w:p w:rsidR="00D04088" w:rsidRPr="00D04088" w:rsidRDefault="00D04088" w:rsidP="00D04088">
            <w:r w:rsidRPr="00D04088">
              <w:t>да</w:t>
            </w:r>
          </w:p>
        </w:tc>
        <w:tc>
          <w:tcPr>
            <w:tcW w:w="1138" w:type="dxa"/>
            <w:tcBorders>
              <w:top w:val="nil"/>
              <w:left w:val="single" w:sz="4" w:space="0" w:color="auto"/>
              <w:bottom w:val="single" w:sz="4" w:space="0" w:color="auto"/>
              <w:right w:val="single" w:sz="4" w:space="0" w:color="auto"/>
            </w:tcBorders>
            <w:hideMark/>
          </w:tcPr>
          <w:p w:rsidR="00D04088" w:rsidRPr="00D04088" w:rsidRDefault="00D04088" w:rsidP="00D04088">
            <w:r w:rsidRPr="00D04088">
              <w:t>да</w:t>
            </w:r>
          </w:p>
        </w:tc>
        <w:tc>
          <w:tcPr>
            <w:tcW w:w="1138" w:type="dxa"/>
            <w:tcBorders>
              <w:top w:val="nil"/>
              <w:left w:val="single" w:sz="4" w:space="0" w:color="auto"/>
              <w:bottom w:val="single" w:sz="4" w:space="0" w:color="auto"/>
              <w:right w:val="single" w:sz="4" w:space="0" w:color="auto"/>
            </w:tcBorders>
          </w:tcPr>
          <w:p w:rsidR="00D04088" w:rsidRPr="00D04088" w:rsidRDefault="00D04088" w:rsidP="0080112A">
            <w:r w:rsidRPr="00D04088">
              <w:t>да</w:t>
            </w:r>
          </w:p>
        </w:tc>
      </w:tr>
      <w:tr w:rsidR="00D04088" w:rsidRPr="00D04088" w:rsidTr="00D04088">
        <w:tc>
          <w:tcPr>
            <w:tcW w:w="1276"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t xml:space="preserve"> 6. </w:t>
            </w:r>
          </w:p>
        </w:tc>
        <w:tc>
          <w:tcPr>
            <w:tcW w:w="2126"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jc w:val="both"/>
            </w:pPr>
            <w:r w:rsidRPr="00D04088">
              <w:t xml:space="preserve">Удельный       вес своевременно      </w:t>
            </w:r>
            <w:r w:rsidRPr="00D04088">
              <w:br/>
              <w:t xml:space="preserve">разработанных    и утвержденных и/или актуализированных </w:t>
            </w:r>
            <w:r w:rsidRPr="00D04088">
              <w:br/>
              <w:t>нормативных    правовых    актов,</w:t>
            </w:r>
            <w:r w:rsidRPr="00D04088">
              <w:br/>
              <w:t>регламентирующих и</w:t>
            </w:r>
            <w:r w:rsidRPr="00D04088">
              <w:br/>
              <w:t xml:space="preserve">методологически  обеспечивающих    </w:t>
            </w:r>
            <w:r w:rsidRPr="00D04088">
              <w:br/>
              <w:t>бюджетный  процесс</w:t>
            </w:r>
            <w:r w:rsidRPr="00D04088">
              <w:br/>
              <w:t>в МО «Красногвардейский район» в количестве таких</w:t>
            </w:r>
            <w:r w:rsidRPr="00D04088">
              <w:br/>
              <w:t xml:space="preserve">актов, необходимых для      внедрения механизмов        </w:t>
            </w:r>
            <w:r w:rsidRPr="00D04088">
              <w:br/>
              <w:t xml:space="preserve">использования  инструментов      </w:t>
            </w:r>
            <w:r w:rsidRPr="00D04088">
              <w:br/>
            </w:r>
            <w:r w:rsidRPr="00D04088">
              <w:lastRenderedPageBreak/>
              <w:t xml:space="preserve">эффективного  финансового       </w:t>
            </w:r>
            <w:r w:rsidRPr="00D04088">
              <w:br/>
              <w:t xml:space="preserve">менеджмента       </w:t>
            </w:r>
          </w:p>
        </w:tc>
        <w:tc>
          <w:tcPr>
            <w:tcW w:w="1275"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lastRenderedPageBreak/>
              <w:t xml:space="preserve">%        </w:t>
            </w:r>
          </w:p>
        </w:tc>
        <w:tc>
          <w:tcPr>
            <w:tcW w:w="1133"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t xml:space="preserve">100 </w:t>
            </w:r>
          </w:p>
        </w:tc>
        <w:tc>
          <w:tcPr>
            <w:tcW w:w="1133"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t xml:space="preserve">100 </w:t>
            </w:r>
          </w:p>
        </w:tc>
        <w:tc>
          <w:tcPr>
            <w:tcW w:w="991"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t xml:space="preserve">100 </w:t>
            </w:r>
          </w:p>
        </w:tc>
        <w:tc>
          <w:tcPr>
            <w:tcW w:w="1138"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t xml:space="preserve">100 </w:t>
            </w:r>
          </w:p>
        </w:tc>
        <w:tc>
          <w:tcPr>
            <w:tcW w:w="1138" w:type="dxa"/>
            <w:tcBorders>
              <w:top w:val="nil"/>
              <w:left w:val="single" w:sz="4" w:space="0" w:color="auto"/>
              <w:bottom w:val="single" w:sz="4" w:space="0" w:color="auto"/>
              <w:right w:val="single" w:sz="4" w:space="0" w:color="auto"/>
            </w:tcBorders>
          </w:tcPr>
          <w:p w:rsidR="00D04088" w:rsidRPr="00D04088" w:rsidRDefault="00D04088" w:rsidP="0080112A">
            <w:pPr>
              <w:widowControl w:val="0"/>
              <w:autoSpaceDE w:val="0"/>
              <w:autoSpaceDN w:val="0"/>
              <w:adjustRightInd w:val="0"/>
            </w:pPr>
            <w:r w:rsidRPr="00D04088">
              <w:t xml:space="preserve">100 </w:t>
            </w:r>
          </w:p>
        </w:tc>
      </w:tr>
      <w:tr w:rsidR="00D04088" w:rsidRPr="00D04088" w:rsidTr="00D04088">
        <w:tc>
          <w:tcPr>
            <w:tcW w:w="1276"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lastRenderedPageBreak/>
              <w:t xml:space="preserve"> 7. </w:t>
            </w:r>
          </w:p>
        </w:tc>
        <w:tc>
          <w:tcPr>
            <w:tcW w:w="2126"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jc w:val="both"/>
            </w:pPr>
            <w:r w:rsidRPr="00D04088">
              <w:t xml:space="preserve">Удельный       вес главных           </w:t>
            </w:r>
            <w:r w:rsidRPr="00D04088">
              <w:br/>
              <w:t xml:space="preserve">распорядителей  средств           </w:t>
            </w:r>
            <w:r w:rsidRPr="00D04088">
              <w:br/>
              <w:t xml:space="preserve">бюджета МО «Красногвардейский район», охваченных годовым           </w:t>
            </w:r>
            <w:r w:rsidRPr="00D04088">
              <w:br/>
              <w:t xml:space="preserve">мониторингом   качества          </w:t>
            </w:r>
            <w:r w:rsidRPr="00D04088">
              <w:br/>
              <w:t xml:space="preserve">финансового менеджмента       </w:t>
            </w:r>
            <w:r w:rsidRPr="00D04088">
              <w:br/>
              <w:t xml:space="preserve">главных  распорядителей    </w:t>
            </w:r>
            <w:r w:rsidRPr="00D04088">
              <w:br/>
              <w:t xml:space="preserve">бюджетных средств </w:t>
            </w:r>
          </w:p>
        </w:tc>
        <w:tc>
          <w:tcPr>
            <w:tcW w:w="1275"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t xml:space="preserve">%        </w:t>
            </w:r>
          </w:p>
        </w:tc>
        <w:tc>
          <w:tcPr>
            <w:tcW w:w="1133"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t xml:space="preserve">100 </w:t>
            </w:r>
          </w:p>
        </w:tc>
        <w:tc>
          <w:tcPr>
            <w:tcW w:w="1133"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t xml:space="preserve">100 </w:t>
            </w:r>
          </w:p>
        </w:tc>
        <w:tc>
          <w:tcPr>
            <w:tcW w:w="991"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t xml:space="preserve">100 </w:t>
            </w:r>
          </w:p>
        </w:tc>
        <w:tc>
          <w:tcPr>
            <w:tcW w:w="1138"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t xml:space="preserve">100 </w:t>
            </w:r>
          </w:p>
        </w:tc>
        <w:tc>
          <w:tcPr>
            <w:tcW w:w="1138" w:type="dxa"/>
            <w:tcBorders>
              <w:top w:val="nil"/>
              <w:left w:val="single" w:sz="4" w:space="0" w:color="auto"/>
              <w:bottom w:val="single" w:sz="4" w:space="0" w:color="auto"/>
              <w:right w:val="single" w:sz="4" w:space="0" w:color="auto"/>
            </w:tcBorders>
          </w:tcPr>
          <w:p w:rsidR="00D04088" w:rsidRPr="00D04088" w:rsidRDefault="00D04088" w:rsidP="0080112A">
            <w:pPr>
              <w:widowControl w:val="0"/>
              <w:autoSpaceDE w:val="0"/>
              <w:autoSpaceDN w:val="0"/>
              <w:adjustRightInd w:val="0"/>
            </w:pPr>
            <w:r w:rsidRPr="00D04088">
              <w:t xml:space="preserve">100 </w:t>
            </w:r>
          </w:p>
        </w:tc>
      </w:tr>
      <w:tr w:rsidR="00D04088" w:rsidRPr="00D04088" w:rsidTr="00D04088">
        <w:tc>
          <w:tcPr>
            <w:tcW w:w="1276"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t>8.</w:t>
            </w:r>
          </w:p>
        </w:tc>
        <w:tc>
          <w:tcPr>
            <w:tcW w:w="2126"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jc w:val="both"/>
              <w:rPr>
                <w:b/>
              </w:rPr>
            </w:pPr>
            <w:r w:rsidRPr="00D04088">
              <w:t xml:space="preserve">соответствие решения о бюджете МО «Красногвардейский район» на очередной финансовый год и плановый период требованиям Бюджетного </w:t>
            </w:r>
            <w:hyperlink r:id="rId10" w:history="1">
              <w:r w:rsidRPr="00D04088">
                <w:rPr>
                  <w:color w:val="000000"/>
                </w:rPr>
                <w:t>кодекса</w:t>
              </w:r>
            </w:hyperlink>
            <w:r w:rsidRPr="00D04088">
              <w:t xml:space="preserve"> Российской Федерации - показатель считается достигнутым при условии принятия Советом народных депутатов МО «Красногвардейский район» решения  МО «Красногвардейский район» о бюджете МО «Красногвардейский район» на очередной финансовый год и плановый период</w:t>
            </w:r>
          </w:p>
        </w:tc>
        <w:tc>
          <w:tcPr>
            <w:tcW w:w="1275" w:type="dxa"/>
            <w:tcBorders>
              <w:top w:val="nil"/>
              <w:left w:val="single" w:sz="4" w:space="0" w:color="auto"/>
              <w:bottom w:val="single" w:sz="4" w:space="0" w:color="auto"/>
              <w:right w:val="single" w:sz="4" w:space="0" w:color="auto"/>
            </w:tcBorders>
            <w:hideMark/>
          </w:tcPr>
          <w:p w:rsidR="00D04088" w:rsidRPr="00D04088" w:rsidRDefault="00D04088" w:rsidP="00D04088">
            <w:r w:rsidRPr="00D04088">
              <w:t>Принято</w:t>
            </w:r>
            <w:r w:rsidRPr="00D04088">
              <w:rPr>
                <w:lang w:val="en-US"/>
              </w:rPr>
              <w:t>/</w:t>
            </w:r>
            <w:r w:rsidRPr="00D04088">
              <w:t>непринято</w:t>
            </w:r>
          </w:p>
        </w:tc>
        <w:tc>
          <w:tcPr>
            <w:tcW w:w="1133" w:type="dxa"/>
            <w:tcBorders>
              <w:top w:val="nil"/>
              <w:left w:val="single" w:sz="4" w:space="0" w:color="auto"/>
              <w:bottom w:val="single" w:sz="4" w:space="0" w:color="auto"/>
              <w:right w:val="single" w:sz="4" w:space="0" w:color="auto"/>
            </w:tcBorders>
            <w:hideMark/>
          </w:tcPr>
          <w:p w:rsidR="00D04088" w:rsidRPr="00D04088" w:rsidRDefault="00D04088" w:rsidP="00D04088">
            <w:r w:rsidRPr="00D04088">
              <w:t>Принято</w:t>
            </w:r>
          </w:p>
        </w:tc>
        <w:tc>
          <w:tcPr>
            <w:tcW w:w="1133" w:type="dxa"/>
            <w:tcBorders>
              <w:top w:val="nil"/>
              <w:left w:val="single" w:sz="4" w:space="0" w:color="auto"/>
              <w:bottom w:val="single" w:sz="4" w:space="0" w:color="auto"/>
              <w:right w:val="single" w:sz="4" w:space="0" w:color="auto"/>
            </w:tcBorders>
            <w:hideMark/>
          </w:tcPr>
          <w:p w:rsidR="00D04088" w:rsidRPr="00D04088" w:rsidRDefault="00D04088" w:rsidP="00D04088">
            <w:r w:rsidRPr="00D04088">
              <w:t>Принято</w:t>
            </w:r>
          </w:p>
        </w:tc>
        <w:tc>
          <w:tcPr>
            <w:tcW w:w="991" w:type="dxa"/>
            <w:tcBorders>
              <w:top w:val="nil"/>
              <w:left w:val="single" w:sz="4" w:space="0" w:color="auto"/>
              <w:bottom w:val="single" w:sz="4" w:space="0" w:color="auto"/>
              <w:right w:val="single" w:sz="4" w:space="0" w:color="auto"/>
            </w:tcBorders>
            <w:hideMark/>
          </w:tcPr>
          <w:p w:rsidR="00D04088" w:rsidRPr="00D04088" w:rsidRDefault="00D04088" w:rsidP="00D04088">
            <w:r w:rsidRPr="00D04088">
              <w:t>Принято</w:t>
            </w:r>
          </w:p>
        </w:tc>
        <w:tc>
          <w:tcPr>
            <w:tcW w:w="1138" w:type="dxa"/>
            <w:tcBorders>
              <w:top w:val="nil"/>
              <w:left w:val="single" w:sz="4" w:space="0" w:color="auto"/>
              <w:bottom w:val="single" w:sz="4" w:space="0" w:color="auto"/>
              <w:right w:val="single" w:sz="4" w:space="0" w:color="auto"/>
            </w:tcBorders>
            <w:hideMark/>
          </w:tcPr>
          <w:p w:rsidR="00D04088" w:rsidRPr="00D04088" w:rsidRDefault="00D04088" w:rsidP="00D04088">
            <w:r w:rsidRPr="00D04088">
              <w:t>Принято</w:t>
            </w:r>
          </w:p>
        </w:tc>
        <w:tc>
          <w:tcPr>
            <w:tcW w:w="1138" w:type="dxa"/>
            <w:tcBorders>
              <w:top w:val="nil"/>
              <w:left w:val="single" w:sz="4" w:space="0" w:color="auto"/>
              <w:bottom w:val="single" w:sz="4" w:space="0" w:color="auto"/>
              <w:right w:val="single" w:sz="4" w:space="0" w:color="auto"/>
            </w:tcBorders>
          </w:tcPr>
          <w:p w:rsidR="00D04088" w:rsidRPr="00D04088" w:rsidRDefault="00D04088" w:rsidP="0080112A">
            <w:r w:rsidRPr="00D04088">
              <w:t>Принято</w:t>
            </w:r>
          </w:p>
        </w:tc>
      </w:tr>
      <w:tr w:rsidR="00D04088" w:rsidRPr="00D04088" w:rsidTr="00D04088">
        <w:tc>
          <w:tcPr>
            <w:tcW w:w="1276"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t>9.</w:t>
            </w:r>
          </w:p>
        </w:tc>
        <w:tc>
          <w:tcPr>
            <w:tcW w:w="2126"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jc w:val="both"/>
              <w:rPr>
                <w:b/>
              </w:rPr>
            </w:pPr>
            <w:r w:rsidRPr="00D04088">
              <w:t xml:space="preserve">соответствие исполнения бюджета МО </w:t>
            </w:r>
            <w:r w:rsidRPr="00D04088">
              <w:lastRenderedPageBreak/>
              <w:t>«Красногвардейский район» бюджетному законодательству - показатель считается достигнутым при условии принятия Советом народных депутатов МО «Красногвардейский район»  решения Совета народных депутатов МО «Красногвардейский район»  об утверждении отчета об исполнении бюджета МО «Красногвардейский район» за соответствующий отчетный год</w:t>
            </w:r>
          </w:p>
        </w:tc>
        <w:tc>
          <w:tcPr>
            <w:tcW w:w="1275"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lastRenderedPageBreak/>
              <w:t>Принято</w:t>
            </w:r>
            <w:r w:rsidRPr="00D04088">
              <w:rPr>
                <w:lang w:val="en-US"/>
              </w:rPr>
              <w:t>/</w:t>
            </w:r>
            <w:r w:rsidRPr="00D04088">
              <w:t>непринято</w:t>
            </w:r>
          </w:p>
        </w:tc>
        <w:tc>
          <w:tcPr>
            <w:tcW w:w="1133"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t>Принято</w:t>
            </w:r>
            <w:r w:rsidRPr="00D04088">
              <w:tab/>
            </w:r>
          </w:p>
        </w:tc>
        <w:tc>
          <w:tcPr>
            <w:tcW w:w="1133"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t>Принято</w:t>
            </w:r>
          </w:p>
        </w:tc>
        <w:tc>
          <w:tcPr>
            <w:tcW w:w="991"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t>Принято</w:t>
            </w:r>
          </w:p>
        </w:tc>
        <w:tc>
          <w:tcPr>
            <w:tcW w:w="1138"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t>Принято</w:t>
            </w:r>
          </w:p>
        </w:tc>
        <w:tc>
          <w:tcPr>
            <w:tcW w:w="1138" w:type="dxa"/>
            <w:tcBorders>
              <w:top w:val="nil"/>
              <w:left w:val="single" w:sz="4" w:space="0" w:color="auto"/>
              <w:bottom w:val="single" w:sz="4" w:space="0" w:color="auto"/>
              <w:right w:val="single" w:sz="4" w:space="0" w:color="auto"/>
            </w:tcBorders>
          </w:tcPr>
          <w:p w:rsidR="00D04088" w:rsidRPr="00D04088" w:rsidRDefault="00D04088" w:rsidP="0080112A">
            <w:pPr>
              <w:widowControl w:val="0"/>
              <w:autoSpaceDE w:val="0"/>
              <w:autoSpaceDN w:val="0"/>
              <w:adjustRightInd w:val="0"/>
            </w:pPr>
            <w:r w:rsidRPr="00D04088">
              <w:t>Принято</w:t>
            </w:r>
          </w:p>
        </w:tc>
      </w:tr>
      <w:tr w:rsidR="00D04088" w:rsidRPr="00D04088" w:rsidTr="00D04088">
        <w:tc>
          <w:tcPr>
            <w:tcW w:w="1276"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lastRenderedPageBreak/>
              <w:t>10.</w:t>
            </w:r>
          </w:p>
        </w:tc>
        <w:tc>
          <w:tcPr>
            <w:tcW w:w="2126"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jc w:val="both"/>
              <w:rPr>
                <w:b/>
              </w:rPr>
            </w:pPr>
            <w:r w:rsidRPr="00D04088">
              <w:t>удельный вес бюджетной отчетности, представленной в установленные управлением финансов администрации МО «Красногвардейский район» сроки, - показатель считается достигнутым при фактическом значении показателя не ниже запланированного</w:t>
            </w:r>
          </w:p>
        </w:tc>
        <w:tc>
          <w:tcPr>
            <w:tcW w:w="1275"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t>%</w:t>
            </w:r>
          </w:p>
        </w:tc>
        <w:tc>
          <w:tcPr>
            <w:tcW w:w="1133"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t>не менее</w:t>
            </w:r>
          </w:p>
          <w:p w:rsidR="00D04088" w:rsidRPr="00D04088" w:rsidRDefault="00D04088" w:rsidP="00D04088">
            <w:pPr>
              <w:widowControl w:val="0"/>
              <w:autoSpaceDE w:val="0"/>
              <w:autoSpaceDN w:val="0"/>
              <w:adjustRightInd w:val="0"/>
            </w:pPr>
            <w:r w:rsidRPr="00D04088">
              <w:t>100</w:t>
            </w:r>
          </w:p>
        </w:tc>
        <w:tc>
          <w:tcPr>
            <w:tcW w:w="1133"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t>не менее</w:t>
            </w:r>
          </w:p>
          <w:p w:rsidR="00D04088" w:rsidRPr="00D04088" w:rsidRDefault="00D04088" w:rsidP="00D04088">
            <w:pPr>
              <w:widowControl w:val="0"/>
              <w:autoSpaceDE w:val="0"/>
              <w:autoSpaceDN w:val="0"/>
              <w:adjustRightInd w:val="0"/>
            </w:pPr>
            <w:r w:rsidRPr="00D04088">
              <w:t>100</w:t>
            </w:r>
          </w:p>
        </w:tc>
        <w:tc>
          <w:tcPr>
            <w:tcW w:w="991"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t>не менее</w:t>
            </w:r>
          </w:p>
          <w:p w:rsidR="00D04088" w:rsidRPr="00D04088" w:rsidRDefault="00D04088" w:rsidP="00D04088">
            <w:pPr>
              <w:widowControl w:val="0"/>
              <w:autoSpaceDE w:val="0"/>
              <w:autoSpaceDN w:val="0"/>
              <w:adjustRightInd w:val="0"/>
            </w:pPr>
            <w:r w:rsidRPr="00D04088">
              <w:t>100</w:t>
            </w:r>
          </w:p>
        </w:tc>
        <w:tc>
          <w:tcPr>
            <w:tcW w:w="1138"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t>не менее</w:t>
            </w:r>
          </w:p>
          <w:p w:rsidR="00D04088" w:rsidRPr="00D04088" w:rsidRDefault="00D04088" w:rsidP="00D04088">
            <w:pPr>
              <w:widowControl w:val="0"/>
              <w:autoSpaceDE w:val="0"/>
              <w:autoSpaceDN w:val="0"/>
              <w:adjustRightInd w:val="0"/>
            </w:pPr>
            <w:r w:rsidRPr="00D04088">
              <w:t>100</w:t>
            </w:r>
          </w:p>
        </w:tc>
        <w:tc>
          <w:tcPr>
            <w:tcW w:w="1138" w:type="dxa"/>
            <w:tcBorders>
              <w:top w:val="nil"/>
              <w:left w:val="single" w:sz="4" w:space="0" w:color="auto"/>
              <w:bottom w:val="single" w:sz="4" w:space="0" w:color="auto"/>
              <w:right w:val="single" w:sz="4" w:space="0" w:color="auto"/>
            </w:tcBorders>
          </w:tcPr>
          <w:p w:rsidR="00D04088" w:rsidRPr="00D04088" w:rsidRDefault="00D04088" w:rsidP="0080112A">
            <w:pPr>
              <w:widowControl w:val="0"/>
              <w:autoSpaceDE w:val="0"/>
              <w:autoSpaceDN w:val="0"/>
              <w:adjustRightInd w:val="0"/>
            </w:pPr>
            <w:r w:rsidRPr="00D04088">
              <w:t>не менее</w:t>
            </w:r>
          </w:p>
          <w:p w:rsidR="00D04088" w:rsidRPr="00D04088" w:rsidRDefault="00D04088" w:rsidP="0080112A">
            <w:pPr>
              <w:widowControl w:val="0"/>
              <w:autoSpaceDE w:val="0"/>
              <w:autoSpaceDN w:val="0"/>
              <w:adjustRightInd w:val="0"/>
            </w:pPr>
            <w:r w:rsidRPr="00D04088">
              <w:t>100</w:t>
            </w:r>
          </w:p>
        </w:tc>
      </w:tr>
      <w:tr w:rsidR="00D04088" w:rsidRPr="00D04088" w:rsidTr="00D04088">
        <w:tc>
          <w:tcPr>
            <w:tcW w:w="1276"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t>11.</w:t>
            </w:r>
          </w:p>
        </w:tc>
        <w:tc>
          <w:tcPr>
            <w:tcW w:w="2126"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jc w:val="both"/>
              <w:rPr>
                <w:b/>
              </w:rPr>
            </w:pPr>
            <w:r w:rsidRPr="00D04088">
              <w:t xml:space="preserve">отношение числа принимаемых решений о бюджете МО «Красногвардейский район» на очередной финансовый год и плановый период </w:t>
            </w:r>
            <w:r w:rsidRPr="00D04088">
              <w:lastRenderedPageBreak/>
              <w:t xml:space="preserve">и об исполнении бюджета МО «Красногвардейский район», прошедших процедуру публичных слушаний, к общему количеству данных решений, для которых </w:t>
            </w:r>
            <w:hyperlink r:id="rId11" w:history="1">
              <w:r w:rsidRPr="00D04088">
                <w:rPr>
                  <w:color w:val="000000"/>
                </w:rPr>
                <w:t>решением</w:t>
              </w:r>
            </w:hyperlink>
            <w:r w:rsidRPr="00D04088">
              <w:t>МО «Красногвардейский район» "О бюджетном процессе в МО «Красногвардейский район»" установлено указанное требование, - показатель считается достигнутым при фактическом значении показателя не ниже запланированного</w:t>
            </w:r>
          </w:p>
        </w:tc>
        <w:tc>
          <w:tcPr>
            <w:tcW w:w="1275"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jc w:val="center"/>
            </w:pPr>
            <w:r w:rsidRPr="00D04088">
              <w:lastRenderedPageBreak/>
              <w:t>Соотношение количества</w:t>
            </w:r>
          </w:p>
        </w:tc>
        <w:tc>
          <w:tcPr>
            <w:tcW w:w="1133"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jc w:val="center"/>
            </w:pPr>
            <w:r w:rsidRPr="00D04088">
              <w:t>не ниже</w:t>
            </w:r>
          </w:p>
          <w:p w:rsidR="00D04088" w:rsidRPr="00D04088" w:rsidRDefault="00D04088" w:rsidP="00D04088">
            <w:pPr>
              <w:widowControl w:val="0"/>
              <w:autoSpaceDE w:val="0"/>
              <w:autoSpaceDN w:val="0"/>
              <w:adjustRightInd w:val="0"/>
              <w:jc w:val="center"/>
            </w:pPr>
            <w:r w:rsidRPr="00D04088">
              <w:t>2/2</w:t>
            </w:r>
          </w:p>
        </w:tc>
        <w:tc>
          <w:tcPr>
            <w:tcW w:w="1133"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jc w:val="center"/>
            </w:pPr>
            <w:r w:rsidRPr="00D04088">
              <w:t>не ниже</w:t>
            </w:r>
          </w:p>
          <w:p w:rsidR="00D04088" w:rsidRPr="00D04088" w:rsidRDefault="00D04088" w:rsidP="00D04088">
            <w:pPr>
              <w:widowControl w:val="0"/>
              <w:autoSpaceDE w:val="0"/>
              <w:autoSpaceDN w:val="0"/>
              <w:adjustRightInd w:val="0"/>
              <w:jc w:val="center"/>
            </w:pPr>
            <w:r w:rsidRPr="00D04088">
              <w:t>2/2</w:t>
            </w:r>
          </w:p>
        </w:tc>
        <w:tc>
          <w:tcPr>
            <w:tcW w:w="991"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jc w:val="center"/>
            </w:pPr>
            <w:r w:rsidRPr="00D04088">
              <w:t>не ниже</w:t>
            </w:r>
          </w:p>
          <w:p w:rsidR="00D04088" w:rsidRPr="00D04088" w:rsidRDefault="00D04088" w:rsidP="00D04088">
            <w:pPr>
              <w:widowControl w:val="0"/>
              <w:autoSpaceDE w:val="0"/>
              <w:autoSpaceDN w:val="0"/>
              <w:adjustRightInd w:val="0"/>
              <w:jc w:val="center"/>
            </w:pPr>
            <w:r w:rsidRPr="00D04088">
              <w:t>2/2</w:t>
            </w:r>
          </w:p>
        </w:tc>
        <w:tc>
          <w:tcPr>
            <w:tcW w:w="1138"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jc w:val="center"/>
            </w:pPr>
            <w:r w:rsidRPr="00D04088">
              <w:t>не ниже</w:t>
            </w:r>
          </w:p>
          <w:p w:rsidR="00D04088" w:rsidRPr="00D04088" w:rsidRDefault="00D04088" w:rsidP="00D04088">
            <w:pPr>
              <w:widowControl w:val="0"/>
              <w:autoSpaceDE w:val="0"/>
              <w:autoSpaceDN w:val="0"/>
              <w:adjustRightInd w:val="0"/>
              <w:jc w:val="center"/>
            </w:pPr>
            <w:r w:rsidRPr="00D04088">
              <w:t>2/2</w:t>
            </w:r>
          </w:p>
        </w:tc>
        <w:tc>
          <w:tcPr>
            <w:tcW w:w="1138" w:type="dxa"/>
            <w:tcBorders>
              <w:top w:val="nil"/>
              <w:left w:val="single" w:sz="4" w:space="0" w:color="auto"/>
              <w:bottom w:val="single" w:sz="4" w:space="0" w:color="auto"/>
              <w:right w:val="single" w:sz="4" w:space="0" w:color="auto"/>
            </w:tcBorders>
          </w:tcPr>
          <w:p w:rsidR="00D04088" w:rsidRPr="00D04088" w:rsidRDefault="00D04088" w:rsidP="0080112A">
            <w:pPr>
              <w:widowControl w:val="0"/>
              <w:autoSpaceDE w:val="0"/>
              <w:autoSpaceDN w:val="0"/>
              <w:adjustRightInd w:val="0"/>
              <w:jc w:val="center"/>
            </w:pPr>
            <w:r w:rsidRPr="00D04088">
              <w:t>не ниже</w:t>
            </w:r>
          </w:p>
          <w:p w:rsidR="00D04088" w:rsidRPr="00D04088" w:rsidRDefault="00D04088" w:rsidP="0080112A">
            <w:pPr>
              <w:widowControl w:val="0"/>
              <w:autoSpaceDE w:val="0"/>
              <w:autoSpaceDN w:val="0"/>
              <w:adjustRightInd w:val="0"/>
              <w:jc w:val="center"/>
            </w:pPr>
            <w:r w:rsidRPr="00D04088">
              <w:t>2/2</w:t>
            </w:r>
          </w:p>
        </w:tc>
      </w:tr>
      <w:tr w:rsidR="00D04088" w:rsidRPr="00D04088" w:rsidTr="00D04088">
        <w:tc>
          <w:tcPr>
            <w:tcW w:w="1276"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lastRenderedPageBreak/>
              <w:t>12.</w:t>
            </w:r>
          </w:p>
        </w:tc>
        <w:tc>
          <w:tcPr>
            <w:tcW w:w="2126"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jc w:val="both"/>
              <w:rPr>
                <w:b/>
              </w:rPr>
            </w:pPr>
            <w:r w:rsidRPr="00D04088">
              <w:t>доля расходов на обслуживание муниципального долга в расходах бюджета МО «Красногвардейский район» - показатель считается достигнутым при фактическом значении показателя не выше запланированного</w:t>
            </w:r>
          </w:p>
        </w:tc>
        <w:tc>
          <w:tcPr>
            <w:tcW w:w="1275"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jc w:val="center"/>
            </w:pPr>
            <w:r w:rsidRPr="00D04088">
              <w:t>%</w:t>
            </w:r>
          </w:p>
        </w:tc>
        <w:tc>
          <w:tcPr>
            <w:tcW w:w="1133"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jc w:val="center"/>
            </w:pPr>
            <w:r w:rsidRPr="00D04088">
              <w:t>не выше</w:t>
            </w:r>
          </w:p>
          <w:p w:rsidR="00D04088" w:rsidRPr="00D04088" w:rsidRDefault="00D04088" w:rsidP="00D04088">
            <w:pPr>
              <w:widowControl w:val="0"/>
              <w:autoSpaceDE w:val="0"/>
              <w:autoSpaceDN w:val="0"/>
              <w:adjustRightInd w:val="0"/>
              <w:jc w:val="center"/>
            </w:pPr>
            <w:r w:rsidRPr="00D04088">
              <w:t>10</w:t>
            </w:r>
          </w:p>
        </w:tc>
        <w:tc>
          <w:tcPr>
            <w:tcW w:w="1133"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jc w:val="center"/>
            </w:pPr>
            <w:r w:rsidRPr="00D04088">
              <w:t>не выше</w:t>
            </w:r>
          </w:p>
          <w:p w:rsidR="00D04088" w:rsidRPr="00D04088" w:rsidRDefault="00D04088" w:rsidP="00D04088">
            <w:pPr>
              <w:widowControl w:val="0"/>
              <w:autoSpaceDE w:val="0"/>
              <w:autoSpaceDN w:val="0"/>
              <w:adjustRightInd w:val="0"/>
              <w:jc w:val="center"/>
            </w:pPr>
            <w:r w:rsidRPr="00D04088">
              <w:t>10</w:t>
            </w:r>
          </w:p>
        </w:tc>
        <w:tc>
          <w:tcPr>
            <w:tcW w:w="991"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jc w:val="center"/>
            </w:pPr>
            <w:r w:rsidRPr="00D04088">
              <w:t>не выше</w:t>
            </w:r>
          </w:p>
          <w:p w:rsidR="00D04088" w:rsidRPr="00D04088" w:rsidRDefault="00D04088" w:rsidP="00D04088">
            <w:pPr>
              <w:widowControl w:val="0"/>
              <w:autoSpaceDE w:val="0"/>
              <w:autoSpaceDN w:val="0"/>
              <w:adjustRightInd w:val="0"/>
              <w:jc w:val="center"/>
            </w:pPr>
            <w:r w:rsidRPr="00D04088">
              <w:t>10</w:t>
            </w:r>
          </w:p>
        </w:tc>
        <w:tc>
          <w:tcPr>
            <w:tcW w:w="1138"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jc w:val="center"/>
            </w:pPr>
            <w:r w:rsidRPr="00D04088">
              <w:t>не выше</w:t>
            </w:r>
          </w:p>
          <w:p w:rsidR="00D04088" w:rsidRPr="00D04088" w:rsidRDefault="00D04088" w:rsidP="00D04088">
            <w:pPr>
              <w:widowControl w:val="0"/>
              <w:autoSpaceDE w:val="0"/>
              <w:autoSpaceDN w:val="0"/>
              <w:adjustRightInd w:val="0"/>
              <w:jc w:val="center"/>
            </w:pPr>
            <w:r w:rsidRPr="00D04088">
              <w:t>10</w:t>
            </w:r>
          </w:p>
        </w:tc>
        <w:tc>
          <w:tcPr>
            <w:tcW w:w="1138" w:type="dxa"/>
            <w:tcBorders>
              <w:top w:val="nil"/>
              <w:left w:val="single" w:sz="4" w:space="0" w:color="auto"/>
              <w:bottom w:val="single" w:sz="4" w:space="0" w:color="auto"/>
              <w:right w:val="single" w:sz="4" w:space="0" w:color="auto"/>
            </w:tcBorders>
          </w:tcPr>
          <w:p w:rsidR="00D04088" w:rsidRPr="00D04088" w:rsidRDefault="00D04088" w:rsidP="0080112A">
            <w:pPr>
              <w:widowControl w:val="0"/>
              <w:autoSpaceDE w:val="0"/>
              <w:autoSpaceDN w:val="0"/>
              <w:adjustRightInd w:val="0"/>
              <w:jc w:val="center"/>
            </w:pPr>
            <w:r w:rsidRPr="00D04088">
              <w:t>не выше</w:t>
            </w:r>
          </w:p>
          <w:p w:rsidR="00D04088" w:rsidRPr="00D04088" w:rsidRDefault="00D04088" w:rsidP="0080112A">
            <w:pPr>
              <w:widowControl w:val="0"/>
              <w:autoSpaceDE w:val="0"/>
              <w:autoSpaceDN w:val="0"/>
              <w:adjustRightInd w:val="0"/>
              <w:jc w:val="center"/>
            </w:pPr>
            <w:r w:rsidRPr="00D04088">
              <w:t>10</w:t>
            </w:r>
          </w:p>
        </w:tc>
      </w:tr>
      <w:tr w:rsidR="00D04088" w:rsidRPr="00D04088" w:rsidTr="00D04088">
        <w:trPr>
          <w:trHeight w:val="2200"/>
        </w:trPr>
        <w:tc>
          <w:tcPr>
            <w:tcW w:w="1276"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t>13.</w:t>
            </w:r>
          </w:p>
        </w:tc>
        <w:tc>
          <w:tcPr>
            <w:tcW w:w="2126" w:type="dxa"/>
            <w:tcBorders>
              <w:top w:val="nil"/>
              <w:left w:val="single" w:sz="4" w:space="0" w:color="auto"/>
              <w:bottom w:val="single" w:sz="4" w:space="0" w:color="auto"/>
              <w:right w:val="single" w:sz="4" w:space="0" w:color="auto"/>
            </w:tcBorders>
            <w:hideMark/>
          </w:tcPr>
          <w:p w:rsidR="00D04088" w:rsidRPr="00D04088" w:rsidRDefault="00D04088" w:rsidP="00D04088">
            <w:pPr>
              <w:tabs>
                <w:tab w:val="left" w:pos="317"/>
                <w:tab w:val="left" w:pos="851"/>
              </w:tabs>
              <w:jc w:val="both"/>
              <w:rPr>
                <w:b/>
              </w:rPr>
            </w:pPr>
            <w:r w:rsidRPr="00D04088">
              <w:t xml:space="preserve">отношение объема муниципального долга к доходам бюджета МО «Красногвардейский район» без учета объема безвозмездных </w:t>
            </w:r>
            <w:r w:rsidRPr="00D04088">
              <w:lastRenderedPageBreak/>
              <w:t>поступлений</w:t>
            </w:r>
          </w:p>
        </w:tc>
        <w:tc>
          <w:tcPr>
            <w:tcW w:w="1275"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lastRenderedPageBreak/>
              <w:t>%</w:t>
            </w:r>
          </w:p>
        </w:tc>
        <w:tc>
          <w:tcPr>
            <w:tcW w:w="1133"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t>не более 10</w:t>
            </w:r>
          </w:p>
        </w:tc>
        <w:tc>
          <w:tcPr>
            <w:tcW w:w="1133"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t>не более 10</w:t>
            </w:r>
          </w:p>
        </w:tc>
        <w:tc>
          <w:tcPr>
            <w:tcW w:w="991"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t>не более 10</w:t>
            </w:r>
          </w:p>
        </w:tc>
        <w:tc>
          <w:tcPr>
            <w:tcW w:w="1138"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t xml:space="preserve">не более </w:t>
            </w:r>
          </w:p>
          <w:p w:rsidR="00D04088" w:rsidRPr="00D04088" w:rsidRDefault="00D04088" w:rsidP="00D04088">
            <w:pPr>
              <w:widowControl w:val="0"/>
              <w:autoSpaceDE w:val="0"/>
              <w:autoSpaceDN w:val="0"/>
              <w:adjustRightInd w:val="0"/>
            </w:pPr>
            <w:r w:rsidRPr="00D04088">
              <w:t>10</w:t>
            </w:r>
          </w:p>
        </w:tc>
        <w:tc>
          <w:tcPr>
            <w:tcW w:w="1138" w:type="dxa"/>
            <w:tcBorders>
              <w:top w:val="nil"/>
              <w:left w:val="single" w:sz="4" w:space="0" w:color="auto"/>
              <w:bottom w:val="single" w:sz="4" w:space="0" w:color="auto"/>
              <w:right w:val="single" w:sz="4" w:space="0" w:color="auto"/>
            </w:tcBorders>
          </w:tcPr>
          <w:p w:rsidR="00D04088" w:rsidRPr="00D04088" w:rsidRDefault="00D04088" w:rsidP="0080112A">
            <w:pPr>
              <w:widowControl w:val="0"/>
              <w:autoSpaceDE w:val="0"/>
              <w:autoSpaceDN w:val="0"/>
              <w:adjustRightInd w:val="0"/>
            </w:pPr>
            <w:r w:rsidRPr="00D04088">
              <w:t xml:space="preserve">не более </w:t>
            </w:r>
          </w:p>
          <w:p w:rsidR="00D04088" w:rsidRPr="00D04088" w:rsidRDefault="00D04088" w:rsidP="0080112A">
            <w:pPr>
              <w:widowControl w:val="0"/>
              <w:autoSpaceDE w:val="0"/>
              <w:autoSpaceDN w:val="0"/>
              <w:adjustRightInd w:val="0"/>
            </w:pPr>
            <w:r w:rsidRPr="00D04088">
              <w:t>10</w:t>
            </w:r>
          </w:p>
        </w:tc>
      </w:tr>
      <w:tr w:rsidR="00D04088" w:rsidRPr="00D04088" w:rsidTr="00D04088">
        <w:trPr>
          <w:trHeight w:val="1929"/>
        </w:trPr>
        <w:tc>
          <w:tcPr>
            <w:tcW w:w="1276"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lastRenderedPageBreak/>
              <w:t>14.</w:t>
            </w:r>
          </w:p>
        </w:tc>
        <w:tc>
          <w:tcPr>
            <w:tcW w:w="2126" w:type="dxa"/>
            <w:tcBorders>
              <w:top w:val="nil"/>
              <w:left w:val="single" w:sz="4" w:space="0" w:color="auto"/>
              <w:bottom w:val="single" w:sz="4" w:space="0" w:color="auto"/>
              <w:right w:val="single" w:sz="4" w:space="0" w:color="auto"/>
            </w:tcBorders>
            <w:hideMark/>
          </w:tcPr>
          <w:p w:rsidR="00D04088" w:rsidRPr="00D04088" w:rsidRDefault="00D04088" w:rsidP="00D04088">
            <w:pPr>
              <w:tabs>
                <w:tab w:val="left" w:pos="317"/>
                <w:tab w:val="left" w:pos="851"/>
              </w:tabs>
              <w:jc w:val="both"/>
              <w:rPr>
                <w:b/>
              </w:rPr>
            </w:pPr>
            <w:r w:rsidRPr="00D04088">
              <w:rPr>
                <w:rFonts w:eastAsia="Calibri"/>
              </w:rPr>
              <w:t>доля расходов на обслуживание муниципального долга в общем объеме расходов бюджета МО «красногвардейский район»</w:t>
            </w:r>
          </w:p>
        </w:tc>
        <w:tc>
          <w:tcPr>
            <w:tcW w:w="1275"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t>%</w:t>
            </w:r>
          </w:p>
        </w:tc>
        <w:tc>
          <w:tcPr>
            <w:tcW w:w="1133"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t>не выше 10</w:t>
            </w:r>
          </w:p>
        </w:tc>
        <w:tc>
          <w:tcPr>
            <w:tcW w:w="1133"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jc w:val="center"/>
            </w:pPr>
            <w:r w:rsidRPr="00D04088">
              <w:t>не выше</w:t>
            </w:r>
          </w:p>
          <w:p w:rsidR="00D04088" w:rsidRPr="00D04088" w:rsidRDefault="00D04088" w:rsidP="00D04088">
            <w:pPr>
              <w:widowControl w:val="0"/>
              <w:autoSpaceDE w:val="0"/>
              <w:autoSpaceDN w:val="0"/>
              <w:adjustRightInd w:val="0"/>
              <w:jc w:val="center"/>
            </w:pPr>
            <w:r w:rsidRPr="00D04088">
              <w:t>10</w:t>
            </w:r>
          </w:p>
        </w:tc>
        <w:tc>
          <w:tcPr>
            <w:tcW w:w="991"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jc w:val="center"/>
            </w:pPr>
            <w:r w:rsidRPr="00D04088">
              <w:t>не выше</w:t>
            </w:r>
          </w:p>
          <w:p w:rsidR="00D04088" w:rsidRPr="00D04088" w:rsidRDefault="00D04088" w:rsidP="00D04088">
            <w:pPr>
              <w:widowControl w:val="0"/>
              <w:autoSpaceDE w:val="0"/>
              <w:autoSpaceDN w:val="0"/>
              <w:adjustRightInd w:val="0"/>
            </w:pPr>
            <w:r w:rsidRPr="00D04088">
              <w:t>10</w:t>
            </w:r>
          </w:p>
        </w:tc>
        <w:tc>
          <w:tcPr>
            <w:tcW w:w="1138"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jc w:val="center"/>
            </w:pPr>
            <w:r w:rsidRPr="00D04088">
              <w:t>не выше</w:t>
            </w:r>
          </w:p>
          <w:p w:rsidR="00D04088" w:rsidRPr="00D04088" w:rsidRDefault="00D04088" w:rsidP="00D04088">
            <w:pPr>
              <w:widowControl w:val="0"/>
              <w:autoSpaceDE w:val="0"/>
              <w:autoSpaceDN w:val="0"/>
              <w:adjustRightInd w:val="0"/>
            </w:pPr>
            <w:r w:rsidRPr="00D04088">
              <w:t>10</w:t>
            </w:r>
          </w:p>
        </w:tc>
        <w:tc>
          <w:tcPr>
            <w:tcW w:w="1138" w:type="dxa"/>
            <w:tcBorders>
              <w:top w:val="nil"/>
              <w:left w:val="single" w:sz="4" w:space="0" w:color="auto"/>
              <w:bottom w:val="single" w:sz="4" w:space="0" w:color="auto"/>
              <w:right w:val="single" w:sz="4" w:space="0" w:color="auto"/>
            </w:tcBorders>
          </w:tcPr>
          <w:p w:rsidR="00D04088" w:rsidRPr="00D04088" w:rsidRDefault="00D04088" w:rsidP="0080112A">
            <w:pPr>
              <w:widowControl w:val="0"/>
              <w:autoSpaceDE w:val="0"/>
              <w:autoSpaceDN w:val="0"/>
              <w:adjustRightInd w:val="0"/>
              <w:jc w:val="center"/>
            </w:pPr>
            <w:r w:rsidRPr="00D04088">
              <w:t>не выше</w:t>
            </w:r>
          </w:p>
          <w:p w:rsidR="00D04088" w:rsidRPr="00D04088" w:rsidRDefault="00D04088" w:rsidP="0080112A">
            <w:pPr>
              <w:widowControl w:val="0"/>
              <w:autoSpaceDE w:val="0"/>
              <w:autoSpaceDN w:val="0"/>
              <w:adjustRightInd w:val="0"/>
            </w:pPr>
            <w:r w:rsidRPr="00D04088">
              <w:t>10</w:t>
            </w:r>
          </w:p>
        </w:tc>
      </w:tr>
      <w:tr w:rsidR="00D04088" w:rsidRPr="00D04088" w:rsidTr="00D04088">
        <w:tc>
          <w:tcPr>
            <w:tcW w:w="1276"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t>15.</w:t>
            </w:r>
          </w:p>
        </w:tc>
        <w:tc>
          <w:tcPr>
            <w:tcW w:w="2126"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jc w:val="both"/>
              <w:rPr>
                <w:b/>
              </w:rPr>
            </w:pPr>
            <w:r w:rsidRPr="00D04088">
              <w:t>наличие просроченной задолженности по долговым обязательствам</w:t>
            </w:r>
          </w:p>
        </w:tc>
        <w:tc>
          <w:tcPr>
            <w:tcW w:w="1275"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t>да/нет</w:t>
            </w:r>
          </w:p>
        </w:tc>
        <w:tc>
          <w:tcPr>
            <w:tcW w:w="1133"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t>нет</w:t>
            </w:r>
          </w:p>
        </w:tc>
        <w:tc>
          <w:tcPr>
            <w:tcW w:w="1133"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t>нет</w:t>
            </w:r>
          </w:p>
        </w:tc>
        <w:tc>
          <w:tcPr>
            <w:tcW w:w="991"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t>нет</w:t>
            </w:r>
          </w:p>
        </w:tc>
        <w:tc>
          <w:tcPr>
            <w:tcW w:w="1138"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t>нет</w:t>
            </w:r>
          </w:p>
        </w:tc>
        <w:tc>
          <w:tcPr>
            <w:tcW w:w="1138" w:type="dxa"/>
            <w:tcBorders>
              <w:top w:val="nil"/>
              <w:left w:val="single" w:sz="4" w:space="0" w:color="auto"/>
              <w:bottom w:val="single" w:sz="4" w:space="0" w:color="auto"/>
              <w:right w:val="single" w:sz="4" w:space="0" w:color="auto"/>
            </w:tcBorders>
          </w:tcPr>
          <w:p w:rsidR="00D04088" w:rsidRPr="00D04088" w:rsidRDefault="00D04088" w:rsidP="0080112A">
            <w:pPr>
              <w:widowControl w:val="0"/>
              <w:autoSpaceDE w:val="0"/>
              <w:autoSpaceDN w:val="0"/>
              <w:adjustRightInd w:val="0"/>
            </w:pPr>
            <w:r w:rsidRPr="00D04088">
              <w:t>нет</w:t>
            </w:r>
          </w:p>
        </w:tc>
      </w:tr>
      <w:tr w:rsidR="00D04088" w:rsidRPr="00D04088" w:rsidTr="00D04088">
        <w:trPr>
          <w:trHeight w:val="877"/>
        </w:trPr>
        <w:tc>
          <w:tcPr>
            <w:tcW w:w="1276"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t>16.</w:t>
            </w:r>
          </w:p>
        </w:tc>
        <w:tc>
          <w:tcPr>
            <w:tcW w:w="2126" w:type="dxa"/>
            <w:tcBorders>
              <w:top w:val="nil"/>
              <w:left w:val="single" w:sz="4" w:space="0" w:color="auto"/>
              <w:bottom w:val="single" w:sz="4" w:space="0" w:color="auto"/>
              <w:right w:val="single" w:sz="4" w:space="0" w:color="auto"/>
            </w:tcBorders>
            <w:hideMark/>
          </w:tcPr>
          <w:p w:rsidR="00D04088" w:rsidRPr="00D04088" w:rsidRDefault="00D04088" w:rsidP="00D04088">
            <w:pPr>
              <w:tabs>
                <w:tab w:val="left" w:pos="460"/>
              </w:tabs>
              <w:jc w:val="both"/>
              <w:rPr>
                <w:b/>
              </w:rPr>
            </w:pPr>
            <w:r w:rsidRPr="00D04088">
              <w:t>наличие мониторинга хода реализации муниципальной программы</w:t>
            </w:r>
          </w:p>
        </w:tc>
        <w:tc>
          <w:tcPr>
            <w:tcW w:w="1275"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t>Да/нет</w:t>
            </w:r>
          </w:p>
        </w:tc>
        <w:tc>
          <w:tcPr>
            <w:tcW w:w="1133"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rPr>
                <w:lang w:val="en-US"/>
              </w:rPr>
              <w:t>x</w:t>
            </w:r>
          </w:p>
        </w:tc>
        <w:tc>
          <w:tcPr>
            <w:tcW w:w="1133"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t>да</w:t>
            </w:r>
          </w:p>
        </w:tc>
        <w:tc>
          <w:tcPr>
            <w:tcW w:w="991"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t>да</w:t>
            </w:r>
          </w:p>
        </w:tc>
        <w:tc>
          <w:tcPr>
            <w:tcW w:w="1138"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t>да</w:t>
            </w:r>
          </w:p>
        </w:tc>
        <w:tc>
          <w:tcPr>
            <w:tcW w:w="1138" w:type="dxa"/>
            <w:tcBorders>
              <w:top w:val="nil"/>
              <w:left w:val="single" w:sz="4" w:space="0" w:color="auto"/>
              <w:bottom w:val="single" w:sz="4" w:space="0" w:color="auto"/>
              <w:right w:val="single" w:sz="4" w:space="0" w:color="auto"/>
            </w:tcBorders>
          </w:tcPr>
          <w:p w:rsidR="00D04088" w:rsidRPr="00D04088" w:rsidRDefault="00D04088" w:rsidP="0080112A">
            <w:pPr>
              <w:widowControl w:val="0"/>
              <w:autoSpaceDE w:val="0"/>
              <w:autoSpaceDN w:val="0"/>
              <w:adjustRightInd w:val="0"/>
            </w:pPr>
            <w:r w:rsidRPr="00D04088">
              <w:t>да</w:t>
            </w:r>
          </w:p>
        </w:tc>
      </w:tr>
      <w:tr w:rsidR="00D04088" w:rsidRPr="00D04088" w:rsidTr="00D04088">
        <w:tc>
          <w:tcPr>
            <w:tcW w:w="1276"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t>17.</w:t>
            </w:r>
          </w:p>
        </w:tc>
        <w:tc>
          <w:tcPr>
            <w:tcW w:w="2126"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jc w:val="both"/>
              <w:rPr>
                <w:b/>
              </w:rPr>
            </w:pPr>
            <w:r w:rsidRPr="00D04088">
              <w:t>доля достигнутых целевых показателей (индикаторов) муниципальной программы к общему количеству целевых показателей (индикаторов)</w:t>
            </w:r>
          </w:p>
        </w:tc>
        <w:tc>
          <w:tcPr>
            <w:tcW w:w="1275"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t>%</w:t>
            </w:r>
          </w:p>
        </w:tc>
        <w:tc>
          <w:tcPr>
            <w:tcW w:w="1133"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rPr>
                <w:lang w:val="en-US"/>
              </w:rPr>
              <w:t>x</w:t>
            </w:r>
          </w:p>
        </w:tc>
        <w:tc>
          <w:tcPr>
            <w:tcW w:w="1133"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t>100</w:t>
            </w:r>
          </w:p>
        </w:tc>
        <w:tc>
          <w:tcPr>
            <w:tcW w:w="991"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t>100</w:t>
            </w:r>
          </w:p>
        </w:tc>
        <w:tc>
          <w:tcPr>
            <w:tcW w:w="1138" w:type="dxa"/>
            <w:tcBorders>
              <w:top w:val="nil"/>
              <w:left w:val="single" w:sz="4" w:space="0" w:color="auto"/>
              <w:bottom w:val="single" w:sz="4" w:space="0" w:color="auto"/>
              <w:right w:val="single" w:sz="4" w:space="0" w:color="auto"/>
            </w:tcBorders>
            <w:hideMark/>
          </w:tcPr>
          <w:p w:rsidR="00D04088" w:rsidRPr="00D04088" w:rsidRDefault="00D04088" w:rsidP="00D04088">
            <w:pPr>
              <w:widowControl w:val="0"/>
              <w:autoSpaceDE w:val="0"/>
              <w:autoSpaceDN w:val="0"/>
              <w:adjustRightInd w:val="0"/>
            </w:pPr>
            <w:r w:rsidRPr="00D04088">
              <w:t>100</w:t>
            </w:r>
          </w:p>
        </w:tc>
        <w:tc>
          <w:tcPr>
            <w:tcW w:w="1138" w:type="dxa"/>
            <w:tcBorders>
              <w:top w:val="nil"/>
              <w:left w:val="single" w:sz="4" w:space="0" w:color="auto"/>
              <w:bottom w:val="single" w:sz="4" w:space="0" w:color="auto"/>
              <w:right w:val="single" w:sz="4" w:space="0" w:color="auto"/>
            </w:tcBorders>
          </w:tcPr>
          <w:p w:rsidR="00D04088" w:rsidRPr="00D04088" w:rsidRDefault="00D04088" w:rsidP="0080112A">
            <w:pPr>
              <w:widowControl w:val="0"/>
              <w:autoSpaceDE w:val="0"/>
              <w:autoSpaceDN w:val="0"/>
              <w:adjustRightInd w:val="0"/>
            </w:pPr>
            <w:r w:rsidRPr="00D04088">
              <w:t>100</w:t>
            </w:r>
          </w:p>
        </w:tc>
      </w:tr>
    </w:tbl>
    <w:p w:rsidR="00D04088" w:rsidRDefault="00D04088" w:rsidP="00D04088">
      <w:pPr>
        <w:widowControl w:val="0"/>
        <w:autoSpaceDE w:val="0"/>
        <w:autoSpaceDN w:val="0"/>
        <w:adjustRightInd w:val="0"/>
        <w:jc w:val="both"/>
      </w:pPr>
    </w:p>
    <w:p w:rsidR="00D04088" w:rsidRDefault="00D04088" w:rsidP="00D04088">
      <w:pPr>
        <w:widowControl w:val="0"/>
        <w:autoSpaceDE w:val="0"/>
        <w:autoSpaceDN w:val="0"/>
        <w:adjustRightInd w:val="0"/>
        <w:jc w:val="both"/>
      </w:pPr>
    </w:p>
    <w:p w:rsidR="00D04088" w:rsidRPr="00D04088" w:rsidRDefault="00D04088" w:rsidP="00D04088">
      <w:pPr>
        <w:widowControl w:val="0"/>
        <w:autoSpaceDE w:val="0"/>
        <w:autoSpaceDN w:val="0"/>
        <w:adjustRightInd w:val="0"/>
        <w:jc w:val="both"/>
      </w:pPr>
    </w:p>
    <w:p w:rsidR="00D04088" w:rsidRPr="00D04088" w:rsidRDefault="00D04088" w:rsidP="00D04088">
      <w:pPr>
        <w:widowControl w:val="0"/>
        <w:autoSpaceDE w:val="0"/>
        <w:autoSpaceDN w:val="0"/>
        <w:adjustRightInd w:val="0"/>
        <w:jc w:val="both"/>
      </w:pPr>
    </w:p>
    <w:p w:rsidR="00CD7557" w:rsidRPr="00F21DC0" w:rsidRDefault="00CD7557" w:rsidP="00CD7557">
      <w:pPr>
        <w:ind w:right="-483"/>
        <w:jc w:val="both"/>
        <w:rPr>
          <w:sz w:val="28"/>
          <w:szCs w:val="28"/>
        </w:rPr>
      </w:pPr>
      <w:r>
        <w:rPr>
          <w:sz w:val="28"/>
          <w:szCs w:val="28"/>
        </w:rPr>
        <w:t>И.о. управляющего</w:t>
      </w:r>
      <w:r w:rsidRPr="00F21DC0">
        <w:rPr>
          <w:sz w:val="28"/>
          <w:szCs w:val="28"/>
        </w:rPr>
        <w:t xml:space="preserve"> делами администрации района</w:t>
      </w:r>
    </w:p>
    <w:p w:rsidR="00CD7557" w:rsidRDefault="00CD7557" w:rsidP="00CD7557">
      <w:pPr>
        <w:ind w:right="-483"/>
        <w:jc w:val="both"/>
        <w:rPr>
          <w:sz w:val="28"/>
          <w:szCs w:val="28"/>
        </w:rPr>
      </w:pPr>
      <w:r w:rsidRPr="00F21DC0">
        <w:rPr>
          <w:sz w:val="28"/>
          <w:szCs w:val="28"/>
        </w:rPr>
        <w:t>- начальник</w:t>
      </w:r>
      <w:r>
        <w:rPr>
          <w:sz w:val="28"/>
          <w:szCs w:val="28"/>
        </w:rPr>
        <w:t>а</w:t>
      </w:r>
      <w:r w:rsidRPr="00F21DC0">
        <w:rPr>
          <w:sz w:val="28"/>
          <w:szCs w:val="28"/>
        </w:rPr>
        <w:t xml:space="preserve">  общего  отдела</w:t>
      </w:r>
      <w:r w:rsidRPr="0013574D">
        <w:rPr>
          <w:sz w:val="28"/>
          <w:szCs w:val="28"/>
        </w:rPr>
        <w:t xml:space="preserve"> </w:t>
      </w:r>
      <w:r w:rsidRPr="0013574D">
        <w:rPr>
          <w:sz w:val="28"/>
          <w:szCs w:val="28"/>
        </w:rPr>
        <w:tab/>
        <w:t xml:space="preserve"> </w:t>
      </w:r>
      <w:r w:rsidRPr="0013574D">
        <w:rPr>
          <w:sz w:val="28"/>
          <w:szCs w:val="28"/>
        </w:rPr>
        <w:tab/>
      </w:r>
      <w:r w:rsidRPr="0013574D">
        <w:rPr>
          <w:sz w:val="28"/>
          <w:szCs w:val="28"/>
        </w:rPr>
        <w:tab/>
        <w:t xml:space="preserve">                              </w:t>
      </w:r>
      <w:r>
        <w:rPr>
          <w:sz w:val="28"/>
          <w:szCs w:val="28"/>
        </w:rPr>
        <w:t xml:space="preserve">            </w:t>
      </w:r>
      <w:r w:rsidRPr="0013574D">
        <w:rPr>
          <w:sz w:val="28"/>
          <w:szCs w:val="28"/>
        </w:rPr>
        <w:t xml:space="preserve"> </w:t>
      </w:r>
      <w:r>
        <w:rPr>
          <w:sz w:val="28"/>
          <w:szCs w:val="28"/>
        </w:rPr>
        <w:t>Х.Н.Хутов</w:t>
      </w:r>
    </w:p>
    <w:p w:rsidR="00D04088" w:rsidRPr="00D04088" w:rsidRDefault="00D04088" w:rsidP="00D04088">
      <w:pPr>
        <w:autoSpaceDE w:val="0"/>
        <w:autoSpaceDN w:val="0"/>
        <w:adjustRightInd w:val="0"/>
        <w:jc w:val="center"/>
        <w:rPr>
          <w:rFonts w:ascii="Arial" w:hAnsi="Arial" w:cs="Arial"/>
          <w:b/>
          <w:bCs/>
          <w:color w:val="000000"/>
        </w:rPr>
      </w:pPr>
    </w:p>
    <w:p w:rsidR="00D04088" w:rsidRPr="005F4D38" w:rsidRDefault="00D04088" w:rsidP="008D755C">
      <w:pPr>
        <w:ind w:right="-483"/>
        <w:jc w:val="both"/>
        <w:rPr>
          <w:sz w:val="28"/>
          <w:szCs w:val="28"/>
        </w:rPr>
      </w:pPr>
    </w:p>
    <w:sectPr w:rsidR="00D04088" w:rsidRPr="005F4D38" w:rsidSect="006549A3">
      <w:pgSz w:w="11906" w:h="16838"/>
      <w:pgMar w:top="851"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EE4" w:rsidRDefault="00960EE4" w:rsidP="00256D5A">
      <w:r>
        <w:separator/>
      </w:r>
    </w:p>
  </w:endnote>
  <w:endnote w:type="continuationSeparator" w:id="0">
    <w:p w:rsidR="00960EE4" w:rsidRDefault="00960EE4" w:rsidP="00256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DL"/>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EE4" w:rsidRDefault="00960EE4" w:rsidP="00256D5A">
      <w:r>
        <w:separator/>
      </w:r>
    </w:p>
  </w:footnote>
  <w:footnote w:type="continuationSeparator" w:id="0">
    <w:p w:rsidR="00960EE4" w:rsidRDefault="00960EE4" w:rsidP="00256D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0740"/>
    <w:multiLevelType w:val="singleLevel"/>
    <w:tmpl w:val="0419000F"/>
    <w:lvl w:ilvl="0">
      <w:start w:val="1"/>
      <w:numFmt w:val="decimal"/>
      <w:lvlText w:val="%1."/>
      <w:lvlJc w:val="left"/>
      <w:pPr>
        <w:tabs>
          <w:tab w:val="num" w:pos="360"/>
        </w:tabs>
        <w:ind w:left="360" w:hanging="360"/>
      </w:pPr>
    </w:lvl>
  </w:abstractNum>
  <w:abstractNum w:abstractNumId="1">
    <w:nsid w:val="20D364C3"/>
    <w:multiLevelType w:val="singleLevel"/>
    <w:tmpl w:val="0419000F"/>
    <w:lvl w:ilvl="0">
      <w:start w:val="1"/>
      <w:numFmt w:val="decimal"/>
      <w:lvlText w:val="%1."/>
      <w:lvlJc w:val="left"/>
      <w:pPr>
        <w:tabs>
          <w:tab w:val="num" w:pos="360"/>
        </w:tabs>
        <w:ind w:left="360" w:hanging="360"/>
      </w:pPr>
    </w:lvl>
  </w:abstractNum>
  <w:abstractNum w:abstractNumId="2">
    <w:nsid w:val="23227B20"/>
    <w:multiLevelType w:val="singleLevel"/>
    <w:tmpl w:val="04190013"/>
    <w:lvl w:ilvl="0">
      <w:start w:val="1"/>
      <w:numFmt w:val="upperRoman"/>
      <w:lvlText w:val="%1."/>
      <w:lvlJc w:val="left"/>
      <w:pPr>
        <w:tabs>
          <w:tab w:val="num" w:pos="720"/>
        </w:tabs>
        <w:ind w:left="720" w:hanging="720"/>
      </w:pPr>
      <w:rPr>
        <w:rFonts w:hint="default"/>
      </w:rPr>
    </w:lvl>
  </w:abstractNum>
  <w:abstractNum w:abstractNumId="3">
    <w:nsid w:val="27300AC6"/>
    <w:multiLevelType w:val="hybridMultilevel"/>
    <w:tmpl w:val="6C0C7E32"/>
    <w:lvl w:ilvl="0" w:tplc="B21ECAD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A9D0CD1"/>
    <w:multiLevelType w:val="singleLevel"/>
    <w:tmpl w:val="9C7A5E0C"/>
    <w:lvl w:ilvl="0">
      <w:start w:val="1"/>
      <w:numFmt w:val="decimal"/>
      <w:lvlText w:val="%1."/>
      <w:legacy w:legacy="1" w:legacySpace="0" w:legacyIndent="691"/>
      <w:lvlJc w:val="left"/>
      <w:rPr>
        <w:rFonts w:ascii="Times New Roman" w:hAnsi="Times New Roman" w:cs="Times New Roman" w:hint="default"/>
      </w:rPr>
    </w:lvl>
  </w:abstractNum>
  <w:abstractNum w:abstractNumId="5">
    <w:nsid w:val="62F349CC"/>
    <w:multiLevelType w:val="singleLevel"/>
    <w:tmpl w:val="9E804550"/>
    <w:lvl w:ilvl="0">
      <w:start w:val="4"/>
      <w:numFmt w:val="bullet"/>
      <w:lvlText w:val="-"/>
      <w:lvlJc w:val="left"/>
      <w:pPr>
        <w:tabs>
          <w:tab w:val="num" w:pos="720"/>
        </w:tabs>
        <w:ind w:left="720" w:hanging="360"/>
      </w:pPr>
      <w:rPr>
        <w:rFonts w:hint="default"/>
      </w:rPr>
    </w:lvl>
  </w:abstractNum>
  <w:abstractNum w:abstractNumId="6">
    <w:nsid w:val="68B66C7C"/>
    <w:multiLevelType w:val="singleLevel"/>
    <w:tmpl w:val="0419000F"/>
    <w:lvl w:ilvl="0">
      <w:start w:val="1"/>
      <w:numFmt w:val="decimal"/>
      <w:lvlText w:val="%1."/>
      <w:lvlJc w:val="left"/>
      <w:pPr>
        <w:tabs>
          <w:tab w:val="num" w:pos="360"/>
        </w:tabs>
        <w:ind w:left="360" w:hanging="360"/>
      </w:pPr>
    </w:lvl>
  </w:abstractNum>
  <w:abstractNum w:abstractNumId="7">
    <w:nsid w:val="74007AB5"/>
    <w:multiLevelType w:val="singleLevel"/>
    <w:tmpl w:val="9EE8D0B2"/>
    <w:lvl w:ilvl="0">
      <w:start w:val="1"/>
      <w:numFmt w:val="decimal"/>
      <w:lvlText w:val="%1."/>
      <w:legacy w:legacy="1" w:legacySpace="0" w:legacyIndent="547"/>
      <w:lvlJc w:val="left"/>
      <w:rPr>
        <w:rFonts w:ascii="Times New Roman" w:hAnsi="Times New Roman" w:cs="Times New Roman" w:hint="default"/>
      </w:rPr>
    </w:lvl>
  </w:abstractNum>
  <w:abstractNum w:abstractNumId="8">
    <w:nsid w:val="750A4626"/>
    <w:multiLevelType w:val="hybridMultilevel"/>
    <w:tmpl w:val="C75CB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71A7D3A"/>
    <w:multiLevelType w:val="singleLevel"/>
    <w:tmpl w:val="ED5442E2"/>
    <w:lvl w:ilvl="0">
      <w:start w:val="1"/>
      <w:numFmt w:val="decimal"/>
      <w:lvlText w:val="%1)"/>
      <w:legacy w:legacy="1" w:legacySpace="0" w:legacyIndent="293"/>
      <w:lvlJc w:val="left"/>
      <w:rPr>
        <w:rFonts w:ascii="Times New Roman" w:hAnsi="Times New Roman" w:cs="Times New Roman" w:hint="default"/>
      </w:rPr>
    </w:lvl>
  </w:abstractNum>
  <w:abstractNum w:abstractNumId="10">
    <w:nsid w:val="79E80E99"/>
    <w:multiLevelType w:val="singleLevel"/>
    <w:tmpl w:val="78283D36"/>
    <w:lvl w:ilvl="0">
      <w:start w:val="4"/>
      <w:numFmt w:val="bullet"/>
      <w:lvlText w:val="-"/>
      <w:lvlJc w:val="left"/>
      <w:pPr>
        <w:tabs>
          <w:tab w:val="num" w:pos="1068"/>
        </w:tabs>
        <w:ind w:left="1068" w:hanging="360"/>
      </w:pPr>
      <w:rPr>
        <w:rFonts w:hint="default"/>
      </w:rPr>
    </w:lvl>
  </w:abstractNum>
  <w:abstractNum w:abstractNumId="11">
    <w:nsid w:val="7BDC00EC"/>
    <w:multiLevelType w:val="hybridMultilevel"/>
    <w:tmpl w:val="7DBAD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5"/>
  </w:num>
  <w:num w:numId="5">
    <w:abstractNumId w:val="6"/>
  </w:num>
  <w:num w:numId="6">
    <w:abstractNumId w:val="1"/>
  </w:num>
  <w:num w:numId="7">
    <w:abstractNumId w:val="8"/>
  </w:num>
  <w:num w:numId="8">
    <w:abstractNumId w:val="4"/>
  </w:num>
  <w:num w:numId="9">
    <w:abstractNumId w:val="7"/>
  </w:num>
  <w:num w:numId="10">
    <w:abstractNumId w:val="9"/>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3F"/>
    <w:rsid w:val="00010E2F"/>
    <w:rsid w:val="00013A60"/>
    <w:rsid w:val="00013D0F"/>
    <w:rsid w:val="000227B4"/>
    <w:rsid w:val="00045AAD"/>
    <w:rsid w:val="00062944"/>
    <w:rsid w:val="00062C65"/>
    <w:rsid w:val="00070B0B"/>
    <w:rsid w:val="00070BFC"/>
    <w:rsid w:val="00073B3F"/>
    <w:rsid w:val="000A4B04"/>
    <w:rsid w:val="000A4F04"/>
    <w:rsid w:val="000A4FD9"/>
    <w:rsid w:val="000B06C7"/>
    <w:rsid w:val="000D119A"/>
    <w:rsid w:val="000E03D3"/>
    <w:rsid w:val="00104A07"/>
    <w:rsid w:val="00114260"/>
    <w:rsid w:val="00117680"/>
    <w:rsid w:val="00125712"/>
    <w:rsid w:val="0013574D"/>
    <w:rsid w:val="001425B0"/>
    <w:rsid w:val="001526B3"/>
    <w:rsid w:val="00157B9B"/>
    <w:rsid w:val="00164E34"/>
    <w:rsid w:val="001722D1"/>
    <w:rsid w:val="00182CBB"/>
    <w:rsid w:val="001977BC"/>
    <w:rsid w:val="001A7021"/>
    <w:rsid w:val="001A7C46"/>
    <w:rsid w:val="001B39D9"/>
    <w:rsid w:val="001B4EFB"/>
    <w:rsid w:val="001B7BCC"/>
    <w:rsid w:val="001C6B9B"/>
    <w:rsid w:val="001D69C8"/>
    <w:rsid w:val="001D7392"/>
    <w:rsid w:val="00201D60"/>
    <w:rsid w:val="002024ED"/>
    <w:rsid w:val="002071FD"/>
    <w:rsid w:val="002113BC"/>
    <w:rsid w:val="00225CD0"/>
    <w:rsid w:val="00231FF3"/>
    <w:rsid w:val="0024689D"/>
    <w:rsid w:val="00254543"/>
    <w:rsid w:val="00254963"/>
    <w:rsid w:val="00256D5A"/>
    <w:rsid w:val="00261633"/>
    <w:rsid w:val="00264E50"/>
    <w:rsid w:val="00264F99"/>
    <w:rsid w:val="002709C1"/>
    <w:rsid w:val="00283072"/>
    <w:rsid w:val="0028478C"/>
    <w:rsid w:val="00297C5B"/>
    <w:rsid w:val="002A1870"/>
    <w:rsid w:val="002A34B7"/>
    <w:rsid w:val="002A3A4F"/>
    <w:rsid w:val="002A5431"/>
    <w:rsid w:val="002B01BE"/>
    <w:rsid w:val="002B152F"/>
    <w:rsid w:val="002B4F69"/>
    <w:rsid w:val="002D0D96"/>
    <w:rsid w:val="002D51AD"/>
    <w:rsid w:val="002F0AAC"/>
    <w:rsid w:val="00304415"/>
    <w:rsid w:val="00310350"/>
    <w:rsid w:val="003404FA"/>
    <w:rsid w:val="003430AB"/>
    <w:rsid w:val="00344894"/>
    <w:rsid w:val="00347114"/>
    <w:rsid w:val="003559A4"/>
    <w:rsid w:val="003751DF"/>
    <w:rsid w:val="003752E1"/>
    <w:rsid w:val="0037730E"/>
    <w:rsid w:val="00394194"/>
    <w:rsid w:val="003B079B"/>
    <w:rsid w:val="003B3050"/>
    <w:rsid w:val="003B4005"/>
    <w:rsid w:val="003B6A25"/>
    <w:rsid w:val="003C504D"/>
    <w:rsid w:val="003D3624"/>
    <w:rsid w:val="003F18FC"/>
    <w:rsid w:val="003F2C15"/>
    <w:rsid w:val="003F6FE5"/>
    <w:rsid w:val="00401A2A"/>
    <w:rsid w:val="00413053"/>
    <w:rsid w:val="00416679"/>
    <w:rsid w:val="00432E6F"/>
    <w:rsid w:val="00441935"/>
    <w:rsid w:val="004536FD"/>
    <w:rsid w:val="0046072A"/>
    <w:rsid w:val="004667D9"/>
    <w:rsid w:val="0046780C"/>
    <w:rsid w:val="004818CD"/>
    <w:rsid w:val="004937CD"/>
    <w:rsid w:val="00495D3A"/>
    <w:rsid w:val="004B1348"/>
    <w:rsid w:val="004C0CF8"/>
    <w:rsid w:val="004D3A6B"/>
    <w:rsid w:val="004F298F"/>
    <w:rsid w:val="005003D0"/>
    <w:rsid w:val="0050481C"/>
    <w:rsid w:val="00516255"/>
    <w:rsid w:val="00525392"/>
    <w:rsid w:val="00525EFA"/>
    <w:rsid w:val="0053246B"/>
    <w:rsid w:val="00543ADD"/>
    <w:rsid w:val="00577985"/>
    <w:rsid w:val="00593A84"/>
    <w:rsid w:val="00595209"/>
    <w:rsid w:val="00597A40"/>
    <w:rsid w:val="005A01F5"/>
    <w:rsid w:val="005E411D"/>
    <w:rsid w:val="005F4D38"/>
    <w:rsid w:val="005F5841"/>
    <w:rsid w:val="00605E0E"/>
    <w:rsid w:val="006077E6"/>
    <w:rsid w:val="00607C5A"/>
    <w:rsid w:val="00615FAE"/>
    <w:rsid w:val="00616C8C"/>
    <w:rsid w:val="006356BE"/>
    <w:rsid w:val="00646265"/>
    <w:rsid w:val="00652143"/>
    <w:rsid w:val="00653856"/>
    <w:rsid w:val="00654805"/>
    <w:rsid w:val="006549A3"/>
    <w:rsid w:val="00664D48"/>
    <w:rsid w:val="00667E4D"/>
    <w:rsid w:val="00681EBC"/>
    <w:rsid w:val="006830F9"/>
    <w:rsid w:val="006836A6"/>
    <w:rsid w:val="006E179A"/>
    <w:rsid w:val="006F10D0"/>
    <w:rsid w:val="006F6E89"/>
    <w:rsid w:val="00713015"/>
    <w:rsid w:val="00714A1C"/>
    <w:rsid w:val="007168E6"/>
    <w:rsid w:val="007218F6"/>
    <w:rsid w:val="007928E0"/>
    <w:rsid w:val="007D1FEE"/>
    <w:rsid w:val="007E53F3"/>
    <w:rsid w:val="007E550E"/>
    <w:rsid w:val="007E6C1C"/>
    <w:rsid w:val="0080112A"/>
    <w:rsid w:val="0080581F"/>
    <w:rsid w:val="0082511B"/>
    <w:rsid w:val="00833CCC"/>
    <w:rsid w:val="008451D6"/>
    <w:rsid w:val="00850707"/>
    <w:rsid w:val="00865543"/>
    <w:rsid w:val="00873B74"/>
    <w:rsid w:val="0087744F"/>
    <w:rsid w:val="00881DB5"/>
    <w:rsid w:val="00884EC1"/>
    <w:rsid w:val="0088743E"/>
    <w:rsid w:val="00890C1A"/>
    <w:rsid w:val="0089254A"/>
    <w:rsid w:val="008937D1"/>
    <w:rsid w:val="008A18CD"/>
    <w:rsid w:val="008A5F76"/>
    <w:rsid w:val="008A7502"/>
    <w:rsid w:val="008B5D66"/>
    <w:rsid w:val="008D755C"/>
    <w:rsid w:val="008F2186"/>
    <w:rsid w:val="009477BF"/>
    <w:rsid w:val="00957198"/>
    <w:rsid w:val="00960B47"/>
    <w:rsid w:val="00960EE4"/>
    <w:rsid w:val="0096500F"/>
    <w:rsid w:val="0097503B"/>
    <w:rsid w:val="00982918"/>
    <w:rsid w:val="009879EA"/>
    <w:rsid w:val="009A5A12"/>
    <w:rsid w:val="009D1663"/>
    <w:rsid w:val="009F2C22"/>
    <w:rsid w:val="00A10E94"/>
    <w:rsid w:val="00A1430A"/>
    <w:rsid w:val="00A27C80"/>
    <w:rsid w:val="00A6246A"/>
    <w:rsid w:val="00A62607"/>
    <w:rsid w:val="00A74105"/>
    <w:rsid w:val="00A83915"/>
    <w:rsid w:val="00A93872"/>
    <w:rsid w:val="00A97FF1"/>
    <w:rsid w:val="00AC0AC3"/>
    <w:rsid w:val="00AD17B1"/>
    <w:rsid w:val="00AD4098"/>
    <w:rsid w:val="00AE6CDB"/>
    <w:rsid w:val="00B448AF"/>
    <w:rsid w:val="00B47093"/>
    <w:rsid w:val="00B61E9F"/>
    <w:rsid w:val="00B87036"/>
    <w:rsid w:val="00B95CDF"/>
    <w:rsid w:val="00B96386"/>
    <w:rsid w:val="00BC073E"/>
    <w:rsid w:val="00BD209E"/>
    <w:rsid w:val="00BD63E4"/>
    <w:rsid w:val="00BE5EF1"/>
    <w:rsid w:val="00BF4B58"/>
    <w:rsid w:val="00BF7685"/>
    <w:rsid w:val="00C0238E"/>
    <w:rsid w:val="00C104E4"/>
    <w:rsid w:val="00C116E9"/>
    <w:rsid w:val="00C17769"/>
    <w:rsid w:val="00C30A0E"/>
    <w:rsid w:val="00C36E36"/>
    <w:rsid w:val="00C376E3"/>
    <w:rsid w:val="00C44B5F"/>
    <w:rsid w:val="00C46190"/>
    <w:rsid w:val="00C54DC2"/>
    <w:rsid w:val="00C9431C"/>
    <w:rsid w:val="00C94EF3"/>
    <w:rsid w:val="00C96221"/>
    <w:rsid w:val="00CA7036"/>
    <w:rsid w:val="00CB3585"/>
    <w:rsid w:val="00CC20CE"/>
    <w:rsid w:val="00CD55AB"/>
    <w:rsid w:val="00CD5A52"/>
    <w:rsid w:val="00CD7557"/>
    <w:rsid w:val="00CF16CC"/>
    <w:rsid w:val="00CF5F69"/>
    <w:rsid w:val="00D04088"/>
    <w:rsid w:val="00D1672F"/>
    <w:rsid w:val="00D42927"/>
    <w:rsid w:val="00D57FD0"/>
    <w:rsid w:val="00D64B0E"/>
    <w:rsid w:val="00D70B23"/>
    <w:rsid w:val="00D862C1"/>
    <w:rsid w:val="00D964B6"/>
    <w:rsid w:val="00DB0973"/>
    <w:rsid w:val="00DC0E3E"/>
    <w:rsid w:val="00DD4CE1"/>
    <w:rsid w:val="00DD70C1"/>
    <w:rsid w:val="00E00CD3"/>
    <w:rsid w:val="00E04686"/>
    <w:rsid w:val="00E05AA9"/>
    <w:rsid w:val="00E12D05"/>
    <w:rsid w:val="00E42D89"/>
    <w:rsid w:val="00E44BB1"/>
    <w:rsid w:val="00E45735"/>
    <w:rsid w:val="00E6099E"/>
    <w:rsid w:val="00E6351A"/>
    <w:rsid w:val="00E65F76"/>
    <w:rsid w:val="00E67008"/>
    <w:rsid w:val="00E77AAA"/>
    <w:rsid w:val="00E81E4F"/>
    <w:rsid w:val="00E91840"/>
    <w:rsid w:val="00E92B83"/>
    <w:rsid w:val="00EA1A4C"/>
    <w:rsid w:val="00EA3587"/>
    <w:rsid w:val="00EB3664"/>
    <w:rsid w:val="00ED1BE3"/>
    <w:rsid w:val="00ED70BE"/>
    <w:rsid w:val="00EF64A1"/>
    <w:rsid w:val="00F10811"/>
    <w:rsid w:val="00F205D1"/>
    <w:rsid w:val="00F21DC0"/>
    <w:rsid w:val="00F310B3"/>
    <w:rsid w:val="00F5042A"/>
    <w:rsid w:val="00F81570"/>
    <w:rsid w:val="00F83418"/>
    <w:rsid w:val="00F90D77"/>
    <w:rsid w:val="00F91985"/>
    <w:rsid w:val="00F948A4"/>
    <w:rsid w:val="00FA4401"/>
    <w:rsid w:val="00FD7BBB"/>
    <w:rsid w:val="00FF1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both"/>
      <w:outlineLvl w:val="0"/>
    </w:pPr>
    <w:rPr>
      <w:rFonts w:ascii="Arial" w:hAnsi="Arial"/>
      <w:szCs w:val="20"/>
    </w:rPr>
  </w:style>
  <w:style w:type="paragraph" w:styleId="2">
    <w:name w:val="heading 2"/>
    <w:basedOn w:val="a"/>
    <w:next w:val="a"/>
    <w:qFormat/>
    <w:pPr>
      <w:keepNext/>
      <w:autoSpaceDE w:val="0"/>
      <w:autoSpaceDN w:val="0"/>
      <w:adjustRightInd w:val="0"/>
      <w:spacing w:line="278" w:lineRule="exact"/>
      <w:jc w:val="both"/>
      <w:outlineLvl w:val="1"/>
    </w:pPr>
    <w:rPr>
      <w:b/>
      <w:bCs/>
      <w:szCs w:val="22"/>
    </w:rPr>
  </w:style>
  <w:style w:type="paragraph" w:styleId="3">
    <w:name w:val="heading 3"/>
    <w:basedOn w:val="a"/>
    <w:next w:val="a"/>
    <w:qFormat/>
    <w:pPr>
      <w:keepNext/>
      <w:autoSpaceDE w:val="0"/>
      <w:autoSpaceDN w:val="0"/>
      <w:adjustRightInd w:val="0"/>
      <w:spacing w:line="264" w:lineRule="exact"/>
      <w:jc w:val="right"/>
      <w:outlineLvl w:val="2"/>
    </w:pPr>
    <w:rPr>
      <w:b/>
      <w:bCs/>
    </w:rPr>
  </w:style>
  <w:style w:type="paragraph" w:styleId="4">
    <w:name w:val="heading 4"/>
    <w:basedOn w:val="a"/>
    <w:next w:val="a"/>
    <w:qFormat/>
    <w:pPr>
      <w:keepNext/>
      <w:autoSpaceDE w:val="0"/>
      <w:autoSpaceDN w:val="0"/>
      <w:adjustRightInd w:val="0"/>
      <w:spacing w:before="52" w:line="177" w:lineRule="exact"/>
      <w:jc w:val="both"/>
      <w:outlineLvl w:val="3"/>
    </w:pPr>
  </w:style>
  <w:style w:type="paragraph" w:styleId="5">
    <w:name w:val="heading 5"/>
    <w:basedOn w:val="a"/>
    <w:next w:val="a"/>
    <w:qFormat/>
    <w:pPr>
      <w:keepNext/>
      <w:ind w:firstLine="720"/>
      <w:jc w:val="right"/>
      <w:outlineLvl w:val="4"/>
    </w:pPr>
    <w:rPr>
      <w:szCs w:val="18"/>
      <w:u w:val="single"/>
    </w:rPr>
  </w:style>
  <w:style w:type="paragraph" w:styleId="6">
    <w:name w:val="heading 6"/>
    <w:basedOn w:val="a"/>
    <w:next w:val="a"/>
    <w:qFormat/>
    <w:pPr>
      <w:keepNext/>
      <w:jc w:val="center"/>
      <w:outlineLvl w:val="5"/>
    </w:pPr>
    <w:rPr>
      <w:rFonts w:ascii="Arial" w:hAnsi="Arial"/>
      <w:b/>
      <w:color w:val="000080"/>
      <w:szCs w:val="20"/>
    </w:rPr>
  </w:style>
  <w:style w:type="paragraph" w:styleId="7">
    <w:name w:val="heading 7"/>
    <w:basedOn w:val="a"/>
    <w:next w:val="a"/>
    <w:link w:val="70"/>
    <w:qFormat/>
    <w:pPr>
      <w:keepNext/>
      <w:outlineLvl w:val="6"/>
    </w:pPr>
    <w:rPr>
      <w:b/>
      <w:sz w:val="28"/>
      <w:szCs w:val="20"/>
    </w:rPr>
  </w:style>
  <w:style w:type="paragraph" w:styleId="8">
    <w:name w:val="heading 8"/>
    <w:basedOn w:val="a"/>
    <w:next w:val="a"/>
    <w:qFormat/>
    <w:pPr>
      <w:keepNext/>
      <w:outlineLvl w:val="7"/>
    </w:pPr>
    <w:rPr>
      <w:rFonts w:ascii="Arial" w:hAnsi="Arial"/>
      <w:i/>
      <w:sz w:val="22"/>
      <w:szCs w:val="20"/>
    </w:rPr>
  </w:style>
  <w:style w:type="paragraph" w:styleId="9">
    <w:name w:val="heading 9"/>
    <w:basedOn w:val="a"/>
    <w:next w:val="a"/>
    <w:qFormat/>
    <w:pPr>
      <w:keepNext/>
      <w:jc w:val="center"/>
      <w:outlineLvl w:val="8"/>
    </w:pPr>
    <w:rPr>
      <w:rFonts w:ascii="Arial" w:hAnsi="Arial"/>
      <w:b/>
      <w:color w:val="000000"/>
      <w:sz w:val="3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style>
  <w:style w:type="paragraph" w:styleId="20">
    <w:name w:val="Body Text 2"/>
    <w:basedOn w:val="a"/>
    <w:pPr>
      <w:jc w:val="center"/>
    </w:pPr>
    <w:rPr>
      <w:rFonts w:ascii="Arial" w:hAnsi="Arial"/>
      <w:b/>
      <w:color w:val="000000"/>
      <w:szCs w:val="20"/>
    </w:rPr>
  </w:style>
  <w:style w:type="paragraph" w:styleId="a4">
    <w:name w:val="Title"/>
    <w:basedOn w:val="a"/>
    <w:qFormat/>
    <w:pPr>
      <w:autoSpaceDE w:val="0"/>
      <w:autoSpaceDN w:val="0"/>
      <w:adjustRightInd w:val="0"/>
      <w:spacing w:line="326" w:lineRule="exact"/>
      <w:jc w:val="center"/>
    </w:pPr>
    <w:rPr>
      <w:szCs w:val="32"/>
    </w:rPr>
  </w:style>
  <w:style w:type="paragraph" w:styleId="a5">
    <w:name w:val="Body Text Indent"/>
    <w:basedOn w:val="a"/>
    <w:pPr>
      <w:autoSpaceDE w:val="0"/>
      <w:autoSpaceDN w:val="0"/>
      <w:adjustRightInd w:val="0"/>
      <w:spacing w:before="4" w:line="240" w:lineRule="exact"/>
      <w:ind w:firstLine="720"/>
      <w:jc w:val="both"/>
    </w:pPr>
  </w:style>
  <w:style w:type="paragraph" w:styleId="21">
    <w:name w:val="Body Text Indent 2"/>
    <w:basedOn w:val="a"/>
    <w:pPr>
      <w:autoSpaceDE w:val="0"/>
      <w:autoSpaceDN w:val="0"/>
      <w:adjustRightInd w:val="0"/>
      <w:spacing w:before="4" w:line="254" w:lineRule="exact"/>
      <w:ind w:left="709"/>
      <w:jc w:val="both"/>
    </w:pPr>
    <w:rPr>
      <w:szCs w:val="22"/>
    </w:rPr>
  </w:style>
  <w:style w:type="paragraph" w:styleId="a6">
    <w:name w:val="Balloon Text"/>
    <w:basedOn w:val="a"/>
    <w:semiHidden/>
    <w:rsid w:val="008937D1"/>
    <w:rPr>
      <w:rFonts w:ascii="Tahoma" w:hAnsi="Tahoma" w:cs="Tahoma"/>
      <w:sz w:val="16"/>
      <w:szCs w:val="16"/>
    </w:rPr>
  </w:style>
  <w:style w:type="paragraph" w:styleId="a7">
    <w:name w:val="No Spacing"/>
    <w:uiPriority w:val="1"/>
    <w:qFormat/>
    <w:rsid w:val="00125712"/>
    <w:rPr>
      <w:sz w:val="24"/>
      <w:szCs w:val="24"/>
    </w:rPr>
  </w:style>
  <w:style w:type="paragraph" w:customStyle="1" w:styleId="a8">
    <w:name w:val="Заголовок_пост"/>
    <w:basedOn w:val="a"/>
    <w:rsid w:val="00577985"/>
    <w:pPr>
      <w:tabs>
        <w:tab w:val="left" w:pos="10440"/>
      </w:tabs>
      <w:ind w:left="720" w:right="4627"/>
    </w:pPr>
    <w:rPr>
      <w:sz w:val="26"/>
    </w:rPr>
  </w:style>
  <w:style w:type="paragraph" w:customStyle="1" w:styleId="a9">
    <w:name w:val="Абзац_пост"/>
    <w:basedOn w:val="a"/>
    <w:rsid w:val="00577985"/>
    <w:pPr>
      <w:spacing w:before="120"/>
      <w:ind w:firstLine="720"/>
      <w:jc w:val="both"/>
    </w:pPr>
    <w:rPr>
      <w:sz w:val="26"/>
    </w:rPr>
  </w:style>
  <w:style w:type="paragraph" w:styleId="aa">
    <w:name w:val="List Paragraph"/>
    <w:basedOn w:val="a"/>
    <w:uiPriority w:val="34"/>
    <w:qFormat/>
    <w:rsid w:val="004C0CF8"/>
    <w:pPr>
      <w:spacing w:after="200" w:line="276" w:lineRule="auto"/>
      <w:ind w:left="720"/>
      <w:contextualSpacing/>
    </w:pPr>
    <w:rPr>
      <w:rFonts w:ascii="Calibri" w:eastAsia="Calibri" w:hAnsi="Calibri"/>
      <w:sz w:val="22"/>
      <w:szCs w:val="22"/>
      <w:lang w:eastAsia="en-US"/>
    </w:rPr>
  </w:style>
  <w:style w:type="paragraph" w:styleId="30">
    <w:name w:val="Body Text 3"/>
    <w:basedOn w:val="a"/>
    <w:link w:val="31"/>
    <w:rsid w:val="00C44B5F"/>
    <w:pPr>
      <w:spacing w:after="120"/>
    </w:pPr>
    <w:rPr>
      <w:sz w:val="16"/>
      <w:szCs w:val="16"/>
      <w:lang w:val="x-none" w:eastAsia="x-none"/>
    </w:rPr>
  </w:style>
  <w:style w:type="character" w:customStyle="1" w:styleId="31">
    <w:name w:val="Основной текст 3 Знак"/>
    <w:link w:val="30"/>
    <w:rsid w:val="00C44B5F"/>
    <w:rPr>
      <w:sz w:val="16"/>
      <w:szCs w:val="16"/>
    </w:rPr>
  </w:style>
  <w:style w:type="paragraph" w:customStyle="1" w:styleId="ConsPlusNormal">
    <w:name w:val="ConsPlusNormal"/>
    <w:rsid w:val="00C44B5F"/>
    <w:pPr>
      <w:widowControl w:val="0"/>
      <w:autoSpaceDE w:val="0"/>
      <w:autoSpaceDN w:val="0"/>
      <w:adjustRightInd w:val="0"/>
      <w:ind w:firstLine="720"/>
    </w:pPr>
    <w:rPr>
      <w:rFonts w:ascii="Arial" w:hAnsi="Arial" w:cs="Arial"/>
    </w:rPr>
  </w:style>
  <w:style w:type="character" w:styleId="ab">
    <w:name w:val="Hyperlink"/>
    <w:rsid w:val="00264E50"/>
    <w:rPr>
      <w:color w:val="0000FF"/>
      <w:u w:val="single"/>
    </w:rPr>
  </w:style>
  <w:style w:type="table" w:styleId="ac">
    <w:name w:val="Table Grid"/>
    <w:basedOn w:val="a1"/>
    <w:uiPriority w:val="99"/>
    <w:rsid w:val="00A97FF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link w:val="7"/>
    <w:rsid w:val="00CF16CC"/>
    <w:rPr>
      <w:b/>
      <w:sz w:val="28"/>
    </w:rPr>
  </w:style>
  <w:style w:type="paragraph" w:styleId="ad">
    <w:name w:val="header"/>
    <w:basedOn w:val="a"/>
    <w:link w:val="ae"/>
    <w:rsid w:val="00256D5A"/>
    <w:pPr>
      <w:tabs>
        <w:tab w:val="center" w:pos="4677"/>
        <w:tab w:val="right" w:pos="9355"/>
      </w:tabs>
    </w:pPr>
  </w:style>
  <w:style w:type="character" w:customStyle="1" w:styleId="ae">
    <w:name w:val="Верхний колонтитул Знак"/>
    <w:link w:val="ad"/>
    <w:rsid w:val="00256D5A"/>
    <w:rPr>
      <w:sz w:val="24"/>
      <w:szCs w:val="24"/>
    </w:rPr>
  </w:style>
  <w:style w:type="paragraph" w:styleId="af">
    <w:name w:val="footer"/>
    <w:basedOn w:val="a"/>
    <w:link w:val="af0"/>
    <w:rsid w:val="00256D5A"/>
    <w:pPr>
      <w:tabs>
        <w:tab w:val="center" w:pos="4677"/>
        <w:tab w:val="right" w:pos="9355"/>
      </w:tabs>
    </w:pPr>
  </w:style>
  <w:style w:type="character" w:customStyle="1" w:styleId="af0">
    <w:name w:val="Нижний колонтитул Знак"/>
    <w:link w:val="af"/>
    <w:rsid w:val="00256D5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both"/>
      <w:outlineLvl w:val="0"/>
    </w:pPr>
    <w:rPr>
      <w:rFonts w:ascii="Arial" w:hAnsi="Arial"/>
      <w:szCs w:val="20"/>
    </w:rPr>
  </w:style>
  <w:style w:type="paragraph" w:styleId="2">
    <w:name w:val="heading 2"/>
    <w:basedOn w:val="a"/>
    <w:next w:val="a"/>
    <w:qFormat/>
    <w:pPr>
      <w:keepNext/>
      <w:autoSpaceDE w:val="0"/>
      <w:autoSpaceDN w:val="0"/>
      <w:adjustRightInd w:val="0"/>
      <w:spacing w:line="278" w:lineRule="exact"/>
      <w:jc w:val="both"/>
      <w:outlineLvl w:val="1"/>
    </w:pPr>
    <w:rPr>
      <w:b/>
      <w:bCs/>
      <w:szCs w:val="22"/>
    </w:rPr>
  </w:style>
  <w:style w:type="paragraph" w:styleId="3">
    <w:name w:val="heading 3"/>
    <w:basedOn w:val="a"/>
    <w:next w:val="a"/>
    <w:qFormat/>
    <w:pPr>
      <w:keepNext/>
      <w:autoSpaceDE w:val="0"/>
      <w:autoSpaceDN w:val="0"/>
      <w:adjustRightInd w:val="0"/>
      <w:spacing w:line="264" w:lineRule="exact"/>
      <w:jc w:val="right"/>
      <w:outlineLvl w:val="2"/>
    </w:pPr>
    <w:rPr>
      <w:b/>
      <w:bCs/>
    </w:rPr>
  </w:style>
  <w:style w:type="paragraph" w:styleId="4">
    <w:name w:val="heading 4"/>
    <w:basedOn w:val="a"/>
    <w:next w:val="a"/>
    <w:qFormat/>
    <w:pPr>
      <w:keepNext/>
      <w:autoSpaceDE w:val="0"/>
      <w:autoSpaceDN w:val="0"/>
      <w:adjustRightInd w:val="0"/>
      <w:spacing w:before="52" w:line="177" w:lineRule="exact"/>
      <w:jc w:val="both"/>
      <w:outlineLvl w:val="3"/>
    </w:pPr>
  </w:style>
  <w:style w:type="paragraph" w:styleId="5">
    <w:name w:val="heading 5"/>
    <w:basedOn w:val="a"/>
    <w:next w:val="a"/>
    <w:qFormat/>
    <w:pPr>
      <w:keepNext/>
      <w:ind w:firstLine="720"/>
      <w:jc w:val="right"/>
      <w:outlineLvl w:val="4"/>
    </w:pPr>
    <w:rPr>
      <w:szCs w:val="18"/>
      <w:u w:val="single"/>
    </w:rPr>
  </w:style>
  <w:style w:type="paragraph" w:styleId="6">
    <w:name w:val="heading 6"/>
    <w:basedOn w:val="a"/>
    <w:next w:val="a"/>
    <w:qFormat/>
    <w:pPr>
      <w:keepNext/>
      <w:jc w:val="center"/>
      <w:outlineLvl w:val="5"/>
    </w:pPr>
    <w:rPr>
      <w:rFonts w:ascii="Arial" w:hAnsi="Arial"/>
      <w:b/>
      <w:color w:val="000080"/>
      <w:szCs w:val="20"/>
    </w:rPr>
  </w:style>
  <w:style w:type="paragraph" w:styleId="7">
    <w:name w:val="heading 7"/>
    <w:basedOn w:val="a"/>
    <w:next w:val="a"/>
    <w:link w:val="70"/>
    <w:qFormat/>
    <w:pPr>
      <w:keepNext/>
      <w:outlineLvl w:val="6"/>
    </w:pPr>
    <w:rPr>
      <w:b/>
      <w:sz w:val="28"/>
      <w:szCs w:val="20"/>
    </w:rPr>
  </w:style>
  <w:style w:type="paragraph" w:styleId="8">
    <w:name w:val="heading 8"/>
    <w:basedOn w:val="a"/>
    <w:next w:val="a"/>
    <w:qFormat/>
    <w:pPr>
      <w:keepNext/>
      <w:outlineLvl w:val="7"/>
    </w:pPr>
    <w:rPr>
      <w:rFonts w:ascii="Arial" w:hAnsi="Arial"/>
      <w:i/>
      <w:sz w:val="22"/>
      <w:szCs w:val="20"/>
    </w:rPr>
  </w:style>
  <w:style w:type="paragraph" w:styleId="9">
    <w:name w:val="heading 9"/>
    <w:basedOn w:val="a"/>
    <w:next w:val="a"/>
    <w:qFormat/>
    <w:pPr>
      <w:keepNext/>
      <w:jc w:val="center"/>
      <w:outlineLvl w:val="8"/>
    </w:pPr>
    <w:rPr>
      <w:rFonts w:ascii="Arial" w:hAnsi="Arial"/>
      <w:b/>
      <w:color w:val="000000"/>
      <w:sz w:val="3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style>
  <w:style w:type="paragraph" w:styleId="20">
    <w:name w:val="Body Text 2"/>
    <w:basedOn w:val="a"/>
    <w:pPr>
      <w:jc w:val="center"/>
    </w:pPr>
    <w:rPr>
      <w:rFonts w:ascii="Arial" w:hAnsi="Arial"/>
      <w:b/>
      <w:color w:val="000000"/>
      <w:szCs w:val="20"/>
    </w:rPr>
  </w:style>
  <w:style w:type="paragraph" w:styleId="a4">
    <w:name w:val="Title"/>
    <w:basedOn w:val="a"/>
    <w:qFormat/>
    <w:pPr>
      <w:autoSpaceDE w:val="0"/>
      <w:autoSpaceDN w:val="0"/>
      <w:adjustRightInd w:val="0"/>
      <w:spacing w:line="326" w:lineRule="exact"/>
      <w:jc w:val="center"/>
    </w:pPr>
    <w:rPr>
      <w:szCs w:val="32"/>
    </w:rPr>
  </w:style>
  <w:style w:type="paragraph" w:styleId="a5">
    <w:name w:val="Body Text Indent"/>
    <w:basedOn w:val="a"/>
    <w:pPr>
      <w:autoSpaceDE w:val="0"/>
      <w:autoSpaceDN w:val="0"/>
      <w:adjustRightInd w:val="0"/>
      <w:spacing w:before="4" w:line="240" w:lineRule="exact"/>
      <w:ind w:firstLine="720"/>
      <w:jc w:val="both"/>
    </w:pPr>
  </w:style>
  <w:style w:type="paragraph" w:styleId="21">
    <w:name w:val="Body Text Indent 2"/>
    <w:basedOn w:val="a"/>
    <w:pPr>
      <w:autoSpaceDE w:val="0"/>
      <w:autoSpaceDN w:val="0"/>
      <w:adjustRightInd w:val="0"/>
      <w:spacing w:before="4" w:line="254" w:lineRule="exact"/>
      <w:ind w:left="709"/>
      <w:jc w:val="both"/>
    </w:pPr>
    <w:rPr>
      <w:szCs w:val="22"/>
    </w:rPr>
  </w:style>
  <w:style w:type="paragraph" w:styleId="a6">
    <w:name w:val="Balloon Text"/>
    <w:basedOn w:val="a"/>
    <w:semiHidden/>
    <w:rsid w:val="008937D1"/>
    <w:rPr>
      <w:rFonts w:ascii="Tahoma" w:hAnsi="Tahoma" w:cs="Tahoma"/>
      <w:sz w:val="16"/>
      <w:szCs w:val="16"/>
    </w:rPr>
  </w:style>
  <w:style w:type="paragraph" w:styleId="a7">
    <w:name w:val="No Spacing"/>
    <w:uiPriority w:val="1"/>
    <w:qFormat/>
    <w:rsid w:val="00125712"/>
    <w:rPr>
      <w:sz w:val="24"/>
      <w:szCs w:val="24"/>
    </w:rPr>
  </w:style>
  <w:style w:type="paragraph" w:customStyle="1" w:styleId="a8">
    <w:name w:val="Заголовок_пост"/>
    <w:basedOn w:val="a"/>
    <w:rsid w:val="00577985"/>
    <w:pPr>
      <w:tabs>
        <w:tab w:val="left" w:pos="10440"/>
      </w:tabs>
      <w:ind w:left="720" w:right="4627"/>
    </w:pPr>
    <w:rPr>
      <w:sz w:val="26"/>
    </w:rPr>
  </w:style>
  <w:style w:type="paragraph" w:customStyle="1" w:styleId="a9">
    <w:name w:val="Абзац_пост"/>
    <w:basedOn w:val="a"/>
    <w:rsid w:val="00577985"/>
    <w:pPr>
      <w:spacing w:before="120"/>
      <w:ind w:firstLine="720"/>
      <w:jc w:val="both"/>
    </w:pPr>
    <w:rPr>
      <w:sz w:val="26"/>
    </w:rPr>
  </w:style>
  <w:style w:type="paragraph" w:styleId="aa">
    <w:name w:val="List Paragraph"/>
    <w:basedOn w:val="a"/>
    <w:uiPriority w:val="34"/>
    <w:qFormat/>
    <w:rsid w:val="004C0CF8"/>
    <w:pPr>
      <w:spacing w:after="200" w:line="276" w:lineRule="auto"/>
      <w:ind w:left="720"/>
      <w:contextualSpacing/>
    </w:pPr>
    <w:rPr>
      <w:rFonts w:ascii="Calibri" w:eastAsia="Calibri" w:hAnsi="Calibri"/>
      <w:sz w:val="22"/>
      <w:szCs w:val="22"/>
      <w:lang w:eastAsia="en-US"/>
    </w:rPr>
  </w:style>
  <w:style w:type="paragraph" w:styleId="30">
    <w:name w:val="Body Text 3"/>
    <w:basedOn w:val="a"/>
    <w:link w:val="31"/>
    <w:rsid w:val="00C44B5F"/>
    <w:pPr>
      <w:spacing w:after="120"/>
    </w:pPr>
    <w:rPr>
      <w:sz w:val="16"/>
      <w:szCs w:val="16"/>
      <w:lang w:val="x-none" w:eastAsia="x-none"/>
    </w:rPr>
  </w:style>
  <w:style w:type="character" w:customStyle="1" w:styleId="31">
    <w:name w:val="Основной текст 3 Знак"/>
    <w:link w:val="30"/>
    <w:rsid w:val="00C44B5F"/>
    <w:rPr>
      <w:sz w:val="16"/>
      <w:szCs w:val="16"/>
    </w:rPr>
  </w:style>
  <w:style w:type="paragraph" w:customStyle="1" w:styleId="ConsPlusNormal">
    <w:name w:val="ConsPlusNormal"/>
    <w:rsid w:val="00C44B5F"/>
    <w:pPr>
      <w:widowControl w:val="0"/>
      <w:autoSpaceDE w:val="0"/>
      <w:autoSpaceDN w:val="0"/>
      <w:adjustRightInd w:val="0"/>
      <w:ind w:firstLine="720"/>
    </w:pPr>
    <w:rPr>
      <w:rFonts w:ascii="Arial" w:hAnsi="Arial" w:cs="Arial"/>
    </w:rPr>
  </w:style>
  <w:style w:type="character" w:styleId="ab">
    <w:name w:val="Hyperlink"/>
    <w:rsid w:val="00264E50"/>
    <w:rPr>
      <w:color w:val="0000FF"/>
      <w:u w:val="single"/>
    </w:rPr>
  </w:style>
  <w:style w:type="table" w:styleId="ac">
    <w:name w:val="Table Grid"/>
    <w:basedOn w:val="a1"/>
    <w:uiPriority w:val="99"/>
    <w:rsid w:val="00A97FF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link w:val="7"/>
    <w:rsid w:val="00CF16CC"/>
    <w:rPr>
      <w:b/>
      <w:sz w:val="28"/>
    </w:rPr>
  </w:style>
  <w:style w:type="paragraph" w:styleId="ad">
    <w:name w:val="header"/>
    <w:basedOn w:val="a"/>
    <w:link w:val="ae"/>
    <w:rsid w:val="00256D5A"/>
    <w:pPr>
      <w:tabs>
        <w:tab w:val="center" w:pos="4677"/>
        <w:tab w:val="right" w:pos="9355"/>
      </w:tabs>
    </w:pPr>
  </w:style>
  <w:style w:type="character" w:customStyle="1" w:styleId="ae">
    <w:name w:val="Верхний колонтитул Знак"/>
    <w:link w:val="ad"/>
    <w:rsid w:val="00256D5A"/>
    <w:rPr>
      <w:sz w:val="24"/>
      <w:szCs w:val="24"/>
    </w:rPr>
  </w:style>
  <w:style w:type="paragraph" w:styleId="af">
    <w:name w:val="footer"/>
    <w:basedOn w:val="a"/>
    <w:link w:val="af0"/>
    <w:rsid w:val="00256D5A"/>
    <w:pPr>
      <w:tabs>
        <w:tab w:val="center" w:pos="4677"/>
        <w:tab w:val="right" w:pos="9355"/>
      </w:tabs>
    </w:pPr>
  </w:style>
  <w:style w:type="character" w:customStyle="1" w:styleId="af0">
    <w:name w:val="Нижний колонтитул Знак"/>
    <w:link w:val="af"/>
    <w:rsid w:val="00256D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79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792DD02E6FF37AD7748EACF45D7B880A2BA9DB337C749F67AA52F0A1D9C099EW9R3K" TargetMode="External"/><Relationship Id="rId5" Type="http://schemas.openxmlformats.org/officeDocument/2006/relationships/settings" Target="settings.xml"/><Relationship Id="rId10" Type="http://schemas.openxmlformats.org/officeDocument/2006/relationships/hyperlink" Target="consultantplus://offline/ref=4792DD02E6FF37AD7748F4C253BBE684A5B5CBB837CE43A12FFA74574AW9R5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8714B-70AB-44E3-9605-9E69A324E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1722</Words>
  <Characters>9819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11518</CharactersWithSpaces>
  <SharedDoc>false</SharedDoc>
  <HLinks>
    <vt:vector size="12" baseType="variant">
      <vt:variant>
        <vt:i4>2228282</vt:i4>
      </vt:variant>
      <vt:variant>
        <vt:i4>3</vt:i4>
      </vt:variant>
      <vt:variant>
        <vt:i4>0</vt:i4>
      </vt:variant>
      <vt:variant>
        <vt:i4>5</vt:i4>
      </vt:variant>
      <vt:variant>
        <vt:lpwstr>consultantplus://offline/ref=4792DD02E6FF37AD7748EACF45D7B880A2BA9DB337C749F67AA52F0A1D9C099EW9R3K</vt:lpwstr>
      </vt:variant>
      <vt:variant>
        <vt:lpwstr/>
      </vt:variant>
      <vt:variant>
        <vt:i4>4915208</vt:i4>
      </vt:variant>
      <vt:variant>
        <vt:i4>0</vt:i4>
      </vt:variant>
      <vt:variant>
        <vt:i4>0</vt:i4>
      </vt:variant>
      <vt:variant>
        <vt:i4>5</vt:i4>
      </vt:variant>
      <vt:variant>
        <vt:lpwstr>consultantplus://offline/ref=4792DD02E6FF37AD7748F4C253BBE684A5B5CBB837CE43A12FFA74574AW9R5K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creator>Секретарь</dc:creator>
  <cp:lastModifiedBy>Ксения</cp:lastModifiedBy>
  <cp:revision>2</cp:revision>
  <cp:lastPrinted>2019-09-25T06:25:00Z</cp:lastPrinted>
  <dcterms:created xsi:type="dcterms:W3CDTF">2019-10-02T10:21:00Z</dcterms:created>
  <dcterms:modified xsi:type="dcterms:W3CDTF">2019-10-02T10:21:00Z</dcterms:modified>
</cp:coreProperties>
</file>