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1E58C0" w:rsidP="00125712">
      <w:pPr>
        <w:jc w:val="center"/>
      </w:pPr>
      <w:bookmarkStart w:id="0" w:name="_GoBack"/>
      <w:bookmarkEnd w:id="0"/>
      <w:r>
        <w:rPr>
          <w:noProof/>
        </w:rPr>
        <w:pict>
          <v:rect id="_x0000_s1037" style="position:absolute;left:0;text-align:left;margin-left:294.55pt;margin-top:-.2pt;width:238.35pt;height:73.85pt;z-index:3" o:allowincell="f" strokecolor="white" strokeweight="2pt">
            <v:textbox style="mso-next-textbox:#_x0000_s1037" inset="1pt,1pt,1pt,1pt">
              <w:txbxContent>
                <w:p w:rsidR="007961AA" w:rsidRPr="004D3A6B" w:rsidRDefault="007961AA" w:rsidP="004D3A6B">
                  <w:pPr>
                    <w:pStyle w:val="aa"/>
                    <w:jc w:val="center"/>
                    <w:rPr>
                      <w:b/>
                      <w:sz w:val="23"/>
                      <w:szCs w:val="23"/>
                    </w:rPr>
                  </w:pPr>
                  <w:r w:rsidRPr="004D3A6B">
                    <w:rPr>
                      <w:b/>
                      <w:sz w:val="23"/>
                      <w:szCs w:val="23"/>
                    </w:rPr>
                    <w:t>УРЫСЫЕ ФЕДЕРАЦИЕ</w:t>
                  </w:r>
                </w:p>
                <w:p w:rsidR="007961AA" w:rsidRPr="004D3A6B" w:rsidRDefault="007961AA" w:rsidP="004D3A6B">
                  <w:pPr>
                    <w:pStyle w:val="aa"/>
                    <w:jc w:val="center"/>
                    <w:rPr>
                      <w:b/>
                      <w:sz w:val="23"/>
                      <w:szCs w:val="23"/>
                    </w:rPr>
                  </w:pPr>
                  <w:r w:rsidRPr="004D3A6B">
                    <w:rPr>
                      <w:b/>
                      <w:sz w:val="23"/>
                      <w:szCs w:val="23"/>
                    </w:rPr>
                    <w:t>АДЫГЭ РЕСПУБЛИК</w:t>
                  </w:r>
                </w:p>
                <w:p w:rsidR="007961AA" w:rsidRPr="004D3A6B" w:rsidRDefault="007961AA" w:rsidP="004D3A6B">
                  <w:pPr>
                    <w:pStyle w:val="aa"/>
                    <w:jc w:val="center"/>
                    <w:rPr>
                      <w:b/>
                      <w:sz w:val="23"/>
                      <w:szCs w:val="23"/>
                    </w:rPr>
                  </w:pPr>
                  <w:r w:rsidRPr="004D3A6B">
                    <w:rPr>
                      <w:b/>
                      <w:sz w:val="23"/>
                      <w:szCs w:val="23"/>
                    </w:rPr>
                    <w:t>МУНИЦИПАЛЬНЭ ОБРАЗОВАНИЕУ</w:t>
                  </w:r>
                </w:p>
                <w:p w:rsidR="007961AA" w:rsidRPr="004D3A6B" w:rsidRDefault="007961AA" w:rsidP="004D3A6B">
                  <w:pPr>
                    <w:pStyle w:val="aa"/>
                    <w:jc w:val="center"/>
                    <w:rPr>
                      <w:b/>
                      <w:sz w:val="23"/>
                      <w:szCs w:val="23"/>
                    </w:rPr>
                  </w:pPr>
                  <w:r w:rsidRPr="004D3A6B">
                    <w:rPr>
                      <w:b/>
                      <w:sz w:val="23"/>
                      <w:szCs w:val="23"/>
                    </w:rPr>
                    <w:t>«КРАСНОГВАРДЕЙСКЭ РАЙОНЫМ»</w:t>
                  </w:r>
                </w:p>
                <w:p w:rsidR="007961AA" w:rsidRPr="004D3A6B" w:rsidRDefault="007961AA" w:rsidP="004D3A6B">
                  <w:pPr>
                    <w:pStyle w:val="aa"/>
                    <w:jc w:val="center"/>
                    <w:rPr>
                      <w:b/>
                      <w:sz w:val="23"/>
                      <w:szCs w:val="23"/>
                    </w:rPr>
                  </w:pPr>
                  <w:r w:rsidRPr="004D3A6B">
                    <w:rPr>
                      <w:b/>
                      <w:sz w:val="23"/>
                      <w:szCs w:val="23"/>
                    </w:rPr>
                    <w:t>И АДМИНИСТРАЦИЙ</w:t>
                  </w:r>
                </w:p>
                <w:p w:rsidR="007961AA" w:rsidRPr="00D364F3" w:rsidRDefault="007961AA" w:rsidP="00125712">
                  <w:pPr>
                    <w:jc w:val="center"/>
                    <w:rPr>
                      <w:rFonts w:ascii="Bookman Old Style" w:hAnsi="Bookman Old Style"/>
                      <w:b/>
                      <w:color w:val="800080"/>
                    </w:rPr>
                  </w:pPr>
                </w:p>
                <w:p w:rsidR="007961AA" w:rsidRDefault="007961AA" w:rsidP="00125712">
                  <w:pPr>
                    <w:jc w:val="center"/>
                  </w:pPr>
                </w:p>
              </w:txbxContent>
            </v:textbox>
          </v:rect>
        </w:pict>
      </w:r>
      <w:r w:rsidR="00957198">
        <w:rPr>
          <w:noProof/>
        </w:rPr>
        <w:pict>
          <v:rect id="_x0000_s1036" style="position:absolute;left:0;text-align:left;margin-left:-18pt;margin-top:.15pt;width:225pt;height:73.5pt;z-index:2" strokecolor="white" strokeweight="2pt">
            <v:textbox style="mso-next-textbox:#_x0000_s1036" inset="1pt,1pt,1pt,1pt">
              <w:txbxContent>
                <w:p w:rsidR="007961AA" w:rsidRDefault="007961AA" w:rsidP="00125712">
                  <w:pPr>
                    <w:jc w:val="center"/>
                    <w:rPr>
                      <w:rFonts w:ascii="Bookman Old Style" w:hAnsi="Bookman Old Style"/>
                      <w:b/>
                      <w:i/>
                      <w:sz w:val="6"/>
                    </w:rPr>
                  </w:pPr>
                </w:p>
                <w:p w:rsidR="007961AA" w:rsidRPr="004D3A6B" w:rsidRDefault="007961AA" w:rsidP="004D3A6B">
                  <w:pPr>
                    <w:jc w:val="center"/>
                    <w:rPr>
                      <w:b/>
                      <w:sz w:val="23"/>
                      <w:szCs w:val="23"/>
                    </w:rPr>
                  </w:pPr>
                  <w:r w:rsidRPr="004D3A6B">
                    <w:rPr>
                      <w:b/>
                      <w:sz w:val="23"/>
                      <w:szCs w:val="23"/>
                    </w:rPr>
                    <w:t>РОССИЙСКАЯ  ФЕДЕРАЦИЯ</w:t>
                  </w:r>
                </w:p>
                <w:p w:rsidR="007961AA" w:rsidRPr="004D3A6B" w:rsidRDefault="007961AA" w:rsidP="004D3A6B">
                  <w:pPr>
                    <w:jc w:val="center"/>
                    <w:rPr>
                      <w:b/>
                      <w:sz w:val="23"/>
                      <w:szCs w:val="23"/>
                    </w:rPr>
                  </w:pPr>
                  <w:r w:rsidRPr="004D3A6B">
                    <w:rPr>
                      <w:b/>
                      <w:sz w:val="23"/>
                      <w:szCs w:val="23"/>
                    </w:rPr>
                    <w:t>РЕСПУБЛИКА  АДЫГЕЯ</w:t>
                  </w:r>
                </w:p>
                <w:p w:rsidR="007961AA" w:rsidRPr="004D3A6B" w:rsidRDefault="007961AA" w:rsidP="004D3A6B">
                  <w:pPr>
                    <w:jc w:val="center"/>
                    <w:rPr>
                      <w:b/>
                      <w:sz w:val="23"/>
                      <w:szCs w:val="23"/>
                    </w:rPr>
                  </w:pPr>
                  <w:r w:rsidRPr="004D3A6B">
                    <w:rPr>
                      <w:b/>
                      <w:sz w:val="23"/>
                      <w:szCs w:val="23"/>
                    </w:rPr>
                    <w:t>АДМИНИСТРАЦИЯ</w:t>
                  </w:r>
                </w:p>
                <w:p w:rsidR="007961AA" w:rsidRPr="004D3A6B" w:rsidRDefault="007961AA" w:rsidP="004D3A6B">
                  <w:pPr>
                    <w:jc w:val="center"/>
                    <w:rPr>
                      <w:b/>
                      <w:sz w:val="23"/>
                      <w:szCs w:val="23"/>
                    </w:rPr>
                  </w:pPr>
                  <w:r w:rsidRPr="004D3A6B">
                    <w:rPr>
                      <w:b/>
                      <w:sz w:val="23"/>
                      <w:szCs w:val="23"/>
                    </w:rPr>
                    <w:t>МУНИЦИПАЛЬНОГО  ОБРАЗОВАНИЯ  «КРАСНОГВАРДЕЙСКИЙ  РАЙОН»</w:t>
                  </w:r>
                </w:p>
                <w:p w:rsidR="007961AA" w:rsidRDefault="007961AA" w:rsidP="00125712">
                  <w:pPr>
                    <w:jc w:val="center"/>
                    <w:rPr>
                      <w:i/>
                    </w:rPr>
                  </w:pPr>
                </w:p>
              </w:txbxContent>
            </v:textbox>
          </v:rect>
        </w:pict>
      </w:r>
      <w:r w:rsidR="00125712" w:rsidRPr="00ED7497">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pt;height:70.25pt">
            <v:imagedata r:id="rId8" o:title="ГЕРБ для бланков" blacklevel="5898f"/>
          </v:shape>
        </w:pict>
      </w:r>
    </w:p>
    <w:p w:rsidR="00125712" w:rsidRDefault="00125712" w:rsidP="00125712">
      <w:pPr>
        <w:jc w:val="center"/>
        <w:rPr>
          <w:sz w:val="18"/>
        </w:rPr>
      </w:pPr>
    </w:p>
    <w:p w:rsidR="00261633" w:rsidRPr="00646265" w:rsidRDefault="00261633">
      <w:pPr>
        <w:pStyle w:val="9"/>
        <w:rPr>
          <w:rFonts w:cs="Arial"/>
          <w:i/>
          <w:shadow/>
          <w:sz w:val="26"/>
          <w:szCs w:val="26"/>
        </w:rPr>
      </w:pPr>
      <w:r w:rsidRPr="00646265">
        <w:rPr>
          <w:rFonts w:cs="Arial"/>
          <w:i/>
          <w:shadow/>
          <w:sz w:val="26"/>
          <w:szCs w:val="26"/>
        </w:rPr>
        <w:t>П</w:t>
      </w:r>
      <w:r w:rsidR="00D42927">
        <w:rPr>
          <w:rFonts w:cs="Arial"/>
          <w:i/>
          <w:shadow/>
          <w:sz w:val="26"/>
          <w:szCs w:val="26"/>
        </w:rPr>
        <w:t xml:space="preserve"> </w:t>
      </w:r>
      <w:r w:rsidRPr="00646265">
        <w:rPr>
          <w:rFonts w:cs="Arial"/>
          <w:i/>
          <w:shadow/>
          <w:sz w:val="26"/>
          <w:szCs w:val="26"/>
        </w:rPr>
        <w:t xml:space="preserve"> О</w:t>
      </w:r>
      <w:r w:rsidR="00D42927">
        <w:rPr>
          <w:rFonts w:cs="Arial"/>
          <w:i/>
          <w:shadow/>
          <w:sz w:val="26"/>
          <w:szCs w:val="26"/>
        </w:rPr>
        <w:t xml:space="preserve"> </w:t>
      </w:r>
      <w:r w:rsidRPr="00646265">
        <w:rPr>
          <w:rFonts w:cs="Arial"/>
          <w:i/>
          <w:shadow/>
          <w:sz w:val="26"/>
          <w:szCs w:val="26"/>
        </w:rPr>
        <w:t xml:space="preserve"> С</w:t>
      </w:r>
      <w:r w:rsidR="00D42927">
        <w:rPr>
          <w:rFonts w:cs="Arial"/>
          <w:i/>
          <w:shadow/>
          <w:sz w:val="26"/>
          <w:szCs w:val="26"/>
        </w:rPr>
        <w:t xml:space="preserve"> </w:t>
      </w:r>
      <w:r w:rsidRPr="00646265">
        <w:rPr>
          <w:rFonts w:cs="Arial"/>
          <w:i/>
          <w:shadow/>
          <w:sz w:val="26"/>
          <w:szCs w:val="26"/>
        </w:rPr>
        <w:t xml:space="preserve"> Т</w:t>
      </w:r>
      <w:r w:rsidR="00D42927">
        <w:rPr>
          <w:rFonts w:cs="Arial"/>
          <w:i/>
          <w:shadow/>
          <w:sz w:val="26"/>
          <w:szCs w:val="26"/>
        </w:rPr>
        <w:t xml:space="preserve"> </w:t>
      </w:r>
      <w:r w:rsidRPr="00646265">
        <w:rPr>
          <w:rFonts w:cs="Arial"/>
          <w:i/>
          <w:shadow/>
          <w:sz w:val="26"/>
          <w:szCs w:val="26"/>
        </w:rPr>
        <w:t xml:space="preserve"> А</w:t>
      </w:r>
      <w:r w:rsidR="00D42927">
        <w:rPr>
          <w:rFonts w:cs="Arial"/>
          <w:i/>
          <w:shadow/>
          <w:sz w:val="26"/>
          <w:szCs w:val="26"/>
        </w:rPr>
        <w:t xml:space="preserve"> </w:t>
      </w:r>
      <w:r w:rsidRPr="00646265">
        <w:rPr>
          <w:rFonts w:cs="Arial"/>
          <w:i/>
          <w:shadow/>
          <w:sz w:val="26"/>
          <w:szCs w:val="26"/>
        </w:rPr>
        <w:t xml:space="preserve"> Н</w:t>
      </w:r>
      <w:r w:rsidR="00D42927">
        <w:rPr>
          <w:rFonts w:cs="Arial"/>
          <w:i/>
          <w:shadow/>
          <w:sz w:val="26"/>
          <w:szCs w:val="26"/>
        </w:rPr>
        <w:t xml:space="preserve"> </w:t>
      </w:r>
      <w:r w:rsidRPr="00646265">
        <w:rPr>
          <w:rFonts w:cs="Arial"/>
          <w:i/>
          <w:shadow/>
          <w:sz w:val="26"/>
          <w:szCs w:val="26"/>
        </w:rPr>
        <w:t xml:space="preserve"> О</w:t>
      </w:r>
      <w:r w:rsidR="00D42927">
        <w:rPr>
          <w:rFonts w:cs="Arial"/>
          <w:i/>
          <w:shadow/>
          <w:sz w:val="26"/>
          <w:szCs w:val="26"/>
        </w:rPr>
        <w:t xml:space="preserve"> </w:t>
      </w:r>
      <w:r w:rsidRPr="00646265">
        <w:rPr>
          <w:rFonts w:cs="Arial"/>
          <w:i/>
          <w:shadow/>
          <w:sz w:val="26"/>
          <w:szCs w:val="26"/>
        </w:rPr>
        <w:t xml:space="preserve"> В</w:t>
      </w:r>
      <w:r w:rsidR="00D42927">
        <w:rPr>
          <w:rFonts w:cs="Arial"/>
          <w:i/>
          <w:shadow/>
          <w:sz w:val="26"/>
          <w:szCs w:val="26"/>
        </w:rPr>
        <w:t xml:space="preserve"> </w:t>
      </w:r>
      <w:r w:rsidRPr="00646265">
        <w:rPr>
          <w:rFonts w:cs="Arial"/>
          <w:i/>
          <w:shadow/>
          <w:sz w:val="26"/>
          <w:szCs w:val="26"/>
        </w:rPr>
        <w:t xml:space="preserve"> Л</w:t>
      </w:r>
      <w:r w:rsidR="00D42927">
        <w:rPr>
          <w:rFonts w:cs="Arial"/>
          <w:i/>
          <w:shadow/>
          <w:sz w:val="26"/>
          <w:szCs w:val="26"/>
        </w:rPr>
        <w:t xml:space="preserve"> </w:t>
      </w:r>
      <w:r w:rsidRPr="00646265">
        <w:rPr>
          <w:rFonts w:cs="Arial"/>
          <w:i/>
          <w:shadow/>
          <w:sz w:val="26"/>
          <w:szCs w:val="26"/>
        </w:rPr>
        <w:t xml:space="preserve"> Е</w:t>
      </w:r>
      <w:r w:rsidR="00D42927">
        <w:rPr>
          <w:rFonts w:cs="Arial"/>
          <w:i/>
          <w:shadow/>
          <w:sz w:val="26"/>
          <w:szCs w:val="26"/>
        </w:rPr>
        <w:t xml:space="preserve"> </w:t>
      </w:r>
      <w:r w:rsidRPr="00646265">
        <w:rPr>
          <w:rFonts w:cs="Arial"/>
          <w:i/>
          <w:shadow/>
          <w:sz w:val="26"/>
          <w:szCs w:val="26"/>
        </w:rPr>
        <w:t xml:space="preserve"> Н</w:t>
      </w:r>
      <w:r w:rsidR="00D42927">
        <w:rPr>
          <w:rFonts w:cs="Arial"/>
          <w:i/>
          <w:shadow/>
          <w:sz w:val="26"/>
          <w:szCs w:val="26"/>
        </w:rPr>
        <w:t xml:space="preserve"> </w:t>
      </w:r>
      <w:r w:rsidRPr="00646265">
        <w:rPr>
          <w:rFonts w:cs="Arial"/>
          <w:i/>
          <w:shadow/>
          <w:sz w:val="26"/>
          <w:szCs w:val="26"/>
        </w:rPr>
        <w:t xml:space="preserve"> И</w:t>
      </w:r>
      <w:r w:rsidR="00D42927">
        <w:rPr>
          <w:rFonts w:cs="Arial"/>
          <w:i/>
          <w:shadow/>
          <w:sz w:val="26"/>
          <w:szCs w:val="26"/>
        </w:rPr>
        <w:t xml:space="preserve"> </w:t>
      </w:r>
      <w:r w:rsidRPr="00646265">
        <w:rPr>
          <w:rFonts w:cs="Arial"/>
          <w:i/>
          <w:shadow/>
          <w:sz w:val="26"/>
          <w:szCs w:val="26"/>
        </w:rPr>
        <w:t xml:space="preserve"> Е</w:t>
      </w:r>
      <w:r w:rsidR="00D42927">
        <w:rPr>
          <w:rFonts w:cs="Arial"/>
          <w:i/>
          <w:shadow/>
          <w:sz w:val="26"/>
          <w:szCs w:val="26"/>
        </w:rPr>
        <w:t xml:space="preserve"> </w:t>
      </w:r>
      <w:r w:rsidRPr="00646265">
        <w:rPr>
          <w:rFonts w:cs="Arial"/>
          <w:i/>
          <w:shadow/>
          <w:sz w:val="26"/>
          <w:szCs w:val="26"/>
        </w:rPr>
        <w:t xml:space="preserve">  </w:t>
      </w:r>
    </w:p>
    <w:p w:rsidR="00957198" w:rsidRDefault="00957198">
      <w:pPr>
        <w:pStyle w:val="1"/>
        <w:jc w:val="center"/>
        <w:rPr>
          <w:rFonts w:cs="Arial"/>
          <w:b/>
          <w:i/>
          <w:shadow/>
          <w:color w:val="000000"/>
        </w:rPr>
      </w:pPr>
      <w:r>
        <w:rPr>
          <w:rFonts w:cs="Arial"/>
          <w:b/>
          <w:i/>
          <w:shadow/>
          <w:color w:val="000000"/>
        </w:rPr>
        <w:t>АДМИНИСТРАЦИИ   МУНИЦИПАЛЬНОГО  ОБРАЗОВАНИЯ</w:t>
      </w:r>
    </w:p>
    <w:p w:rsidR="00261633" w:rsidRPr="00413053" w:rsidRDefault="00957198">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Pr>
          <w:rFonts w:cs="Arial"/>
          <w:b/>
          <w:i/>
          <w:shadow/>
          <w:color w:val="000000"/>
        </w:rPr>
        <w:t>»</w:t>
      </w:r>
    </w:p>
    <w:p w:rsidR="00261633" w:rsidRDefault="00261633">
      <w:pPr>
        <w:jc w:val="center"/>
      </w:pPr>
      <w:r>
        <w:rPr>
          <w:noProof/>
        </w:rPr>
        <w:pict>
          <v:line id="_x0000_s1029" style="position:absolute;left:0;text-align:left;z-index:1" from="-2.55pt,5.8pt" to="510.45pt,5.8pt" strokeweight="6pt">
            <v:stroke linestyle="thickBetweenThin"/>
          </v:line>
        </w:pict>
      </w:r>
    </w:p>
    <w:p w:rsidR="00261633" w:rsidRDefault="00261633">
      <w:pPr>
        <w:pStyle w:val="7"/>
        <w:rPr>
          <w:rFonts w:ascii="Book Antiqua" w:hAnsi="Book Antiqua"/>
          <w:i/>
          <w:sz w:val="8"/>
          <w:u w:val="single"/>
        </w:rPr>
      </w:pPr>
    </w:p>
    <w:p w:rsidR="00261633" w:rsidRPr="00AB6634" w:rsidRDefault="000B3CB6">
      <w:pPr>
        <w:pStyle w:val="7"/>
        <w:rPr>
          <w:rFonts w:ascii="Century Schoolbook" w:hAnsi="Century Schoolbook"/>
          <w:i/>
          <w:sz w:val="24"/>
          <w:szCs w:val="24"/>
          <w:u w:val="single"/>
        </w:rPr>
      </w:pPr>
      <w:r>
        <w:rPr>
          <w:rFonts w:ascii="Century Schoolbook" w:hAnsi="Century Schoolbook"/>
          <w:i/>
          <w:sz w:val="24"/>
          <w:szCs w:val="24"/>
          <w:u w:val="single"/>
        </w:rPr>
        <w:t xml:space="preserve">От 15.11.2019г. </w:t>
      </w:r>
      <w:r w:rsidR="00714A1C" w:rsidRPr="00AB6634">
        <w:rPr>
          <w:rFonts w:ascii="Century Schoolbook" w:hAnsi="Century Schoolbook"/>
          <w:i/>
          <w:sz w:val="24"/>
          <w:szCs w:val="24"/>
          <w:u w:val="single"/>
        </w:rPr>
        <w:t xml:space="preserve"> </w:t>
      </w:r>
      <w:r w:rsidR="00261633" w:rsidRPr="00AB6634">
        <w:rPr>
          <w:rFonts w:ascii="Century Schoolbook" w:hAnsi="Century Schoolbook" w:cs="Arial"/>
          <w:i/>
          <w:sz w:val="24"/>
          <w:szCs w:val="24"/>
          <w:u w:val="single"/>
        </w:rPr>
        <w:t>№</w:t>
      </w:r>
      <w:r w:rsidR="0046780C" w:rsidRPr="00AB6634">
        <w:rPr>
          <w:rFonts w:ascii="Century Schoolbook" w:hAnsi="Century Schoolbook" w:cs="Arial"/>
          <w:i/>
          <w:sz w:val="24"/>
          <w:szCs w:val="24"/>
          <w:u w:val="single"/>
        </w:rPr>
        <w:t xml:space="preserve"> </w:t>
      </w:r>
      <w:r>
        <w:rPr>
          <w:rFonts w:ascii="Century Schoolbook" w:hAnsi="Century Schoolbook" w:cs="Arial"/>
          <w:i/>
          <w:sz w:val="24"/>
          <w:szCs w:val="24"/>
          <w:u w:val="single"/>
        </w:rPr>
        <w:t>730</w:t>
      </w:r>
    </w:p>
    <w:p w:rsidR="00261633" w:rsidRPr="00AB6634" w:rsidRDefault="00261633" w:rsidP="00E05AA9">
      <w:pPr>
        <w:pStyle w:val="8"/>
        <w:rPr>
          <w:rFonts w:ascii="Times New Roman" w:hAnsi="Times New Roman"/>
          <w:b/>
          <w:sz w:val="24"/>
          <w:szCs w:val="24"/>
        </w:rPr>
      </w:pPr>
      <w:r w:rsidRPr="00AB6634">
        <w:rPr>
          <w:rFonts w:ascii="Times New Roman" w:hAnsi="Times New Roman"/>
          <w:b/>
          <w:sz w:val="24"/>
          <w:szCs w:val="24"/>
        </w:rPr>
        <w:t xml:space="preserve">с. </w:t>
      </w:r>
      <w:r w:rsidR="00E05AA9" w:rsidRPr="00AB6634">
        <w:rPr>
          <w:rFonts w:ascii="Times New Roman" w:hAnsi="Times New Roman"/>
          <w:b/>
          <w:sz w:val="24"/>
          <w:szCs w:val="24"/>
        </w:rPr>
        <w:t>Красногвардейское</w:t>
      </w:r>
    </w:p>
    <w:p w:rsidR="00E30BFE" w:rsidRDefault="00E30BFE" w:rsidP="000C34AF">
      <w:pPr>
        <w:jc w:val="both"/>
        <w:rPr>
          <w:b/>
          <w:sz w:val="28"/>
          <w:szCs w:val="28"/>
        </w:rPr>
      </w:pPr>
    </w:p>
    <w:p w:rsidR="00680271" w:rsidRDefault="00680271" w:rsidP="000C34AF">
      <w:pPr>
        <w:jc w:val="both"/>
        <w:rPr>
          <w:b/>
          <w:sz w:val="28"/>
          <w:szCs w:val="28"/>
        </w:rPr>
      </w:pPr>
    </w:p>
    <w:p w:rsidR="00680271" w:rsidRDefault="000C6E5F" w:rsidP="000C6E5F">
      <w:pPr>
        <w:jc w:val="both"/>
        <w:rPr>
          <w:sz w:val="28"/>
          <w:szCs w:val="28"/>
        </w:rPr>
      </w:pPr>
      <w:r w:rsidRPr="000C6E5F">
        <w:rPr>
          <w:b/>
          <w:sz w:val="28"/>
          <w:szCs w:val="28"/>
        </w:rPr>
        <w:t>Об утверждении административного регламента администрации</w:t>
      </w:r>
      <w:r w:rsidR="00D46186">
        <w:rPr>
          <w:b/>
          <w:sz w:val="28"/>
          <w:szCs w:val="28"/>
        </w:rPr>
        <w:t xml:space="preserve"> </w:t>
      </w:r>
      <w:r w:rsidRPr="000C6E5F">
        <w:rPr>
          <w:b/>
          <w:sz w:val="28"/>
          <w:szCs w:val="28"/>
        </w:rPr>
        <w:t>МО «Красногвардейский район» по предоставлению муниципальной услуги «</w:t>
      </w:r>
      <w:r w:rsidR="00B30508" w:rsidRPr="00B30508">
        <w:rPr>
          <w:b/>
          <w:sz w:val="28"/>
          <w:szCs w:val="28"/>
        </w:rPr>
        <w:t>Выдача</w:t>
      </w:r>
      <w:r w:rsidR="00D46186" w:rsidRPr="00D46186">
        <w:rPr>
          <w:b/>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C6E5F">
        <w:rPr>
          <w:b/>
          <w:sz w:val="28"/>
          <w:szCs w:val="28"/>
        </w:rPr>
        <w:t>»</w:t>
      </w:r>
    </w:p>
    <w:p w:rsidR="00680271" w:rsidRDefault="00680271" w:rsidP="00B208DE">
      <w:pPr>
        <w:ind w:firstLine="709"/>
        <w:jc w:val="both"/>
        <w:rPr>
          <w:sz w:val="28"/>
          <w:szCs w:val="28"/>
        </w:rPr>
      </w:pPr>
    </w:p>
    <w:p w:rsidR="002F36BD" w:rsidRPr="00E30BFE" w:rsidRDefault="00D56DA5" w:rsidP="00B208DE">
      <w:pPr>
        <w:ind w:firstLine="709"/>
        <w:jc w:val="both"/>
        <w:rPr>
          <w:sz w:val="28"/>
          <w:szCs w:val="28"/>
        </w:rPr>
      </w:pPr>
      <w:r w:rsidRPr="00D56DA5">
        <w:rPr>
          <w:sz w:val="28"/>
          <w:szCs w:val="28"/>
        </w:rPr>
        <w:t>В целях приведения в соответствие с действующим законодательством нормативных правовых актов администрации района, руководствуясь постановлением администрации МО «Красногвардейский район» №583 от 10.10.2011 года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МО «Красногвардейский район»</w:t>
      </w:r>
    </w:p>
    <w:p w:rsidR="002F36BD" w:rsidRPr="00E30BFE" w:rsidRDefault="002F36BD" w:rsidP="00B208DE">
      <w:pPr>
        <w:pStyle w:val="ConsPlusNormal"/>
        <w:ind w:firstLine="709"/>
        <w:jc w:val="both"/>
        <w:rPr>
          <w:rFonts w:ascii="Times New Roman" w:hAnsi="Times New Roman" w:cs="Times New Roman"/>
          <w:sz w:val="28"/>
          <w:szCs w:val="28"/>
        </w:rPr>
      </w:pPr>
    </w:p>
    <w:p w:rsidR="0060623D" w:rsidRPr="00E30BFE" w:rsidRDefault="0060623D" w:rsidP="00B208DE">
      <w:pPr>
        <w:ind w:firstLine="709"/>
        <w:jc w:val="center"/>
        <w:rPr>
          <w:b/>
          <w:bCs/>
          <w:sz w:val="28"/>
          <w:szCs w:val="28"/>
        </w:rPr>
      </w:pPr>
      <w:r w:rsidRPr="00E30BFE">
        <w:rPr>
          <w:b/>
          <w:bCs/>
          <w:sz w:val="28"/>
          <w:szCs w:val="28"/>
        </w:rPr>
        <w:t>ПОСТАНОВЛЯЮ:</w:t>
      </w:r>
    </w:p>
    <w:p w:rsidR="0060623D" w:rsidRPr="00E30BFE" w:rsidRDefault="0060623D" w:rsidP="00B208DE">
      <w:pPr>
        <w:autoSpaceDE w:val="0"/>
        <w:autoSpaceDN w:val="0"/>
        <w:adjustRightInd w:val="0"/>
        <w:ind w:firstLine="709"/>
        <w:jc w:val="both"/>
        <w:rPr>
          <w:bCs/>
          <w:iCs/>
          <w:sz w:val="28"/>
          <w:szCs w:val="28"/>
        </w:rPr>
      </w:pPr>
    </w:p>
    <w:p w:rsidR="000C6E5F" w:rsidRDefault="000C6E5F" w:rsidP="00D46186">
      <w:pPr>
        <w:numPr>
          <w:ilvl w:val="0"/>
          <w:numId w:val="20"/>
        </w:numPr>
        <w:ind w:left="0" w:firstLine="709"/>
        <w:jc w:val="both"/>
        <w:rPr>
          <w:sz w:val="28"/>
          <w:szCs w:val="28"/>
        </w:rPr>
      </w:pPr>
      <w:r w:rsidRPr="000C6E5F">
        <w:rPr>
          <w:sz w:val="28"/>
          <w:szCs w:val="28"/>
        </w:rPr>
        <w:t>Утвердить административный регламент администрации  МО «Красногвардейский район» по предоставлению муниципальной услуги «</w:t>
      </w:r>
      <w:r w:rsidR="00B30508">
        <w:rPr>
          <w:sz w:val="28"/>
          <w:szCs w:val="28"/>
        </w:rPr>
        <w:t>Выдача</w:t>
      </w:r>
      <w:r w:rsidR="00D46186" w:rsidRPr="00D46186">
        <w:rPr>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C6E5F">
        <w:rPr>
          <w:sz w:val="28"/>
          <w:szCs w:val="28"/>
        </w:rPr>
        <w:t>» (Приложение)</w:t>
      </w:r>
      <w:r>
        <w:rPr>
          <w:sz w:val="28"/>
          <w:szCs w:val="28"/>
        </w:rPr>
        <w:t>.</w:t>
      </w:r>
    </w:p>
    <w:p w:rsidR="000C6E5F" w:rsidRPr="00925CD4" w:rsidRDefault="000C6E5F" w:rsidP="00D46186">
      <w:pPr>
        <w:numPr>
          <w:ilvl w:val="0"/>
          <w:numId w:val="20"/>
        </w:numPr>
        <w:ind w:left="0" w:firstLine="709"/>
        <w:jc w:val="both"/>
        <w:rPr>
          <w:sz w:val="28"/>
          <w:szCs w:val="28"/>
        </w:rPr>
      </w:pPr>
      <w:r w:rsidRPr="00925CD4">
        <w:rPr>
          <w:sz w:val="28"/>
          <w:szCs w:val="28"/>
        </w:rPr>
        <w:t xml:space="preserve"> Опубликовать настоящее постановление в газете Красногвардейского района «Дружба» и разместить на официальном сайте администрации района в сети «Интернет».</w:t>
      </w:r>
    </w:p>
    <w:p w:rsidR="0096309B" w:rsidRDefault="0096309B" w:rsidP="00D46186">
      <w:pPr>
        <w:numPr>
          <w:ilvl w:val="0"/>
          <w:numId w:val="20"/>
        </w:numPr>
        <w:ind w:left="0" w:firstLine="709"/>
        <w:jc w:val="both"/>
        <w:rPr>
          <w:sz w:val="28"/>
          <w:szCs w:val="28"/>
        </w:rPr>
      </w:pPr>
      <w:r w:rsidRPr="0096309B">
        <w:rPr>
          <w:sz w:val="28"/>
          <w:szCs w:val="28"/>
        </w:rPr>
        <w:t>Контроль за исполнением данного постановления возложить на отдел архитектуры и градостроительства администрации МО «Красногвардейский район» (</w:t>
      </w:r>
      <w:r w:rsidR="00D46186">
        <w:rPr>
          <w:sz w:val="28"/>
          <w:szCs w:val="28"/>
        </w:rPr>
        <w:t>В</w:t>
      </w:r>
      <w:r w:rsidRPr="0096309B">
        <w:rPr>
          <w:sz w:val="28"/>
          <w:szCs w:val="28"/>
        </w:rPr>
        <w:t>.</w:t>
      </w:r>
      <w:r w:rsidR="00D46186">
        <w:rPr>
          <w:sz w:val="28"/>
          <w:szCs w:val="28"/>
        </w:rPr>
        <w:t>Н</w:t>
      </w:r>
      <w:r w:rsidRPr="0096309B">
        <w:rPr>
          <w:sz w:val="28"/>
          <w:szCs w:val="28"/>
        </w:rPr>
        <w:t xml:space="preserve">. </w:t>
      </w:r>
      <w:r w:rsidR="00D46186">
        <w:rPr>
          <w:sz w:val="28"/>
          <w:szCs w:val="28"/>
        </w:rPr>
        <w:t>Педасенко</w:t>
      </w:r>
      <w:r w:rsidRPr="0096309B">
        <w:rPr>
          <w:sz w:val="28"/>
          <w:szCs w:val="28"/>
        </w:rPr>
        <w:t>)</w:t>
      </w:r>
    </w:p>
    <w:p w:rsidR="000C6E5F" w:rsidRDefault="000C6E5F" w:rsidP="00D46186">
      <w:pPr>
        <w:numPr>
          <w:ilvl w:val="0"/>
          <w:numId w:val="20"/>
        </w:numPr>
        <w:ind w:left="0" w:firstLine="709"/>
        <w:jc w:val="both"/>
        <w:rPr>
          <w:sz w:val="28"/>
          <w:szCs w:val="28"/>
        </w:rPr>
      </w:pPr>
      <w:r w:rsidRPr="000C6E5F">
        <w:rPr>
          <w:sz w:val="28"/>
          <w:szCs w:val="28"/>
        </w:rPr>
        <w:t>Настоящее постановление вступает в силу с момента его опубликования.</w:t>
      </w:r>
    </w:p>
    <w:p w:rsidR="00C17769" w:rsidRDefault="00C17769" w:rsidP="00423BC0">
      <w:pPr>
        <w:rPr>
          <w:sz w:val="28"/>
          <w:szCs w:val="28"/>
        </w:rPr>
      </w:pPr>
    </w:p>
    <w:p w:rsidR="00DA7327" w:rsidRDefault="00DA7327" w:rsidP="00CE6B71">
      <w:pPr>
        <w:ind w:right="-483"/>
        <w:jc w:val="both"/>
        <w:rPr>
          <w:sz w:val="28"/>
          <w:szCs w:val="28"/>
        </w:rPr>
      </w:pPr>
    </w:p>
    <w:p w:rsidR="00FF428D" w:rsidRDefault="00CE6B71" w:rsidP="000B3CB6">
      <w:pPr>
        <w:ind w:right="-483"/>
        <w:jc w:val="both"/>
        <w:rPr>
          <w:sz w:val="28"/>
          <w:szCs w:val="28"/>
        </w:rPr>
      </w:pPr>
      <w:r w:rsidRPr="00E30BFE">
        <w:rPr>
          <w:sz w:val="28"/>
          <w:szCs w:val="28"/>
        </w:rPr>
        <w:t>Глава МО «Красногвардейский   район»</w:t>
      </w:r>
      <w:r w:rsidRPr="00E30BFE">
        <w:rPr>
          <w:sz w:val="28"/>
          <w:szCs w:val="28"/>
        </w:rPr>
        <w:tab/>
      </w:r>
      <w:r w:rsidRPr="00E30BFE">
        <w:rPr>
          <w:sz w:val="28"/>
          <w:szCs w:val="28"/>
        </w:rPr>
        <w:tab/>
      </w:r>
      <w:r w:rsidR="00B208DE" w:rsidRPr="00E30BFE">
        <w:rPr>
          <w:sz w:val="28"/>
          <w:szCs w:val="28"/>
        </w:rPr>
        <w:t xml:space="preserve">             </w:t>
      </w:r>
      <w:r w:rsidRPr="00E30BFE">
        <w:rPr>
          <w:sz w:val="28"/>
          <w:szCs w:val="28"/>
        </w:rPr>
        <w:tab/>
      </w:r>
      <w:r w:rsidRPr="00E30BFE">
        <w:rPr>
          <w:sz w:val="28"/>
          <w:szCs w:val="28"/>
        </w:rPr>
        <w:tab/>
      </w:r>
      <w:r w:rsidRPr="00E30BFE">
        <w:rPr>
          <w:sz w:val="28"/>
          <w:szCs w:val="28"/>
        </w:rPr>
        <w:tab/>
      </w:r>
      <w:r w:rsidR="00D13DA2" w:rsidRPr="00E30BFE">
        <w:rPr>
          <w:sz w:val="28"/>
          <w:szCs w:val="28"/>
        </w:rPr>
        <w:t>А.Т. Османов</w:t>
      </w:r>
    </w:p>
    <w:p w:rsidR="000B3CB6" w:rsidRPr="00783935" w:rsidRDefault="000B3CB6" w:rsidP="000B3CB6">
      <w:pPr>
        <w:pStyle w:val="aa"/>
        <w:jc w:val="right"/>
      </w:pPr>
      <w:r w:rsidRPr="00783935">
        <w:lastRenderedPageBreak/>
        <w:t xml:space="preserve">Приложение </w:t>
      </w:r>
    </w:p>
    <w:p w:rsidR="000B3CB6" w:rsidRPr="00783935" w:rsidRDefault="000B3CB6" w:rsidP="000B3CB6">
      <w:pPr>
        <w:pStyle w:val="aa"/>
        <w:jc w:val="right"/>
      </w:pPr>
      <w:r w:rsidRPr="00783935">
        <w:t xml:space="preserve">к постановлению администрации </w:t>
      </w:r>
    </w:p>
    <w:p w:rsidR="000B3CB6" w:rsidRPr="00783935" w:rsidRDefault="000B3CB6" w:rsidP="000B3CB6">
      <w:pPr>
        <w:pStyle w:val="aa"/>
        <w:jc w:val="right"/>
      </w:pPr>
      <w:r w:rsidRPr="00783935">
        <w:t>муниципального образования</w:t>
      </w:r>
    </w:p>
    <w:p w:rsidR="000B3CB6" w:rsidRPr="005700EC" w:rsidRDefault="000B3CB6" w:rsidP="000B3CB6">
      <w:pPr>
        <w:pStyle w:val="aa"/>
        <w:jc w:val="right"/>
        <w:rPr>
          <w:b/>
          <w:bCs/>
          <w:sz w:val="28"/>
          <w:szCs w:val="28"/>
          <w:u w:val="single"/>
        </w:rPr>
      </w:pPr>
      <w:r w:rsidRPr="00783935">
        <w:rPr>
          <w:bCs/>
        </w:rPr>
        <w:t>«Красногвардейский район»</w:t>
      </w:r>
      <w:r w:rsidRPr="00783935">
        <w:br/>
        <w:t xml:space="preserve">        </w:t>
      </w:r>
      <w:r>
        <w:rPr>
          <w:u w:val="single"/>
        </w:rPr>
        <w:t xml:space="preserve">от 15.11.2019г. </w:t>
      </w:r>
      <w:r w:rsidRPr="005700EC">
        <w:rPr>
          <w:u w:val="single"/>
        </w:rPr>
        <w:t xml:space="preserve"> № </w:t>
      </w:r>
      <w:r>
        <w:rPr>
          <w:u w:val="single"/>
        </w:rPr>
        <w:t>730</w:t>
      </w:r>
    </w:p>
    <w:p w:rsidR="000B3CB6" w:rsidRPr="0050796E" w:rsidRDefault="000B3CB6" w:rsidP="000B3CB6">
      <w:pPr>
        <w:pStyle w:val="22"/>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auto"/>
          <w:sz w:val="28"/>
          <w:szCs w:val="28"/>
        </w:rPr>
      </w:pPr>
    </w:p>
    <w:p w:rsidR="000B3CB6" w:rsidRPr="0050796E" w:rsidRDefault="000B3CB6" w:rsidP="000B3CB6">
      <w:pPr>
        <w:pStyle w:val="22"/>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auto"/>
          <w:sz w:val="28"/>
          <w:szCs w:val="28"/>
        </w:rPr>
      </w:pPr>
    </w:p>
    <w:p w:rsidR="000B3CB6" w:rsidRPr="0050796E" w:rsidRDefault="000B3CB6" w:rsidP="000B3CB6">
      <w:pPr>
        <w:ind w:firstLine="567"/>
        <w:jc w:val="center"/>
        <w:rPr>
          <w:sz w:val="28"/>
          <w:szCs w:val="28"/>
        </w:rPr>
      </w:pPr>
      <w:r w:rsidRPr="0050796E">
        <w:rPr>
          <w:sz w:val="28"/>
          <w:szCs w:val="28"/>
        </w:rPr>
        <w:t xml:space="preserve">АДМИНИСТРАТИВНЫЙ РЕГЛАМЕНТ </w:t>
      </w:r>
    </w:p>
    <w:p w:rsidR="000B3CB6" w:rsidRPr="00346DDD" w:rsidRDefault="000B3CB6" w:rsidP="000B3CB6">
      <w:pPr>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8"/>
          <w:szCs w:val="28"/>
        </w:rPr>
      </w:pPr>
      <w:r w:rsidRPr="0050796E">
        <w:rPr>
          <w:color w:val="000000"/>
          <w:sz w:val="28"/>
          <w:szCs w:val="28"/>
        </w:rPr>
        <w:t>администрации МО «Красногвардейский район»</w:t>
      </w:r>
    </w:p>
    <w:p w:rsidR="000B3CB6" w:rsidRPr="00346DDD" w:rsidRDefault="000B3CB6" w:rsidP="000B3CB6">
      <w:pPr>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8"/>
          <w:szCs w:val="28"/>
        </w:rPr>
      </w:pPr>
      <w:r w:rsidRPr="00346DDD">
        <w:rPr>
          <w:sz w:val="28"/>
          <w:szCs w:val="28"/>
        </w:rPr>
        <w:t>по предоставлению муниципальной услуги «</w:t>
      </w:r>
      <w:r>
        <w:rPr>
          <w:color w:val="000000"/>
          <w:sz w:val="28"/>
          <w:szCs w:val="28"/>
        </w:rPr>
        <w:t>Выдача</w:t>
      </w:r>
      <w:r w:rsidRPr="00346DDD">
        <w:rPr>
          <w:color w:val="000000"/>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46DDD">
        <w:rPr>
          <w:sz w:val="28"/>
          <w:szCs w:val="28"/>
        </w:rPr>
        <w:t>»</w:t>
      </w:r>
    </w:p>
    <w:p w:rsidR="000B3CB6" w:rsidRPr="00346DDD" w:rsidRDefault="000B3CB6" w:rsidP="000B3CB6">
      <w:pPr>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8"/>
          <w:szCs w:val="28"/>
        </w:rPr>
      </w:pPr>
    </w:p>
    <w:p w:rsidR="000B3CB6" w:rsidRPr="00346DDD" w:rsidRDefault="000B3CB6" w:rsidP="000B3CB6">
      <w:pPr>
        <w:widowControl w:val="0"/>
        <w:tabs>
          <w:tab w:val="left" w:pos="0"/>
          <w:tab w:val="left" w:pos="1418"/>
          <w:tab w:val="left" w:pos="2124"/>
          <w:tab w:val="left" w:pos="2832"/>
          <w:tab w:val="left" w:pos="3540"/>
          <w:tab w:val="left" w:pos="4248"/>
          <w:tab w:val="left" w:pos="4956"/>
          <w:tab w:val="left" w:pos="5103"/>
          <w:tab w:val="left" w:pos="5664"/>
          <w:tab w:val="left" w:pos="6372"/>
          <w:tab w:val="left" w:pos="7080"/>
          <w:tab w:val="left" w:pos="7788"/>
          <w:tab w:val="left" w:pos="8496"/>
          <w:tab w:val="left" w:pos="9072"/>
          <w:tab w:val="left" w:pos="9639"/>
          <w:tab w:val="left" w:pos="9912"/>
        </w:tabs>
        <w:jc w:val="center"/>
        <w:outlineLvl w:val="0"/>
        <w:rPr>
          <w:rFonts w:eastAsia="Cambria"/>
          <w:kern w:val="32"/>
          <w:sz w:val="28"/>
          <w:szCs w:val="28"/>
        </w:rPr>
      </w:pPr>
      <w:r w:rsidRPr="00346DDD">
        <w:rPr>
          <w:rFonts w:eastAsia="Cambria"/>
          <w:kern w:val="32"/>
          <w:sz w:val="28"/>
          <w:szCs w:val="28"/>
        </w:rPr>
        <w:t>Раздел I. Общие положения</w:t>
      </w:r>
    </w:p>
    <w:p w:rsidR="000B3CB6" w:rsidRPr="00346DDD" w:rsidRDefault="000B3CB6" w:rsidP="000B3CB6">
      <w:pPr>
        <w:tabs>
          <w:tab w:val="left" w:pos="9912"/>
        </w:tabs>
        <w:rPr>
          <w:sz w:val="28"/>
          <w:szCs w:val="28"/>
        </w:rPr>
      </w:pPr>
    </w:p>
    <w:p w:rsidR="000B3CB6" w:rsidRPr="00346DDD" w:rsidRDefault="000B3CB6" w:rsidP="000B3CB6">
      <w:pPr>
        <w:widowControl w:val="0"/>
        <w:tabs>
          <w:tab w:val="left" w:pos="1260"/>
          <w:tab w:val="left" w:pos="9912"/>
        </w:tabs>
        <w:jc w:val="center"/>
        <w:outlineLvl w:val="1"/>
        <w:rPr>
          <w:sz w:val="28"/>
          <w:szCs w:val="28"/>
        </w:rPr>
      </w:pPr>
      <w:r w:rsidRPr="00346DDD">
        <w:rPr>
          <w:sz w:val="28"/>
          <w:szCs w:val="28"/>
        </w:rPr>
        <w:t>Предмет регулирования административного регламента</w:t>
      </w:r>
    </w:p>
    <w:p w:rsidR="000B3CB6" w:rsidRPr="00346DDD" w:rsidRDefault="000B3CB6" w:rsidP="000B3CB6">
      <w:pPr>
        <w:widowControl w:val="0"/>
        <w:tabs>
          <w:tab w:val="left" w:pos="1260"/>
          <w:tab w:val="left" w:pos="9912"/>
        </w:tabs>
        <w:jc w:val="center"/>
        <w:outlineLvl w:val="1"/>
        <w:rPr>
          <w:sz w:val="28"/>
          <w:szCs w:val="28"/>
        </w:rPr>
      </w:pP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bookmarkStart w:id="1" w:name="Ref255383024"/>
      <w:r w:rsidRPr="00346DDD">
        <w:rPr>
          <w:sz w:val="28"/>
          <w:szCs w:val="28"/>
        </w:rPr>
        <w:t xml:space="preserve">1. </w:t>
      </w:r>
      <w:bookmarkEnd w:id="1"/>
      <w:r w:rsidRPr="00346DDD">
        <w:rPr>
          <w:sz w:val="28"/>
          <w:szCs w:val="28"/>
        </w:rPr>
        <w:t xml:space="preserve">Административный регламент предоставления </w:t>
      </w:r>
      <w:r w:rsidRPr="0050796E">
        <w:rPr>
          <w:sz w:val="28"/>
          <w:szCs w:val="28"/>
        </w:rPr>
        <w:t>администрацией МО «Красногвардейский район»</w:t>
      </w:r>
      <w:r w:rsidRPr="00346DDD">
        <w:rPr>
          <w:sz w:val="28"/>
          <w:szCs w:val="28"/>
        </w:rPr>
        <w:t xml:space="preserve"> муниципальной услуги «</w:t>
      </w:r>
      <w:r w:rsidRPr="00457204">
        <w:rPr>
          <w:sz w:val="28"/>
          <w:szCs w:val="28"/>
        </w:rPr>
        <w:t>Выдача</w:t>
      </w:r>
      <w:r w:rsidRPr="00346DDD">
        <w:rPr>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46DDD">
        <w:rPr>
          <w:bCs/>
          <w:sz w:val="28"/>
          <w:szCs w:val="28"/>
        </w:rPr>
        <w:t xml:space="preserve">» </w:t>
      </w:r>
      <w:r w:rsidRPr="00346DDD">
        <w:rPr>
          <w:sz w:val="28"/>
          <w:szCs w:val="28"/>
        </w:rPr>
        <w:t xml:space="preserve">устанавливает сроки и последовательность административных процедур (действий), осуществляемых </w:t>
      </w:r>
      <w:r w:rsidRPr="0050796E">
        <w:rPr>
          <w:sz w:val="28"/>
          <w:szCs w:val="28"/>
        </w:rPr>
        <w:t>администрацией МО «Красногвардейский район»</w:t>
      </w:r>
      <w:r w:rsidRPr="00346DDD">
        <w:rPr>
          <w:sz w:val="28"/>
          <w:szCs w:val="28"/>
        </w:rPr>
        <w:t xml:space="preserve"> при предоставлении муниципальной услуги по </w:t>
      </w:r>
      <w:r w:rsidRPr="00346DDD">
        <w:rPr>
          <w:bCs/>
          <w:sz w:val="28"/>
          <w:szCs w:val="28"/>
        </w:rPr>
        <w:t xml:space="preserve">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346DDD">
        <w:rPr>
          <w:sz w:val="28"/>
          <w:szCs w:val="28"/>
        </w:rPr>
        <w:t>(далее – муниципальная услуга) в соответствии с требованиями Федерального закона «Об организации предоставления государственных и муниципальных услуг» (далее - Федеральный закон).</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 xml:space="preserve">Регламент также устанавливает порядок взаимодействия между структурными подразделениями </w:t>
      </w:r>
      <w:r w:rsidRPr="0050796E">
        <w:rPr>
          <w:sz w:val="28"/>
          <w:szCs w:val="28"/>
        </w:rPr>
        <w:t>МО «Красногвардейский район»</w:t>
      </w:r>
      <w:r w:rsidRPr="00346DDD">
        <w:rPr>
          <w:sz w:val="28"/>
          <w:szCs w:val="28"/>
        </w:rPr>
        <w:t xml:space="preserve"> (далее – орган местного самоуправления) и их должностными лицами, между органом местного самоуправления и физическими или юридическими лицами, индивидуальными предпринимателями, их уполномоченными представителями (далее - заявители),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0B3CB6" w:rsidRPr="00346DDD" w:rsidRDefault="000B3CB6" w:rsidP="000B3CB6">
      <w:pPr>
        <w:widowControl w:val="0"/>
        <w:tabs>
          <w:tab w:val="left" w:pos="1260"/>
          <w:tab w:val="left" w:pos="9912"/>
        </w:tabs>
        <w:ind w:firstLine="851"/>
        <w:jc w:val="center"/>
        <w:outlineLvl w:val="2"/>
        <w:rPr>
          <w:sz w:val="28"/>
          <w:szCs w:val="28"/>
        </w:rPr>
      </w:pPr>
    </w:p>
    <w:p w:rsidR="000B3CB6" w:rsidRPr="00346DDD" w:rsidRDefault="000B3CB6" w:rsidP="000B3CB6">
      <w:pPr>
        <w:widowControl w:val="0"/>
        <w:tabs>
          <w:tab w:val="left" w:pos="1260"/>
          <w:tab w:val="left" w:pos="9912"/>
        </w:tabs>
        <w:jc w:val="center"/>
        <w:outlineLvl w:val="2"/>
        <w:rPr>
          <w:sz w:val="28"/>
          <w:szCs w:val="28"/>
        </w:rPr>
      </w:pPr>
      <w:r w:rsidRPr="00346DDD">
        <w:rPr>
          <w:sz w:val="28"/>
          <w:szCs w:val="28"/>
        </w:rPr>
        <w:t>Круг заявителей</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 xml:space="preserve">2. Заявителями на получение муниципальной услуги являются застройщики - физические или юридические лица либо его уполномоченные представители, </w:t>
      </w:r>
      <w:r w:rsidRPr="00346DDD">
        <w:rPr>
          <w:sz w:val="28"/>
          <w:szCs w:val="28"/>
        </w:rPr>
        <w:lastRenderedPageBreak/>
        <w:t>обеспечивающее на принадлежащем им земельном участке строительство, реконструкцию объекта индивидуального жилищного строительства или садового дома (далее - заявитель).</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center"/>
        <w:rPr>
          <w:sz w:val="28"/>
          <w:szCs w:val="28"/>
        </w:rPr>
      </w:pPr>
      <w:r w:rsidRPr="00346DDD">
        <w:rPr>
          <w:sz w:val="28"/>
          <w:szCs w:val="28"/>
        </w:rPr>
        <w:t>Требования к порядку информирования о предоставлении</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center"/>
        <w:rPr>
          <w:sz w:val="28"/>
          <w:szCs w:val="28"/>
        </w:rPr>
      </w:pPr>
      <w:r w:rsidRPr="00346DDD">
        <w:rPr>
          <w:sz w:val="28"/>
          <w:szCs w:val="28"/>
        </w:rPr>
        <w:t>муниципальной услуги</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center"/>
        <w:rPr>
          <w:sz w:val="28"/>
          <w:szCs w:val="28"/>
        </w:rPr>
      </w:pP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3. Ответственным структурным подразделением за предоставление муниципальной услуги является</w:t>
      </w:r>
      <w:r w:rsidRPr="00C077F7">
        <w:t xml:space="preserve"> </w:t>
      </w:r>
      <w:r w:rsidRPr="00C077F7">
        <w:rPr>
          <w:sz w:val="28"/>
          <w:szCs w:val="28"/>
        </w:rPr>
        <w:t>отдел архитектуры и градостроительства</w:t>
      </w:r>
      <w:r w:rsidRPr="00346DDD">
        <w:rPr>
          <w:sz w:val="28"/>
          <w:szCs w:val="28"/>
        </w:rPr>
        <w:t xml:space="preserve"> </w:t>
      </w:r>
      <w:r w:rsidRPr="0050796E">
        <w:rPr>
          <w:sz w:val="28"/>
          <w:szCs w:val="28"/>
        </w:rPr>
        <w:t>администрации МО «Красногвардейский район»</w:t>
      </w:r>
      <w:r w:rsidRPr="00346DDD">
        <w:rPr>
          <w:sz w:val="28"/>
          <w:szCs w:val="28"/>
        </w:rPr>
        <w:t xml:space="preserve"> (далее – ответственное структурное подразделение).</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4. Текст Административного регламента размещается на официальном сайте органа местного самоуправления в сети «Интернет».</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 xml:space="preserve">5. Информация по вопросам предоставления муниципальной услуги и сведений о ходе ее предоставления предоставляется заявителям при поступлении обращения по почте, телефону, посредством раздела «обратная связь» официального сайта органа местного самоуправления в сети «Интернет», расположенного по адресу: </w:t>
      </w:r>
      <w:r w:rsidRPr="0050796E">
        <w:rPr>
          <w:sz w:val="28"/>
          <w:szCs w:val="28"/>
        </w:rPr>
        <w:t>http://amokr.ru</w:t>
      </w:r>
      <w:r w:rsidRPr="00346DDD">
        <w:rPr>
          <w:sz w:val="28"/>
          <w:szCs w:val="28"/>
        </w:rPr>
        <w:t>, федеральной государственной информационной системы «Единый портал государственных и муниципальных услуг (функций)» (далее – ЕПГУ) или электронной почты в установленном законодательством Российской Федерации порядке, а также в многофункциональном центре предоставления государственных и муниципальных услуг (далее – МФЦ).</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При ответах на телефонные звонки и устные обращения заявителей муниципальный служащий органа местного самоуправления (далее –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местного самоуправления, фамилии, имени, отчестве (последнее – при наличии) и должности должностного лица, принявшего телефонный звонок. Если суть поставленного вопроса не относится к компетенции должностного лица, принявшего телефонный звонок, он должен быть переадресован (переведен) должностному лицу, к компетенции которого относится поставленный вопрос,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6. Справочная информация предоставляется по вопросам о месте нахождения, справочных телефонах, в том числе номере телефона-автоинформатора, официальном сайте органа местного самоуправления в сети «Интернет», адресе электронной почты, графике работы органа местного самоуправления. Справочная информация может предоставляться с использованием средств автоматического информирования.</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 xml:space="preserve">7. На официальном сайте органа местного самоуправления в сети «Интернет», ЕПГУ, в федеральной государственной информационной системе «Федеральный </w:t>
      </w:r>
      <w:r w:rsidRPr="00346DDD">
        <w:rPr>
          <w:sz w:val="28"/>
          <w:szCs w:val="28"/>
        </w:rPr>
        <w:lastRenderedPageBreak/>
        <w:t>реестр государственных и муниципальных услуг (функций)» (далее – федеральный реестр) размещается следующая информация:</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1) справочная информация;</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2) 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3) круг заявителей;</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4) порядок, размер и основания взимания государственной пошлины или иной платы за предоставление муниципальной услуги;</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5) срок предоставления муниципальной услуги;</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6) 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7) исчерпывающий перечень оснований для приостановления или отказа в предоставлении муниципальной услуги;</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8) 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9) формы заявлений (уведомлений, сообщений), используемых при предоставлении муниципальной услуги.</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8. Информация, размещенная на официальном сайте органа местного самоуправления в сети «Интернет» и ЕПГУ о порядке и сроках предоставления муниципальной услуги предоставляется заявителю бесплатно.</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9. Доступ к информации о порядке и сроках предоставления муниципальной услуги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10. Информация о ходе предоставления муниципальной услуги размещается на официальном сайте органа местного самоуправления в сети «Интернет», ЕПГУ, а также предоставляется непосредственно должностными лицами органа местного самоуправления или МФЦ по телефонам для справок, а также электронным сообщением по адресу, указанному заявителем.</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p>
    <w:p w:rsidR="000B3CB6" w:rsidRPr="00346DDD" w:rsidRDefault="000B3CB6" w:rsidP="000B3CB6">
      <w:pPr>
        <w:keepNext/>
        <w:widowControl w:val="0"/>
        <w:tabs>
          <w:tab w:val="left" w:pos="9912"/>
        </w:tabs>
        <w:jc w:val="center"/>
        <w:outlineLvl w:val="1"/>
        <w:rPr>
          <w:sz w:val="28"/>
          <w:szCs w:val="28"/>
          <w:lang w:eastAsia="x-none"/>
        </w:rPr>
      </w:pPr>
      <w:r w:rsidRPr="00346DDD">
        <w:rPr>
          <w:sz w:val="28"/>
          <w:szCs w:val="28"/>
          <w:lang w:val="x-none" w:eastAsia="x-none"/>
        </w:rPr>
        <w:t>Раздел II. Стандарт предоставления муниципальной услуги</w:t>
      </w:r>
    </w:p>
    <w:p w:rsidR="000B3CB6" w:rsidRPr="00346DDD" w:rsidRDefault="000B3CB6" w:rsidP="000B3CB6">
      <w:pPr>
        <w:tabs>
          <w:tab w:val="left" w:pos="9912"/>
        </w:tabs>
        <w:jc w:val="center"/>
        <w:rPr>
          <w:sz w:val="28"/>
          <w:szCs w:val="28"/>
          <w:lang w:val="x-none" w:eastAsia="x-none"/>
        </w:rPr>
      </w:pPr>
    </w:p>
    <w:p w:rsidR="000B3CB6" w:rsidRPr="00346DDD" w:rsidRDefault="000B3CB6" w:rsidP="000B3CB6">
      <w:pPr>
        <w:widowControl w:val="0"/>
        <w:tabs>
          <w:tab w:val="left" w:pos="9912"/>
        </w:tabs>
        <w:jc w:val="center"/>
        <w:outlineLvl w:val="2"/>
        <w:rPr>
          <w:sz w:val="28"/>
          <w:szCs w:val="28"/>
        </w:rPr>
      </w:pPr>
      <w:r w:rsidRPr="00346DDD">
        <w:rPr>
          <w:sz w:val="28"/>
          <w:szCs w:val="28"/>
        </w:rPr>
        <w:t>Наименование муниципальной услуги</w:t>
      </w:r>
    </w:p>
    <w:p w:rsidR="000B3CB6" w:rsidRPr="00346DDD" w:rsidRDefault="000B3CB6" w:rsidP="000B3CB6">
      <w:pPr>
        <w:keepNext/>
        <w:widowControl w:val="0"/>
        <w:tabs>
          <w:tab w:val="left" w:pos="9912"/>
        </w:tabs>
        <w:jc w:val="center"/>
        <w:outlineLvl w:val="1"/>
        <w:rPr>
          <w:sz w:val="28"/>
          <w:szCs w:val="28"/>
          <w:lang w:val="x-none" w:eastAsia="x-none"/>
        </w:rPr>
      </w:pPr>
    </w:p>
    <w:p w:rsidR="000B3CB6" w:rsidRPr="00346DDD" w:rsidRDefault="000B3CB6" w:rsidP="000B3CB6">
      <w:pPr>
        <w:widowControl w:val="0"/>
        <w:tabs>
          <w:tab w:val="left" w:pos="1260"/>
          <w:tab w:val="left" w:pos="9912"/>
        </w:tabs>
        <w:autoSpaceDE w:val="0"/>
        <w:autoSpaceDN w:val="0"/>
        <w:adjustRightInd w:val="0"/>
        <w:ind w:firstLine="426"/>
        <w:jc w:val="both"/>
        <w:rPr>
          <w:rFonts w:eastAsia="PMingLiU"/>
          <w:sz w:val="28"/>
          <w:szCs w:val="28"/>
        </w:rPr>
      </w:pPr>
      <w:r w:rsidRPr="00346DDD">
        <w:rPr>
          <w:rFonts w:eastAsia="PMingLiU"/>
          <w:sz w:val="28"/>
          <w:szCs w:val="28"/>
        </w:rPr>
        <w:t>11.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B3CB6" w:rsidRPr="00346DDD" w:rsidRDefault="000B3CB6" w:rsidP="000B3CB6">
      <w:pPr>
        <w:widowControl w:val="0"/>
        <w:tabs>
          <w:tab w:val="left" w:pos="1260"/>
          <w:tab w:val="left" w:pos="9912"/>
        </w:tabs>
        <w:autoSpaceDE w:val="0"/>
        <w:autoSpaceDN w:val="0"/>
        <w:adjustRightInd w:val="0"/>
        <w:ind w:firstLine="851"/>
        <w:jc w:val="center"/>
        <w:rPr>
          <w:rFonts w:eastAsia="PMingLiU"/>
          <w:sz w:val="28"/>
          <w:szCs w:val="28"/>
        </w:rPr>
      </w:pPr>
    </w:p>
    <w:p w:rsidR="000B3CB6" w:rsidRPr="00346DDD" w:rsidRDefault="000B3CB6" w:rsidP="000B3CB6">
      <w:pPr>
        <w:keepNext/>
        <w:widowControl w:val="0"/>
        <w:tabs>
          <w:tab w:val="left" w:pos="1080"/>
          <w:tab w:val="left" w:pos="9912"/>
        </w:tabs>
        <w:jc w:val="center"/>
        <w:outlineLvl w:val="2"/>
        <w:rPr>
          <w:sz w:val="28"/>
          <w:szCs w:val="28"/>
        </w:rPr>
      </w:pPr>
      <w:r w:rsidRPr="00346DDD">
        <w:rPr>
          <w:sz w:val="28"/>
          <w:szCs w:val="28"/>
        </w:rPr>
        <w:lastRenderedPageBreak/>
        <w:t>Наименование органа, предоставляющего муниципальную услугу</w:t>
      </w:r>
    </w:p>
    <w:p w:rsidR="000B3CB6" w:rsidRPr="00346DDD" w:rsidRDefault="000B3CB6" w:rsidP="000B3CB6">
      <w:pPr>
        <w:keepNext/>
        <w:widowControl w:val="0"/>
        <w:tabs>
          <w:tab w:val="left" w:pos="1080"/>
          <w:tab w:val="left" w:pos="9912"/>
        </w:tabs>
        <w:jc w:val="center"/>
        <w:outlineLvl w:val="2"/>
        <w:rPr>
          <w:sz w:val="28"/>
          <w:szCs w:val="28"/>
        </w:rPr>
      </w:pP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 xml:space="preserve">12. Муниципальная услуга предоставляется отделом архитектуры и градостроительства </w:t>
      </w:r>
      <w:r w:rsidRPr="0050796E">
        <w:rPr>
          <w:sz w:val="28"/>
          <w:szCs w:val="28"/>
        </w:rPr>
        <w:t>администрации МО «Красногвардейский район»</w:t>
      </w:r>
      <w:r w:rsidRPr="00346DDD">
        <w:rPr>
          <w:sz w:val="28"/>
          <w:szCs w:val="28"/>
        </w:rPr>
        <w:t>. Заявление о предоставлении муниципальной услуги может быть подано через МФЦ в соответствии с соглашением о взаимодействии между многофункциональным центром и органом местного самоуправления.</w:t>
      </w:r>
    </w:p>
    <w:p w:rsidR="000B3CB6" w:rsidRPr="00346DDD" w:rsidRDefault="000B3CB6" w:rsidP="000B3CB6">
      <w:pPr>
        <w:autoSpaceDE w:val="0"/>
        <w:autoSpaceDN w:val="0"/>
        <w:adjustRightInd w:val="0"/>
        <w:ind w:left="-142" w:firstLine="568"/>
        <w:jc w:val="both"/>
        <w:rPr>
          <w:sz w:val="28"/>
          <w:szCs w:val="28"/>
        </w:rPr>
      </w:pPr>
      <w:r w:rsidRPr="00346DDD">
        <w:rPr>
          <w:sz w:val="28"/>
          <w:szCs w:val="28"/>
        </w:rPr>
        <w:t>В предоставлении муниципальной услуги участвуют также следующие органы и организации, обращение в которые необходимо для предоставления муниципальной услуги: Управление Федеральной службы государственной регистрации, кадастра и картографии по Республике Адыгея.</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При предоставлении муниципальной услуги муниципальные служащие органа местного самоуправления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B3CB6" w:rsidRPr="00346DDD" w:rsidRDefault="000B3CB6" w:rsidP="000B3CB6">
      <w:pPr>
        <w:tabs>
          <w:tab w:val="left" w:pos="9912"/>
        </w:tabs>
        <w:autoSpaceDE w:val="0"/>
        <w:autoSpaceDN w:val="0"/>
        <w:adjustRightInd w:val="0"/>
        <w:ind w:firstLine="851"/>
        <w:jc w:val="both"/>
        <w:rPr>
          <w:sz w:val="28"/>
          <w:szCs w:val="28"/>
        </w:rPr>
      </w:pPr>
    </w:p>
    <w:p w:rsidR="000B3CB6" w:rsidRPr="00346DDD" w:rsidRDefault="000B3CB6" w:rsidP="000B3CB6">
      <w:pPr>
        <w:keepNext/>
        <w:widowControl w:val="0"/>
        <w:tabs>
          <w:tab w:val="left" w:pos="9912"/>
        </w:tabs>
        <w:jc w:val="center"/>
        <w:outlineLvl w:val="2"/>
        <w:rPr>
          <w:sz w:val="28"/>
          <w:szCs w:val="28"/>
        </w:rPr>
      </w:pPr>
      <w:r w:rsidRPr="00346DDD">
        <w:rPr>
          <w:sz w:val="28"/>
          <w:szCs w:val="28"/>
        </w:rPr>
        <w:t>Описание результата предоставления муниципальной услуги</w:t>
      </w:r>
    </w:p>
    <w:p w:rsidR="000B3CB6" w:rsidRPr="00346DDD" w:rsidRDefault="000B3CB6" w:rsidP="000B3CB6">
      <w:pPr>
        <w:keepNext/>
        <w:widowControl w:val="0"/>
        <w:tabs>
          <w:tab w:val="left" w:pos="9912"/>
        </w:tabs>
        <w:jc w:val="center"/>
        <w:outlineLvl w:val="2"/>
        <w:rPr>
          <w:sz w:val="28"/>
          <w:szCs w:val="28"/>
        </w:rPr>
      </w:pPr>
    </w:p>
    <w:p w:rsidR="000B3CB6" w:rsidRPr="00346DDD" w:rsidRDefault="000B3CB6" w:rsidP="000B3CB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rPr>
      </w:pPr>
      <w:r w:rsidRPr="00346DDD">
        <w:rPr>
          <w:sz w:val="28"/>
          <w:szCs w:val="28"/>
        </w:rPr>
        <w:t>13. Результатами предоставления муниципальной услуги являются:</w:t>
      </w:r>
    </w:p>
    <w:p w:rsidR="000B3CB6" w:rsidRPr="00346DDD" w:rsidRDefault="000B3CB6" w:rsidP="000B3CB6">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rPr>
      </w:pPr>
      <w:r w:rsidRPr="00346DDD">
        <w:rPr>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также - уведомление о соответствии (несоответствии)  планируемого объекта).</w:t>
      </w:r>
    </w:p>
    <w:p w:rsidR="000B3CB6" w:rsidRPr="00346DDD" w:rsidRDefault="000B3CB6" w:rsidP="000B3CB6">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both"/>
        <w:rPr>
          <w:sz w:val="28"/>
          <w:szCs w:val="28"/>
          <w:lang w:eastAsia="x-none"/>
        </w:rPr>
      </w:pPr>
    </w:p>
    <w:p w:rsidR="000B3CB6" w:rsidRPr="00346DDD" w:rsidRDefault="000B3CB6" w:rsidP="000B3CB6">
      <w:pPr>
        <w:keepNext/>
        <w:widowControl w:val="0"/>
        <w:tabs>
          <w:tab w:val="left" w:pos="9912"/>
        </w:tabs>
        <w:jc w:val="center"/>
        <w:outlineLvl w:val="1"/>
        <w:rPr>
          <w:sz w:val="28"/>
          <w:szCs w:val="28"/>
          <w:lang w:val="x-none" w:eastAsia="x-none"/>
        </w:rPr>
      </w:pPr>
      <w:r w:rsidRPr="00346DDD">
        <w:rPr>
          <w:sz w:val="28"/>
          <w:szCs w:val="28"/>
          <w:lang w:val="x-none" w:eastAsia="x-none"/>
        </w:rPr>
        <w:t>Срок предоставления муниципальной услуги</w:t>
      </w:r>
    </w:p>
    <w:p w:rsidR="000B3CB6" w:rsidRPr="00346DDD" w:rsidRDefault="000B3CB6" w:rsidP="000B3CB6">
      <w:pPr>
        <w:tabs>
          <w:tab w:val="left" w:pos="9912"/>
        </w:tabs>
        <w:rPr>
          <w:sz w:val="28"/>
          <w:szCs w:val="28"/>
          <w:lang w:eastAsia="x-none"/>
        </w:rPr>
      </w:pPr>
    </w:p>
    <w:p w:rsidR="000B3CB6" w:rsidRPr="00346DDD" w:rsidRDefault="000B3CB6" w:rsidP="000B3CB6">
      <w:pPr>
        <w:autoSpaceDE w:val="0"/>
        <w:autoSpaceDN w:val="0"/>
        <w:adjustRightInd w:val="0"/>
        <w:ind w:firstLine="540"/>
        <w:jc w:val="both"/>
        <w:outlineLvl w:val="1"/>
        <w:rPr>
          <w:sz w:val="28"/>
          <w:szCs w:val="28"/>
        </w:rPr>
      </w:pPr>
      <w:bookmarkStart w:id="2" w:name="Ref254184211"/>
      <w:r w:rsidRPr="00346DDD">
        <w:rPr>
          <w:sz w:val="28"/>
          <w:szCs w:val="28"/>
        </w:rPr>
        <w:t>14. Срок предоставления муниципальной услуги составляет не более семи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p>
    <w:bookmarkEnd w:id="2"/>
    <w:p w:rsidR="000B3CB6" w:rsidRPr="00346DDD" w:rsidRDefault="000B3CB6" w:rsidP="000B3CB6">
      <w:pPr>
        <w:keepNext/>
        <w:widowControl w:val="0"/>
        <w:tabs>
          <w:tab w:val="left" w:pos="9912"/>
        </w:tabs>
        <w:jc w:val="center"/>
        <w:outlineLvl w:val="1"/>
        <w:rPr>
          <w:sz w:val="28"/>
          <w:szCs w:val="28"/>
          <w:lang w:eastAsia="x-none"/>
        </w:rPr>
      </w:pPr>
      <w:r>
        <w:rPr>
          <w:sz w:val="28"/>
          <w:szCs w:val="28"/>
          <w:lang w:eastAsia="x-none"/>
        </w:rPr>
        <w:t>Нормальные</w:t>
      </w:r>
      <w:r w:rsidRPr="00346DDD">
        <w:rPr>
          <w:sz w:val="28"/>
          <w:szCs w:val="28"/>
          <w:lang w:val="x-none" w:eastAsia="x-none"/>
        </w:rPr>
        <w:t xml:space="preserve"> правовые акты, </w:t>
      </w:r>
    </w:p>
    <w:p w:rsidR="000B3CB6" w:rsidRPr="00346DDD" w:rsidRDefault="000B3CB6" w:rsidP="000B3CB6">
      <w:pPr>
        <w:keepNext/>
        <w:widowControl w:val="0"/>
        <w:tabs>
          <w:tab w:val="left" w:pos="9912"/>
        </w:tabs>
        <w:jc w:val="center"/>
        <w:outlineLvl w:val="1"/>
        <w:rPr>
          <w:sz w:val="28"/>
          <w:szCs w:val="28"/>
          <w:lang w:val="x-none" w:eastAsia="x-none"/>
        </w:rPr>
      </w:pPr>
      <w:r w:rsidRPr="00346DDD">
        <w:rPr>
          <w:sz w:val="28"/>
          <w:szCs w:val="28"/>
          <w:lang w:val="x-none" w:eastAsia="x-none"/>
        </w:rPr>
        <w:t>регулирующие предоставление муниципальной услуги</w:t>
      </w:r>
    </w:p>
    <w:p w:rsidR="000B3CB6" w:rsidRPr="00346DDD" w:rsidRDefault="000B3CB6" w:rsidP="000B3CB6">
      <w:pPr>
        <w:tabs>
          <w:tab w:val="left" w:pos="9912"/>
        </w:tabs>
        <w:rPr>
          <w:sz w:val="28"/>
          <w:szCs w:val="28"/>
          <w:lang w:val="x-none" w:eastAsia="x-none"/>
        </w:rPr>
      </w:pPr>
    </w:p>
    <w:p w:rsidR="000B3CB6" w:rsidRPr="00346DDD" w:rsidRDefault="000B3CB6" w:rsidP="000B3CB6">
      <w:pPr>
        <w:widowControl w:val="0"/>
        <w:tabs>
          <w:tab w:val="left" w:pos="1276"/>
          <w:tab w:val="left" w:pos="9912"/>
        </w:tabs>
        <w:autoSpaceDE w:val="0"/>
        <w:autoSpaceDN w:val="0"/>
        <w:adjustRightInd w:val="0"/>
        <w:ind w:firstLine="567"/>
        <w:jc w:val="both"/>
        <w:rPr>
          <w:rFonts w:eastAsia="PMingLiU"/>
          <w:sz w:val="28"/>
          <w:szCs w:val="28"/>
        </w:rPr>
      </w:pPr>
      <w:r w:rsidRPr="00346DDD">
        <w:rPr>
          <w:rFonts w:eastAsia="PMingLiU"/>
          <w:sz w:val="28"/>
          <w:szCs w:val="28"/>
        </w:rPr>
        <w:t>15. Нормативные правовые акты, регулирующие предоставление муниципальной услуги, размещаются на официальном сайте органа местного самоуправления в сети «Интернет», а также в федеральном реестре и на ЕПГУ.</w:t>
      </w:r>
    </w:p>
    <w:p w:rsidR="000B3CB6" w:rsidRPr="00346DDD" w:rsidRDefault="000B3CB6" w:rsidP="000B3CB6">
      <w:pPr>
        <w:widowControl w:val="0"/>
        <w:tabs>
          <w:tab w:val="left" w:pos="1276"/>
          <w:tab w:val="left" w:pos="9912"/>
        </w:tabs>
        <w:autoSpaceDE w:val="0"/>
        <w:autoSpaceDN w:val="0"/>
        <w:adjustRightInd w:val="0"/>
        <w:ind w:firstLine="851"/>
        <w:jc w:val="both"/>
        <w:rPr>
          <w:rFonts w:eastAsia="PMingLiU"/>
          <w:sz w:val="28"/>
          <w:szCs w:val="28"/>
        </w:rPr>
      </w:pPr>
    </w:p>
    <w:p w:rsidR="000B3CB6" w:rsidRPr="00346DDD" w:rsidRDefault="000B3CB6" w:rsidP="000B3CB6">
      <w:pPr>
        <w:keepNext/>
        <w:widowControl w:val="0"/>
        <w:tabs>
          <w:tab w:val="left" w:pos="9912"/>
        </w:tabs>
        <w:jc w:val="center"/>
        <w:outlineLvl w:val="1"/>
        <w:rPr>
          <w:sz w:val="28"/>
          <w:szCs w:val="28"/>
        </w:rPr>
      </w:pPr>
      <w:r w:rsidRPr="00346DDD">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w:t>
      </w:r>
      <w:r w:rsidRPr="00346DDD">
        <w:rPr>
          <w:sz w:val="28"/>
          <w:szCs w:val="28"/>
        </w:rPr>
        <w:lastRenderedPageBreak/>
        <w:t>числе в электронной форме, порядок их представления</w:t>
      </w:r>
    </w:p>
    <w:p w:rsidR="000B3CB6" w:rsidRPr="00346DDD" w:rsidRDefault="000B3CB6" w:rsidP="000B3CB6">
      <w:pPr>
        <w:tabs>
          <w:tab w:val="left" w:pos="9912"/>
        </w:tabs>
        <w:rPr>
          <w:sz w:val="28"/>
          <w:szCs w:val="28"/>
          <w:lang w:val="x-none" w:eastAsia="x-none"/>
        </w:rPr>
      </w:pP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16. Муниципальная услуга предоставляется при поступлении</w:t>
      </w:r>
      <w:r w:rsidRPr="00346DDD">
        <w:rPr>
          <w:sz w:val="28"/>
          <w:szCs w:val="28"/>
        </w:rPr>
        <w:br/>
        <w:t>от заявителя уведомления о планируемом строительстве и документов, необходимых для предоставления муниципальной услуги.</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bookmarkStart w:id="3" w:name="_Ref254084917"/>
      <w:r w:rsidRPr="00346DDD">
        <w:rPr>
          <w:sz w:val="28"/>
          <w:szCs w:val="28"/>
        </w:rPr>
        <w:t>17. Необходимыми для предоставления муниципальной услуги документами являются:</w:t>
      </w:r>
      <w:bookmarkEnd w:id="3"/>
    </w:p>
    <w:p w:rsidR="000B3CB6" w:rsidRPr="00346DDD" w:rsidRDefault="000B3CB6" w:rsidP="000B3CB6">
      <w:pPr>
        <w:autoSpaceDE w:val="0"/>
        <w:autoSpaceDN w:val="0"/>
        <w:adjustRightInd w:val="0"/>
        <w:ind w:left="-142" w:firstLine="568"/>
        <w:jc w:val="both"/>
        <w:rPr>
          <w:sz w:val="28"/>
          <w:szCs w:val="28"/>
        </w:rPr>
      </w:pPr>
      <w:bookmarkStart w:id="4" w:name="sub_51079"/>
      <w:r w:rsidRPr="00346DDD">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B3CB6" w:rsidRPr="00346DDD" w:rsidRDefault="000B3CB6" w:rsidP="000B3CB6">
      <w:pPr>
        <w:autoSpaceDE w:val="0"/>
        <w:autoSpaceDN w:val="0"/>
        <w:adjustRightInd w:val="0"/>
        <w:ind w:left="-142" w:firstLine="568"/>
        <w:jc w:val="both"/>
        <w:rPr>
          <w:sz w:val="28"/>
          <w:szCs w:val="28"/>
        </w:rPr>
      </w:pPr>
      <w:r w:rsidRPr="00346DDD">
        <w:rPr>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B3CB6" w:rsidRPr="00346DDD" w:rsidRDefault="000B3CB6" w:rsidP="000B3CB6">
      <w:pPr>
        <w:autoSpaceDE w:val="0"/>
        <w:autoSpaceDN w:val="0"/>
        <w:adjustRightInd w:val="0"/>
        <w:ind w:left="-142" w:firstLine="568"/>
        <w:jc w:val="both"/>
        <w:rPr>
          <w:sz w:val="28"/>
          <w:szCs w:val="28"/>
        </w:rPr>
      </w:pPr>
      <w:r w:rsidRPr="00346DDD">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B3CB6" w:rsidRPr="00346DDD" w:rsidRDefault="000B3CB6" w:rsidP="000B3CB6">
      <w:pPr>
        <w:autoSpaceDE w:val="0"/>
        <w:autoSpaceDN w:val="0"/>
        <w:adjustRightInd w:val="0"/>
        <w:ind w:left="-142" w:firstLine="568"/>
        <w:jc w:val="both"/>
        <w:rPr>
          <w:sz w:val="28"/>
          <w:szCs w:val="28"/>
        </w:rPr>
      </w:pPr>
      <w:r w:rsidRPr="00346DDD">
        <w:rPr>
          <w:sz w:val="28"/>
          <w:szCs w:val="28"/>
        </w:rPr>
        <w:t>18. Прием от застройщика уведомления о планируемом строительстве, документов, необходимых для получения муниципальной услуги, информирование о порядке и ходе предоставления услуги и выдача результата предоставления муниципальной услуги могут осуществляться через МФЦ, ЕПГУ или посредством почтового отправления с уведомлением о вручении.</w:t>
      </w:r>
    </w:p>
    <w:p w:rsidR="000B3CB6" w:rsidRPr="00346DDD" w:rsidRDefault="000B3CB6" w:rsidP="000B3CB6">
      <w:pPr>
        <w:autoSpaceDE w:val="0"/>
        <w:autoSpaceDN w:val="0"/>
        <w:adjustRightInd w:val="0"/>
        <w:ind w:left="-142" w:firstLine="568"/>
        <w:jc w:val="both"/>
        <w:rPr>
          <w:sz w:val="28"/>
          <w:szCs w:val="28"/>
        </w:rPr>
      </w:pPr>
      <w:r w:rsidRPr="00346DDD">
        <w:rPr>
          <w:sz w:val="28"/>
          <w:szCs w:val="28"/>
        </w:rPr>
        <w:t xml:space="preserve">19. Не допускается требовать иные документы для предоставления муниципальной услуги, за исключением указанных в пункте 17 настоящего Административного регламента документов. </w:t>
      </w:r>
    </w:p>
    <w:p w:rsidR="000B3CB6" w:rsidRPr="00346DDD" w:rsidRDefault="000B3CB6" w:rsidP="000B3CB6">
      <w:pPr>
        <w:autoSpaceDE w:val="0"/>
        <w:autoSpaceDN w:val="0"/>
        <w:adjustRightInd w:val="0"/>
        <w:ind w:left="-142" w:firstLine="568"/>
        <w:jc w:val="both"/>
        <w:rPr>
          <w:sz w:val="28"/>
          <w:szCs w:val="28"/>
        </w:rPr>
      </w:pPr>
      <w:r w:rsidRPr="00346DDD">
        <w:rPr>
          <w:sz w:val="28"/>
          <w:szCs w:val="28"/>
        </w:rPr>
        <w:t>20. Уведомление о планируемом строительстве должно содержать следующие сведения:</w:t>
      </w:r>
    </w:p>
    <w:p w:rsidR="000B3CB6" w:rsidRPr="00346DDD" w:rsidRDefault="000B3CB6" w:rsidP="000B3CB6">
      <w:pPr>
        <w:autoSpaceDE w:val="0"/>
        <w:autoSpaceDN w:val="0"/>
        <w:adjustRightInd w:val="0"/>
        <w:ind w:left="-142" w:firstLine="568"/>
        <w:jc w:val="both"/>
        <w:rPr>
          <w:sz w:val="28"/>
          <w:szCs w:val="28"/>
        </w:rPr>
      </w:pPr>
      <w:r w:rsidRPr="00346DDD">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0B3CB6" w:rsidRPr="00346DDD" w:rsidRDefault="000B3CB6" w:rsidP="000B3CB6">
      <w:pPr>
        <w:autoSpaceDE w:val="0"/>
        <w:autoSpaceDN w:val="0"/>
        <w:adjustRightInd w:val="0"/>
        <w:ind w:left="-142" w:firstLine="568"/>
        <w:jc w:val="both"/>
        <w:rPr>
          <w:sz w:val="28"/>
          <w:szCs w:val="28"/>
        </w:rPr>
      </w:pPr>
      <w:r w:rsidRPr="00346DDD">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B3CB6" w:rsidRPr="00346DDD" w:rsidRDefault="000B3CB6" w:rsidP="000B3CB6">
      <w:pPr>
        <w:autoSpaceDE w:val="0"/>
        <w:autoSpaceDN w:val="0"/>
        <w:adjustRightInd w:val="0"/>
        <w:ind w:left="-142" w:firstLine="568"/>
        <w:jc w:val="both"/>
        <w:rPr>
          <w:sz w:val="28"/>
          <w:szCs w:val="28"/>
        </w:rPr>
      </w:pPr>
      <w:r w:rsidRPr="00346DDD">
        <w:rPr>
          <w:sz w:val="28"/>
          <w:szCs w:val="28"/>
        </w:rPr>
        <w:t>3) кадастровый номер земельного участка (при его наличии), адрес или описание местоположения земельного участка;</w:t>
      </w:r>
    </w:p>
    <w:p w:rsidR="000B3CB6" w:rsidRPr="00346DDD" w:rsidRDefault="000B3CB6" w:rsidP="000B3CB6">
      <w:pPr>
        <w:autoSpaceDE w:val="0"/>
        <w:autoSpaceDN w:val="0"/>
        <w:adjustRightInd w:val="0"/>
        <w:ind w:left="-142" w:firstLine="568"/>
        <w:jc w:val="both"/>
        <w:rPr>
          <w:sz w:val="28"/>
          <w:szCs w:val="28"/>
        </w:rPr>
      </w:pPr>
      <w:r w:rsidRPr="00346DDD">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0B3CB6" w:rsidRPr="00346DDD" w:rsidRDefault="000B3CB6" w:rsidP="000B3CB6">
      <w:pPr>
        <w:autoSpaceDE w:val="0"/>
        <w:autoSpaceDN w:val="0"/>
        <w:adjustRightInd w:val="0"/>
        <w:ind w:left="-142" w:firstLine="568"/>
        <w:jc w:val="both"/>
        <w:rPr>
          <w:sz w:val="28"/>
          <w:szCs w:val="28"/>
        </w:rPr>
      </w:pPr>
      <w:r w:rsidRPr="00346DDD">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B3CB6" w:rsidRPr="00346DDD" w:rsidRDefault="000B3CB6" w:rsidP="000B3CB6">
      <w:pPr>
        <w:autoSpaceDE w:val="0"/>
        <w:autoSpaceDN w:val="0"/>
        <w:adjustRightInd w:val="0"/>
        <w:ind w:left="-142" w:firstLine="568"/>
        <w:jc w:val="both"/>
        <w:rPr>
          <w:sz w:val="28"/>
          <w:szCs w:val="28"/>
        </w:rPr>
      </w:pPr>
      <w:r w:rsidRPr="00346DDD">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B3CB6" w:rsidRPr="00346DDD" w:rsidRDefault="000B3CB6" w:rsidP="000B3CB6">
      <w:pPr>
        <w:autoSpaceDE w:val="0"/>
        <w:autoSpaceDN w:val="0"/>
        <w:adjustRightInd w:val="0"/>
        <w:ind w:left="-142" w:firstLine="568"/>
        <w:jc w:val="both"/>
        <w:rPr>
          <w:sz w:val="28"/>
          <w:szCs w:val="28"/>
        </w:rPr>
      </w:pPr>
      <w:r w:rsidRPr="00346DDD">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B3CB6" w:rsidRPr="00346DDD" w:rsidRDefault="000B3CB6" w:rsidP="000B3CB6">
      <w:pPr>
        <w:autoSpaceDE w:val="0"/>
        <w:autoSpaceDN w:val="0"/>
        <w:adjustRightInd w:val="0"/>
        <w:ind w:left="-142" w:firstLine="568"/>
        <w:jc w:val="both"/>
        <w:rPr>
          <w:sz w:val="28"/>
          <w:szCs w:val="28"/>
        </w:rPr>
      </w:pPr>
      <w:r w:rsidRPr="00346DDD">
        <w:rPr>
          <w:sz w:val="28"/>
          <w:szCs w:val="28"/>
        </w:rPr>
        <w:lastRenderedPageBreak/>
        <w:t>8) почтовый адрес и (или) адрес электронной почты для связи с застройщиком;</w:t>
      </w:r>
    </w:p>
    <w:p w:rsidR="000B3CB6" w:rsidRPr="00346DDD" w:rsidRDefault="000B3CB6" w:rsidP="000B3CB6">
      <w:pPr>
        <w:autoSpaceDE w:val="0"/>
        <w:autoSpaceDN w:val="0"/>
        <w:adjustRightInd w:val="0"/>
        <w:ind w:left="-142" w:firstLine="568"/>
        <w:jc w:val="both"/>
        <w:rPr>
          <w:sz w:val="28"/>
          <w:szCs w:val="28"/>
        </w:rPr>
      </w:pPr>
      <w:r w:rsidRPr="00346DDD">
        <w:rPr>
          <w:sz w:val="28"/>
          <w:szCs w:val="28"/>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0B3CB6" w:rsidRPr="00346DDD" w:rsidRDefault="000B3CB6" w:rsidP="000B3CB6">
      <w:pPr>
        <w:autoSpaceDE w:val="0"/>
        <w:autoSpaceDN w:val="0"/>
        <w:adjustRightInd w:val="0"/>
        <w:ind w:left="-142" w:firstLine="568"/>
        <w:jc w:val="both"/>
        <w:rPr>
          <w:sz w:val="28"/>
          <w:szCs w:val="28"/>
        </w:rPr>
      </w:pPr>
      <w:r w:rsidRPr="00346DDD">
        <w:rPr>
          <w:sz w:val="28"/>
          <w:szCs w:val="28"/>
        </w:rPr>
        <w:t>21.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B3CB6" w:rsidRPr="00346DDD" w:rsidRDefault="000B3CB6" w:rsidP="000B3CB6">
      <w:pPr>
        <w:autoSpaceDE w:val="0"/>
        <w:autoSpaceDN w:val="0"/>
        <w:adjustRightInd w:val="0"/>
        <w:ind w:firstLine="540"/>
        <w:jc w:val="both"/>
        <w:rPr>
          <w:sz w:val="28"/>
          <w:szCs w:val="28"/>
        </w:rPr>
      </w:pPr>
    </w:p>
    <w:bookmarkEnd w:id="4"/>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center"/>
        <w:rPr>
          <w:sz w:val="28"/>
          <w:szCs w:val="28"/>
        </w:rPr>
      </w:pPr>
      <w:r w:rsidRPr="00346DD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p>
    <w:p w:rsidR="000B3CB6" w:rsidRPr="00346DDD" w:rsidRDefault="000B3CB6" w:rsidP="000B3CB6">
      <w:pPr>
        <w:autoSpaceDE w:val="0"/>
        <w:autoSpaceDN w:val="0"/>
        <w:adjustRightInd w:val="0"/>
        <w:ind w:left="-142" w:firstLine="568"/>
        <w:jc w:val="both"/>
        <w:rPr>
          <w:sz w:val="28"/>
          <w:szCs w:val="28"/>
        </w:rPr>
      </w:pPr>
      <w:r w:rsidRPr="00346DDD">
        <w:rPr>
          <w:sz w:val="28"/>
          <w:szCs w:val="28"/>
        </w:rPr>
        <w:t xml:space="preserve">22. Документы (их копии или сведения, содержащиеся в них), указанные в подпункте 1 пункта 17 настоящего Административного регламента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w:t>
      </w:r>
    </w:p>
    <w:p w:rsidR="000B3CB6" w:rsidRPr="00346DDD" w:rsidRDefault="000B3CB6" w:rsidP="000B3CB6">
      <w:pPr>
        <w:widowControl w:val="0"/>
        <w:tabs>
          <w:tab w:val="left" w:pos="1260"/>
          <w:tab w:val="left" w:pos="9912"/>
          <w:tab w:val="num" w:pos="10139"/>
        </w:tabs>
        <w:autoSpaceDE w:val="0"/>
        <w:autoSpaceDN w:val="0"/>
        <w:adjustRightInd w:val="0"/>
        <w:ind w:left="-142" w:firstLine="568"/>
        <w:jc w:val="both"/>
        <w:outlineLvl w:val="1"/>
        <w:rPr>
          <w:sz w:val="28"/>
          <w:szCs w:val="28"/>
        </w:rPr>
      </w:pPr>
      <w:r w:rsidRPr="00346DDD">
        <w:rPr>
          <w:sz w:val="28"/>
          <w:szCs w:val="28"/>
        </w:rPr>
        <w:t>23. Орган местного самоуправления не вправе требовать от заявителя:</w:t>
      </w:r>
    </w:p>
    <w:p w:rsidR="000B3CB6" w:rsidRPr="00346DDD" w:rsidRDefault="000B3CB6" w:rsidP="000B3CB6">
      <w:pPr>
        <w:widowControl w:val="0"/>
        <w:tabs>
          <w:tab w:val="num" w:pos="0"/>
          <w:tab w:val="left" w:pos="1260"/>
          <w:tab w:val="left" w:pos="9912"/>
        </w:tabs>
        <w:autoSpaceDE w:val="0"/>
        <w:autoSpaceDN w:val="0"/>
        <w:adjustRightInd w:val="0"/>
        <w:ind w:left="-142" w:firstLine="568"/>
        <w:jc w:val="both"/>
        <w:outlineLvl w:val="1"/>
        <w:rPr>
          <w:sz w:val="28"/>
          <w:szCs w:val="28"/>
        </w:rPr>
      </w:pPr>
      <w:r w:rsidRPr="00346DD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CB6" w:rsidRPr="00346DDD" w:rsidRDefault="000B3CB6" w:rsidP="000B3CB6">
      <w:pPr>
        <w:widowControl w:val="0"/>
        <w:tabs>
          <w:tab w:val="num" w:pos="0"/>
          <w:tab w:val="left" w:pos="1260"/>
          <w:tab w:val="left" w:pos="9912"/>
        </w:tabs>
        <w:autoSpaceDE w:val="0"/>
        <w:autoSpaceDN w:val="0"/>
        <w:adjustRightInd w:val="0"/>
        <w:ind w:left="-142" w:firstLine="568"/>
        <w:jc w:val="both"/>
        <w:outlineLvl w:val="1"/>
        <w:rPr>
          <w:sz w:val="28"/>
          <w:szCs w:val="28"/>
        </w:rPr>
      </w:pPr>
      <w:r w:rsidRPr="00346DDD">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от 27.07.2010 № 210-ФЗ); </w:t>
      </w:r>
    </w:p>
    <w:p w:rsidR="000B3CB6" w:rsidRPr="00346DDD" w:rsidRDefault="000B3CB6" w:rsidP="000B3CB6">
      <w:pPr>
        <w:widowControl w:val="0"/>
        <w:tabs>
          <w:tab w:val="num" w:pos="0"/>
          <w:tab w:val="left" w:pos="1260"/>
          <w:tab w:val="left" w:pos="9912"/>
        </w:tabs>
        <w:autoSpaceDE w:val="0"/>
        <w:autoSpaceDN w:val="0"/>
        <w:adjustRightInd w:val="0"/>
        <w:ind w:left="-142" w:firstLine="568"/>
        <w:jc w:val="both"/>
        <w:outlineLvl w:val="1"/>
        <w:rPr>
          <w:sz w:val="28"/>
          <w:szCs w:val="28"/>
        </w:rPr>
      </w:pPr>
      <w:r w:rsidRPr="00346DD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0B3CB6" w:rsidRPr="00346DDD" w:rsidRDefault="000B3CB6" w:rsidP="000B3CB6">
      <w:pPr>
        <w:widowControl w:val="0"/>
        <w:tabs>
          <w:tab w:val="num" w:pos="0"/>
          <w:tab w:val="left" w:pos="1260"/>
          <w:tab w:val="left" w:pos="9912"/>
        </w:tabs>
        <w:autoSpaceDE w:val="0"/>
        <w:autoSpaceDN w:val="0"/>
        <w:adjustRightInd w:val="0"/>
        <w:ind w:left="-142" w:firstLine="568"/>
        <w:jc w:val="both"/>
        <w:outlineLvl w:val="1"/>
        <w:rPr>
          <w:sz w:val="28"/>
          <w:szCs w:val="28"/>
        </w:rPr>
      </w:pPr>
    </w:p>
    <w:p w:rsidR="000B3CB6" w:rsidRPr="00346DDD" w:rsidRDefault="000B3CB6" w:rsidP="000B3CB6">
      <w:pPr>
        <w:keepNext/>
        <w:widowControl w:val="0"/>
        <w:tabs>
          <w:tab w:val="left" w:pos="142"/>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1"/>
        <w:rPr>
          <w:sz w:val="28"/>
          <w:szCs w:val="28"/>
        </w:rPr>
      </w:pPr>
      <w:r w:rsidRPr="00346DDD">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0B3CB6" w:rsidRPr="00346DDD" w:rsidRDefault="000B3CB6" w:rsidP="000B3CB6">
      <w:pPr>
        <w:tabs>
          <w:tab w:val="left" w:pos="9912"/>
        </w:tabs>
        <w:ind w:firstLine="567"/>
        <w:rPr>
          <w:sz w:val="28"/>
          <w:szCs w:val="28"/>
        </w:rPr>
      </w:pPr>
    </w:p>
    <w:p w:rsidR="000B3CB6" w:rsidRPr="00346DDD" w:rsidRDefault="000B3CB6" w:rsidP="000B3CB6">
      <w:pPr>
        <w:widowControl w:val="0"/>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rPr>
          <w:sz w:val="28"/>
          <w:szCs w:val="28"/>
          <w:lang w:eastAsia="en-US"/>
        </w:rPr>
      </w:pPr>
      <w:r w:rsidRPr="00346DDD">
        <w:rPr>
          <w:sz w:val="28"/>
          <w:szCs w:val="28"/>
          <w:lang w:eastAsia="en-US"/>
        </w:rPr>
        <w:t>24. Основания для отказа в приеме заявления и документов, необходимых для предоставления муниципальной услуги, являются:</w:t>
      </w:r>
    </w:p>
    <w:p w:rsidR="000B3CB6" w:rsidRPr="00346DDD" w:rsidRDefault="000B3CB6" w:rsidP="000B3CB6">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rPr>
      </w:pPr>
      <w:r w:rsidRPr="00346DDD">
        <w:rPr>
          <w:sz w:val="28"/>
          <w:szCs w:val="28"/>
        </w:rPr>
        <w:t>1) отказ заявителя предъявить документ, удостоверяющий его личность;</w:t>
      </w:r>
    </w:p>
    <w:p w:rsidR="000B3CB6" w:rsidRPr="00346DDD" w:rsidRDefault="000B3CB6" w:rsidP="000B3CB6">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rPr>
      </w:pPr>
      <w:r w:rsidRPr="00346DDD">
        <w:rPr>
          <w:sz w:val="28"/>
          <w:szCs w:val="28"/>
        </w:rPr>
        <w:t>2) непредставление уполномоченным представителем заявителя документов, подтверждающих полномочия на осуществление действий от имени заявителя.</w:t>
      </w:r>
    </w:p>
    <w:p w:rsidR="000B3CB6" w:rsidRPr="00346DDD" w:rsidRDefault="000B3CB6" w:rsidP="000B3CB6">
      <w:pPr>
        <w:widowControl w:val="0"/>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p>
    <w:p w:rsidR="000B3CB6" w:rsidRPr="00346DDD" w:rsidRDefault="000B3CB6" w:rsidP="000B3CB6">
      <w:pPr>
        <w:tabs>
          <w:tab w:val="left" w:pos="9912"/>
        </w:tabs>
        <w:autoSpaceDE w:val="0"/>
        <w:autoSpaceDN w:val="0"/>
        <w:adjustRightInd w:val="0"/>
        <w:ind w:firstLine="539"/>
        <w:jc w:val="center"/>
        <w:rPr>
          <w:bCs/>
          <w:sz w:val="28"/>
          <w:szCs w:val="28"/>
        </w:rPr>
      </w:pPr>
      <w:r w:rsidRPr="00346DDD">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25. Необходимой и обязательной услугой для предоставления муниципальной услуги является предоставление выписки из Единого государственного реестра недвижимости в случае, если права на земельный участок зарегистрированы в Едином государственном реестре недвижимости.</w:t>
      </w:r>
    </w:p>
    <w:p w:rsidR="000B3CB6" w:rsidRPr="00346DDD" w:rsidRDefault="000B3CB6" w:rsidP="000B3CB6">
      <w:pPr>
        <w:widowControl w:val="0"/>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p>
    <w:p w:rsidR="000B3CB6" w:rsidRPr="00346DDD" w:rsidRDefault="000B3CB6" w:rsidP="000B3CB6">
      <w:pPr>
        <w:keepNext/>
        <w:widowControl w:val="0"/>
        <w:tabs>
          <w:tab w:val="num" w:pos="0"/>
          <w:tab w:val="left" w:pos="9912"/>
        </w:tabs>
        <w:autoSpaceDE w:val="0"/>
        <w:autoSpaceDN w:val="0"/>
        <w:adjustRightInd w:val="0"/>
        <w:jc w:val="center"/>
        <w:outlineLvl w:val="1"/>
        <w:rPr>
          <w:bCs/>
          <w:sz w:val="28"/>
          <w:szCs w:val="28"/>
        </w:rPr>
      </w:pPr>
      <w:r w:rsidRPr="00346DDD">
        <w:rPr>
          <w:bCs/>
          <w:sz w:val="28"/>
          <w:szCs w:val="28"/>
        </w:rPr>
        <w:t>Исчерпывающий перечень оснований для</w:t>
      </w:r>
      <w:r w:rsidRPr="00346DDD">
        <w:rPr>
          <w:sz w:val="28"/>
          <w:szCs w:val="28"/>
        </w:rPr>
        <w:t xml:space="preserve"> приостановления или </w:t>
      </w:r>
      <w:r w:rsidRPr="00346DDD">
        <w:rPr>
          <w:bCs/>
          <w:sz w:val="28"/>
          <w:szCs w:val="28"/>
        </w:rPr>
        <w:t>отказа в предоставлении муниципальной услуги</w:t>
      </w:r>
    </w:p>
    <w:p w:rsidR="000B3CB6" w:rsidRPr="00346DDD" w:rsidRDefault="000B3CB6" w:rsidP="000B3CB6">
      <w:pPr>
        <w:keepNext/>
        <w:widowControl w:val="0"/>
        <w:tabs>
          <w:tab w:val="num" w:pos="0"/>
          <w:tab w:val="left" w:pos="9912"/>
        </w:tabs>
        <w:autoSpaceDE w:val="0"/>
        <w:autoSpaceDN w:val="0"/>
        <w:adjustRightInd w:val="0"/>
        <w:jc w:val="center"/>
        <w:outlineLvl w:val="1"/>
        <w:rPr>
          <w:bCs/>
          <w:sz w:val="28"/>
          <w:szCs w:val="28"/>
        </w:rPr>
      </w:pPr>
    </w:p>
    <w:p w:rsidR="000B3CB6" w:rsidRPr="00346DDD" w:rsidRDefault="000B3CB6" w:rsidP="000B3CB6">
      <w:pPr>
        <w:widowControl w:val="0"/>
        <w:tabs>
          <w:tab w:val="left" w:pos="9912"/>
        </w:tabs>
        <w:autoSpaceDE w:val="0"/>
        <w:autoSpaceDN w:val="0"/>
        <w:adjustRightInd w:val="0"/>
        <w:ind w:left="-142" w:firstLine="709"/>
        <w:jc w:val="both"/>
        <w:outlineLvl w:val="1"/>
        <w:rPr>
          <w:sz w:val="28"/>
          <w:szCs w:val="28"/>
        </w:rPr>
      </w:pPr>
      <w:r w:rsidRPr="00346DDD">
        <w:rPr>
          <w:sz w:val="28"/>
          <w:szCs w:val="28"/>
        </w:rPr>
        <w:t>26. В случае отсутствия в уведомлении о планируемом строительстве сведений, предусмотренных пунктом 20 Административного регламента, или документов, предусмотренных подпунктами 2 и 3 пункта 17 Административного регламента,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B3CB6" w:rsidRPr="00346DDD" w:rsidRDefault="000B3CB6" w:rsidP="000B3CB6">
      <w:pPr>
        <w:widowControl w:val="0"/>
        <w:tabs>
          <w:tab w:val="left" w:pos="9912"/>
        </w:tabs>
        <w:autoSpaceDE w:val="0"/>
        <w:autoSpaceDN w:val="0"/>
        <w:adjustRightInd w:val="0"/>
        <w:ind w:left="-142" w:firstLine="709"/>
        <w:jc w:val="both"/>
        <w:outlineLvl w:val="1"/>
        <w:rPr>
          <w:sz w:val="28"/>
          <w:szCs w:val="28"/>
        </w:rPr>
      </w:pPr>
      <w:bookmarkStart w:id="5" w:name="sub_511010"/>
      <w:r w:rsidRPr="00346DDD">
        <w:rPr>
          <w:sz w:val="28"/>
          <w:szCs w:val="28"/>
        </w:rPr>
        <w:t xml:space="preserve">27. </w:t>
      </w:r>
      <w:bookmarkEnd w:id="5"/>
      <w:r w:rsidRPr="00346DDD">
        <w:rPr>
          <w:sz w:val="28"/>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B3CB6" w:rsidRPr="00346DDD" w:rsidRDefault="000B3CB6" w:rsidP="000B3CB6">
      <w:pPr>
        <w:widowControl w:val="0"/>
        <w:tabs>
          <w:tab w:val="left" w:pos="9912"/>
        </w:tabs>
        <w:autoSpaceDE w:val="0"/>
        <w:autoSpaceDN w:val="0"/>
        <w:adjustRightInd w:val="0"/>
        <w:ind w:left="-142" w:firstLine="709"/>
        <w:jc w:val="both"/>
        <w:outlineLvl w:val="1"/>
        <w:rPr>
          <w:sz w:val="28"/>
          <w:szCs w:val="28"/>
        </w:rPr>
      </w:pPr>
      <w:r w:rsidRPr="00346DDD">
        <w:rPr>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0B3CB6" w:rsidRPr="00346DDD" w:rsidRDefault="000B3CB6" w:rsidP="000B3CB6">
      <w:pPr>
        <w:widowControl w:val="0"/>
        <w:tabs>
          <w:tab w:val="left" w:pos="9912"/>
        </w:tabs>
        <w:autoSpaceDE w:val="0"/>
        <w:autoSpaceDN w:val="0"/>
        <w:adjustRightInd w:val="0"/>
        <w:ind w:left="-142" w:firstLine="709"/>
        <w:jc w:val="both"/>
        <w:outlineLvl w:val="1"/>
        <w:rPr>
          <w:sz w:val="28"/>
          <w:szCs w:val="28"/>
        </w:rPr>
      </w:pPr>
      <w:r w:rsidRPr="00346DDD">
        <w:rPr>
          <w:sz w:val="28"/>
          <w:szCs w:val="28"/>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w:t>
      </w:r>
      <w:r w:rsidRPr="00346DDD">
        <w:rPr>
          <w:sz w:val="28"/>
          <w:szCs w:val="28"/>
        </w:rPr>
        <w:lastRenderedPageBreak/>
        <w:t>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B3CB6" w:rsidRPr="00346DDD" w:rsidRDefault="000B3CB6" w:rsidP="000B3CB6">
      <w:pPr>
        <w:widowControl w:val="0"/>
        <w:tabs>
          <w:tab w:val="left" w:pos="9912"/>
        </w:tabs>
        <w:autoSpaceDE w:val="0"/>
        <w:autoSpaceDN w:val="0"/>
        <w:adjustRightInd w:val="0"/>
        <w:ind w:left="-142" w:firstLine="709"/>
        <w:jc w:val="both"/>
        <w:outlineLvl w:val="1"/>
        <w:rPr>
          <w:sz w:val="28"/>
          <w:szCs w:val="28"/>
        </w:rPr>
      </w:pPr>
      <w:r w:rsidRPr="00346DDD">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B3CB6" w:rsidRPr="00346DDD" w:rsidRDefault="000B3CB6" w:rsidP="000B3CB6">
      <w:pPr>
        <w:widowControl w:val="0"/>
        <w:tabs>
          <w:tab w:val="left" w:pos="1260"/>
          <w:tab w:val="left" w:pos="9912"/>
        </w:tabs>
        <w:autoSpaceDE w:val="0"/>
        <w:autoSpaceDN w:val="0"/>
        <w:adjustRightInd w:val="0"/>
        <w:ind w:left="-142" w:firstLine="709"/>
        <w:jc w:val="both"/>
        <w:outlineLvl w:val="1"/>
        <w:rPr>
          <w:sz w:val="28"/>
          <w:szCs w:val="28"/>
        </w:rPr>
      </w:pPr>
      <w:r w:rsidRPr="00346DDD">
        <w:rPr>
          <w:sz w:val="28"/>
          <w:szCs w:val="28"/>
        </w:rPr>
        <w:t>28. Оснований для приостановления предоставления муниципальной услуги не предусмотрено.</w:t>
      </w:r>
    </w:p>
    <w:p w:rsidR="000B3CB6" w:rsidRPr="00346DDD" w:rsidRDefault="000B3CB6" w:rsidP="000B3CB6">
      <w:pPr>
        <w:widowControl w:val="0"/>
        <w:tabs>
          <w:tab w:val="left" w:pos="1260"/>
          <w:tab w:val="left" w:pos="9912"/>
        </w:tabs>
        <w:autoSpaceDE w:val="0"/>
        <w:autoSpaceDN w:val="0"/>
        <w:adjustRightInd w:val="0"/>
        <w:ind w:left="851"/>
        <w:jc w:val="both"/>
        <w:outlineLvl w:val="1"/>
        <w:rPr>
          <w:sz w:val="28"/>
          <w:szCs w:val="28"/>
        </w:rPr>
      </w:pPr>
    </w:p>
    <w:p w:rsidR="000B3CB6" w:rsidRPr="00346DDD" w:rsidRDefault="000B3CB6" w:rsidP="000B3CB6">
      <w:pPr>
        <w:keepNext/>
        <w:widowControl w:val="0"/>
        <w:tabs>
          <w:tab w:val="left" w:pos="9912"/>
        </w:tabs>
        <w:jc w:val="center"/>
        <w:outlineLvl w:val="2"/>
        <w:rPr>
          <w:sz w:val="28"/>
          <w:szCs w:val="28"/>
        </w:rPr>
      </w:pPr>
      <w:r w:rsidRPr="00346DDD">
        <w:rPr>
          <w:sz w:val="28"/>
          <w:szCs w:val="28"/>
        </w:rPr>
        <w:t>Порядок, размер и основания взимания государственной пошлины</w:t>
      </w:r>
      <w:r w:rsidRPr="00346DDD">
        <w:rPr>
          <w:sz w:val="28"/>
          <w:szCs w:val="28"/>
        </w:rPr>
        <w:br/>
        <w:t>или иной платы, взимаемой за предоставление муниципальной услуги</w:t>
      </w:r>
    </w:p>
    <w:p w:rsidR="000B3CB6" w:rsidRPr="00346DDD" w:rsidRDefault="000B3CB6" w:rsidP="000B3CB6">
      <w:pPr>
        <w:keepNext/>
        <w:widowControl w:val="0"/>
        <w:tabs>
          <w:tab w:val="left" w:pos="9912"/>
        </w:tabs>
        <w:ind w:firstLine="851"/>
        <w:jc w:val="center"/>
        <w:outlineLvl w:val="2"/>
        <w:rPr>
          <w:sz w:val="28"/>
          <w:szCs w:val="28"/>
        </w:rPr>
      </w:pPr>
    </w:p>
    <w:p w:rsidR="000B3CB6" w:rsidRPr="00346DDD" w:rsidRDefault="000B3CB6" w:rsidP="000B3CB6">
      <w:pPr>
        <w:widowControl w:val="0"/>
        <w:tabs>
          <w:tab w:val="left" w:pos="54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rPr>
      </w:pPr>
      <w:r w:rsidRPr="00346DDD">
        <w:rPr>
          <w:sz w:val="28"/>
          <w:szCs w:val="28"/>
        </w:rPr>
        <w:t>29. Муниципальная услуга предоставляется без взимания государственной пошлины или иной платы.</w:t>
      </w:r>
    </w:p>
    <w:p w:rsidR="000B3CB6" w:rsidRPr="00346DDD" w:rsidRDefault="000B3CB6" w:rsidP="000B3CB6">
      <w:pPr>
        <w:tabs>
          <w:tab w:val="left" w:pos="9912"/>
        </w:tabs>
        <w:autoSpaceDE w:val="0"/>
        <w:autoSpaceDN w:val="0"/>
        <w:adjustRightInd w:val="0"/>
        <w:ind w:firstLine="540"/>
        <w:jc w:val="both"/>
        <w:rPr>
          <w:sz w:val="28"/>
          <w:szCs w:val="28"/>
        </w:rPr>
      </w:pPr>
    </w:p>
    <w:p w:rsidR="000B3CB6" w:rsidRPr="00346DDD" w:rsidRDefault="000B3CB6" w:rsidP="000B3CB6">
      <w:pPr>
        <w:widowControl w:val="0"/>
        <w:tabs>
          <w:tab w:val="left" w:pos="5040"/>
          <w:tab w:val="left" w:pos="5103"/>
          <w:tab w:val="left" w:pos="9072"/>
          <w:tab w:val="left" w:pos="9639"/>
          <w:tab w:val="left" w:pos="9781"/>
        </w:tabs>
        <w:jc w:val="center"/>
        <w:outlineLvl w:val="2"/>
        <w:rPr>
          <w:sz w:val="28"/>
          <w:szCs w:val="28"/>
        </w:rPr>
      </w:pPr>
      <w:r w:rsidRPr="00346DDD">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3CB6" w:rsidRPr="00346DDD" w:rsidRDefault="000B3CB6" w:rsidP="000B3CB6">
      <w:pPr>
        <w:tabs>
          <w:tab w:val="left" w:pos="5040"/>
          <w:tab w:val="left" w:pos="5103"/>
          <w:tab w:val="left" w:pos="9072"/>
          <w:tab w:val="left" w:pos="9639"/>
          <w:tab w:val="left" w:pos="9781"/>
        </w:tabs>
        <w:rPr>
          <w:sz w:val="28"/>
          <w:szCs w:val="28"/>
        </w:rPr>
      </w:pPr>
    </w:p>
    <w:p w:rsidR="000B3CB6" w:rsidRPr="00346DDD" w:rsidRDefault="000B3CB6" w:rsidP="000B3CB6">
      <w:pPr>
        <w:ind w:firstLine="567"/>
        <w:contextualSpacing/>
        <w:jc w:val="both"/>
        <w:rPr>
          <w:sz w:val="28"/>
          <w:szCs w:val="28"/>
        </w:rPr>
      </w:pPr>
      <w:r w:rsidRPr="00346DDD">
        <w:rPr>
          <w:sz w:val="28"/>
          <w:szCs w:val="28"/>
        </w:rPr>
        <w:t>30. Плата за предоставление услуги, которая является необходимой и обязательной для предоставления муниципальной услуги, не взимается.</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p>
    <w:p w:rsidR="000B3CB6" w:rsidRPr="00346DDD" w:rsidRDefault="000B3CB6" w:rsidP="000B3CB6">
      <w:pPr>
        <w:widowControl w:val="0"/>
        <w:tabs>
          <w:tab w:val="left" w:pos="5040"/>
          <w:tab w:val="left" w:pos="5103"/>
          <w:tab w:val="left" w:pos="9072"/>
          <w:tab w:val="left" w:pos="9639"/>
          <w:tab w:val="left" w:pos="9781"/>
        </w:tabs>
        <w:jc w:val="center"/>
        <w:outlineLvl w:val="2"/>
        <w:rPr>
          <w:sz w:val="28"/>
          <w:szCs w:val="28"/>
        </w:rPr>
      </w:pPr>
      <w:r w:rsidRPr="00346DDD">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p>
    <w:p w:rsidR="000B3CB6" w:rsidRPr="00346DDD" w:rsidRDefault="000B3CB6" w:rsidP="000B3CB6">
      <w:pPr>
        <w:ind w:firstLine="567"/>
        <w:contextualSpacing/>
        <w:jc w:val="both"/>
        <w:rPr>
          <w:sz w:val="28"/>
          <w:szCs w:val="28"/>
        </w:rPr>
      </w:pPr>
      <w:bookmarkStart w:id="6" w:name="Ref253151994"/>
      <w:bookmarkEnd w:id="6"/>
      <w:r w:rsidRPr="00346DDD">
        <w:rPr>
          <w:sz w:val="28"/>
          <w:szCs w:val="28"/>
        </w:rPr>
        <w:t>31. Максимальный срок ожидания в очереди при подаче заявления и документов, предусмотренных в пункте 17 Административного регламента, и при получении документов, являющихся результатом предоставления муниципальной услуги, составляет 15 минут.</w:t>
      </w:r>
    </w:p>
    <w:p w:rsidR="000B3CB6" w:rsidRPr="00346DDD" w:rsidRDefault="000B3CB6" w:rsidP="000B3CB6">
      <w:pPr>
        <w:keepNext/>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60" w:after="360"/>
        <w:ind w:firstLine="851"/>
        <w:jc w:val="center"/>
        <w:rPr>
          <w:sz w:val="28"/>
          <w:szCs w:val="28"/>
        </w:rPr>
      </w:pPr>
      <w:r w:rsidRPr="00346DDD">
        <w:rPr>
          <w:sz w:val="28"/>
          <w:szCs w:val="28"/>
        </w:rPr>
        <w:t>Срок и порядок регистрации заявления о предоставлении муниципальной услуги в том числе в электронной форме</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32. Регистрация уведомления о планируемом строительстве, в том числе в форме электронного документа, осуществляется соответствующим структурным подразделением органа местного самоуправления в течение дня с момента его поступления в установленном порядке в орган местного самоуправления.</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33. Уведомление о планируемом строительстве, направленное посредством почтового отправления, регистрируется в установленном порядке в день его поступления от организации почтовой связи.</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34. Если уведомление о планируемом строительстве, представленное посредством почтового отправления, поступило от организации почтовой связи менее чем за 30 минут до окончания рабочего дня либо получено в выходной день, оно регистрируется в срок не позднее 12.00 следующего рабочего дня.</w:t>
      </w:r>
    </w:p>
    <w:p w:rsidR="000B3CB6" w:rsidRPr="00346DDD" w:rsidRDefault="000B3CB6" w:rsidP="000B3CB6">
      <w:pPr>
        <w:tabs>
          <w:tab w:val="left" w:pos="9912"/>
        </w:tabs>
        <w:autoSpaceDE w:val="0"/>
        <w:autoSpaceDN w:val="0"/>
        <w:adjustRightInd w:val="0"/>
        <w:ind w:firstLine="540"/>
        <w:jc w:val="center"/>
        <w:rPr>
          <w:sz w:val="28"/>
          <w:szCs w:val="28"/>
        </w:rPr>
      </w:pP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center"/>
        <w:rPr>
          <w:sz w:val="28"/>
          <w:szCs w:val="28"/>
        </w:rPr>
      </w:pPr>
      <w:r w:rsidRPr="00346DDD">
        <w:rPr>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p>
    <w:p w:rsidR="000B3CB6" w:rsidRPr="00346DDD" w:rsidRDefault="000B3CB6" w:rsidP="000B3CB6">
      <w:pPr>
        <w:widowControl w:val="0"/>
        <w:tabs>
          <w:tab w:val="left" w:pos="284"/>
          <w:tab w:val="left" w:pos="567"/>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rPr>
          <w:sz w:val="28"/>
          <w:szCs w:val="28"/>
        </w:rPr>
      </w:pPr>
      <w:r w:rsidRPr="00346DDD">
        <w:rPr>
          <w:sz w:val="28"/>
          <w:szCs w:val="28"/>
        </w:rPr>
        <w:t>35.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0B3CB6" w:rsidRPr="00346DDD" w:rsidRDefault="000B3CB6" w:rsidP="000B3CB6">
      <w:pPr>
        <w:widowControl w:val="0"/>
        <w:tabs>
          <w:tab w:val="left" w:pos="284"/>
          <w:tab w:val="left" w:pos="567"/>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beforeAutospacing="1" w:after="100" w:afterAutospacing="1"/>
        <w:ind w:firstLine="709"/>
        <w:jc w:val="both"/>
        <w:rPr>
          <w:sz w:val="28"/>
          <w:szCs w:val="28"/>
        </w:rPr>
      </w:pPr>
      <w:r w:rsidRPr="00346DDD">
        <w:rPr>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0B3CB6" w:rsidRPr="00346DDD" w:rsidRDefault="000B3CB6" w:rsidP="000B3CB6">
      <w:pPr>
        <w:widowControl w:val="0"/>
        <w:tabs>
          <w:tab w:val="left" w:pos="284"/>
          <w:tab w:val="left" w:pos="567"/>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beforeAutospacing="1" w:after="100" w:afterAutospacing="1"/>
        <w:ind w:firstLine="709"/>
        <w:jc w:val="both"/>
        <w:rPr>
          <w:sz w:val="28"/>
          <w:szCs w:val="28"/>
        </w:rPr>
      </w:pPr>
      <w:r w:rsidRPr="00346DDD">
        <w:rPr>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0B3CB6" w:rsidRPr="00346DDD" w:rsidRDefault="000B3CB6" w:rsidP="000B3CB6">
      <w:pPr>
        <w:ind w:firstLine="709"/>
        <w:contextualSpacing/>
        <w:jc w:val="both"/>
        <w:rPr>
          <w:sz w:val="28"/>
          <w:szCs w:val="28"/>
        </w:rPr>
      </w:pPr>
      <w:r w:rsidRPr="00346DDD">
        <w:rPr>
          <w:sz w:val="28"/>
          <w:szCs w:val="28"/>
        </w:rPr>
        <w:t xml:space="preserve">36. Здание и расположенные в нем помещения, в которых предоставляется муниципальная услуга, должны: </w:t>
      </w:r>
    </w:p>
    <w:p w:rsidR="000B3CB6" w:rsidRPr="00346DDD" w:rsidRDefault="000B3CB6" w:rsidP="000B3CB6">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346DDD">
        <w:rPr>
          <w:sz w:val="28"/>
          <w:szCs w:val="28"/>
        </w:rPr>
        <w:t>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органа местного самоуправления, режима работы, а также информационными стендами, на которых размещается информация, предусмотренная в пункте 7 Административного регламента;</w:t>
      </w:r>
    </w:p>
    <w:p w:rsidR="000B3CB6" w:rsidRPr="00346DDD" w:rsidRDefault="000B3CB6" w:rsidP="000B3CB6">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346DDD">
        <w:rPr>
          <w:sz w:val="28"/>
          <w:szCs w:val="28"/>
        </w:rPr>
        <w:t xml:space="preserve">соответствовать комфортным условиям для заявителей, в том числе являющихся инвалидами, и оптимальным условиям работы должностных лиц органа местного самоуправления с заявителями, являющихся инвалидами, по оказанию помощи в преодолении барьеров, мешающих получению ими услуг наравне с другими лицами; </w:t>
      </w:r>
    </w:p>
    <w:p w:rsidR="000B3CB6" w:rsidRPr="00346DDD" w:rsidRDefault="000B3CB6" w:rsidP="000B3CB6">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346DDD">
        <w:rPr>
          <w:sz w:val="28"/>
          <w:szCs w:val="28"/>
        </w:rPr>
        <w:lastRenderedPageBreak/>
        <w:t>удовлетворять санитарным правилам, а также обеспечивать возможность предоставления муниципальной услуги инвалидам.</w:t>
      </w:r>
    </w:p>
    <w:p w:rsidR="000B3CB6" w:rsidRPr="00346DDD" w:rsidRDefault="000B3CB6" w:rsidP="000B3CB6">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346DDD">
        <w:rPr>
          <w:sz w:val="28"/>
          <w:szCs w:val="28"/>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p>
    <w:p w:rsidR="000B3CB6" w:rsidRPr="00346DDD" w:rsidRDefault="000B3CB6" w:rsidP="000B3CB6">
      <w:pPr>
        <w:keepNext/>
        <w:widowControl w:val="0"/>
        <w:tabs>
          <w:tab w:val="left" w:pos="9912"/>
        </w:tabs>
        <w:jc w:val="center"/>
        <w:outlineLvl w:val="2"/>
        <w:rPr>
          <w:sz w:val="28"/>
          <w:szCs w:val="28"/>
        </w:rPr>
      </w:pPr>
      <w:r w:rsidRPr="00346DDD">
        <w:rPr>
          <w:sz w:val="28"/>
          <w:szCs w:val="28"/>
        </w:rPr>
        <w:t>Показатели доступности и качества предоставления</w:t>
      </w:r>
    </w:p>
    <w:p w:rsidR="000B3CB6" w:rsidRPr="00346DDD" w:rsidRDefault="000B3CB6" w:rsidP="000B3CB6">
      <w:pPr>
        <w:keepNext/>
        <w:widowControl w:val="0"/>
        <w:tabs>
          <w:tab w:val="left" w:pos="9912"/>
        </w:tabs>
        <w:jc w:val="center"/>
        <w:outlineLvl w:val="2"/>
        <w:rPr>
          <w:sz w:val="28"/>
          <w:szCs w:val="28"/>
        </w:rPr>
      </w:pPr>
      <w:r w:rsidRPr="00346DDD">
        <w:rPr>
          <w:sz w:val="28"/>
          <w:szCs w:val="28"/>
        </w:rPr>
        <w:t xml:space="preserve"> муниципальной услуги</w:t>
      </w:r>
    </w:p>
    <w:p w:rsidR="000B3CB6" w:rsidRPr="00346DDD" w:rsidRDefault="000B3CB6" w:rsidP="000B3CB6">
      <w:pPr>
        <w:keepNext/>
        <w:widowControl w:val="0"/>
        <w:tabs>
          <w:tab w:val="left" w:pos="9912"/>
        </w:tabs>
        <w:jc w:val="center"/>
        <w:outlineLvl w:val="2"/>
        <w:rPr>
          <w:sz w:val="28"/>
          <w:szCs w:val="28"/>
        </w:rPr>
      </w:pPr>
    </w:p>
    <w:p w:rsidR="000B3CB6" w:rsidRPr="00346DDD" w:rsidRDefault="000B3CB6" w:rsidP="000B3CB6">
      <w:pPr>
        <w:ind w:firstLine="709"/>
        <w:contextualSpacing/>
        <w:jc w:val="both"/>
        <w:rPr>
          <w:bCs/>
          <w:iCs/>
          <w:sz w:val="28"/>
          <w:szCs w:val="28"/>
        </w:rPr>
      </w:pPr>
      <w:r w:rsidRPr="00346DDD">
        <w:rPr>
          <w:sz w:val="28"/>
          <w:szCs w:val="28"/>
        </w:rPr>
        <w:t>37. К показателям, характеризующим качество и доступность муниципальной услуги, относятся:</w:t>
      </w:r>
    </w:p>
    <w:p w:rsidR="000B3CB6" w:rsidRPr="00346DDD" w:rsidRDefault="000B3CB6" w:rsidP="000B3CB6">
      <w:pPr>
        <w:widowControl w:val="0"/>
        <w:numPr>
          <w:ilvl w:val="0"/>
          <w:numId w:val="21"/>
        </w:numPr>
        <w:tabs>
          <w:tab w:val="left" w:pos="284"/>
          <w:tab w:val="left" w:pos="993"/>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both"/>
        <w:rPr>
          <w:sz w:val="28"/>
          <w:szCs w:val="28"/>
        </w:rPr>
      </w:pPr>
      <w:r w:rsidRPr="00346DDD">
        <w:rPr>
          <w:sz w:val="28"/>
          <w:szCs w:val="28"/>
        </w:rPr>
        <w:t>соблюдение сроков предоставления муниципальной услуги;</w:t>
      </w:r>
    </w:p>
    <w:p w:rsidR="000B3CB6" w:rsidRPr="00346DDD" w:rsidRDefault="000B3CB6" w:rsidP="000B3CB6">
      <w:pPr>
        <w:widowControl w:val="0"/>
        <w:numPr>
          <w:ilvl w:val="0"/>
          <w:numId w:val="22"/>
        </w:numPr>
        <w:tabs>
          <w:tab w:val="left" w:pos="284"/>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contextualSpacing/>
        <w:jc w:val="both"/>
        <w:rPr>
          <w:sz w:val="28"/>
          <w:szCs w:val="28"/>
        </w:rPr>
      </w:pPr>
      <w:r w:rsidRPr="00346DDD">
        <w:rPr>
          <w:sz w:val="28"/>
          <w:szCs w:val="28"/>
        </w:rPr>
        <w:t>количество жалоб на нарушение порядка предоставления муниципальной услуги;</w:t>
      </w:r>
    </w:p>
    <w:p w:rsidR="000B3CB6" w:rsidRPr="00346DDD" w:rsidRDefault="000B3CB6" w:rsidP="000B3CB6">
      <w:pPr>
        <w:widowControl w:val="0"/>
        <w:numPr>
          <w:ilvl w:val="0"/>
          <w:numId w:val="22"/>
        </w:numPr>
        <w:tabs>
          <w:tab w:val="left" w:pos="284"/>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contextualSpacing/>
        <w:jc w:val="both"/>
        <w:rPr>
          <w:sz w:val="28"/>
          <w:szCs w:val="28"/>
        </w:rPr>
      </w:pPr>
      <w:r w:rsidRPr="00346DDD">
        <w:rPr>
          <w:sz w:val="28"/>
          <w:szCs w:val="28"/>
        </w:rPr>
        <w:t>количество обжалований в судебном порядке действий (бездействий) должностных лиц органа местного самоуправления по предоставлению муниципальной услуги;</w:t>
      </w:r>
    </w:p>
    <w:p w:rsidR="000B3CB6" w:rsidRPr="00346DDD" w:rsidRDefault="000B3CB6" w:rsidP="000B3CB6">
      <w:pPr>
        <w:widowControl w:val="0"/>
        <w:numPr>
          <w:ilvl w:val="0"/>
          <w:numId w:val="22"/>
        </w:numPr>
        <w:tabs>
          <w:tab w:val="left" w:pos="284"/>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contextualSpacing/>
        <w:jc w:val="both"/>
        <w:rPr>
          <w:sz w:val="28"/>
          <w:szCs w:val="28"/>
        </w:rPr>
      </w:pPr>
      <w:r w:rsidRPr="00346DDD">
        <w:rPr>
          <w:sz w:val="28"/>
          <w:szCs w:val="28"/>
        </w:rPr>
        <w:t>количество взаимодействий заявителя с должностными лицами органа местного самоуправления при предоставлении муниципальной услуги;</w:t>
      </w:r>
    </w:p>
    <w:p w:rsidR="000B3CB6" w:rsidRPr="00346DDD" w:rsidRDefault="000B3CB6" w:rsidP="000B3CB6">
      <w:pPr>
        <w:widowControl w:val="0"/>
        <w:numPr>
          <w:ilvl w:val="0"/>
          <w:numId w:val="22"/>
        </w:numPr>
        <w:tabs>
          <w:tab w:val="left" w:pos="284"/>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contextualSpacing/>
        <w:jc w:val="both"/>
        <w:rPr>
          <w:sz w:val="28"/>
          <w:szCs w:val="28"/>
        </w:rPr>
      </w:pPr>
      <w:r w:rsidRPr="00346DDD">
        <w:rPr>
          <w:sz w:val="28"/>
          <w:szCs w:val="28"/>
        </w:rPr>
        <w:t>удовлетворенность физических и юридических лиц качеством и доступностью муниципальной услуги;</w:t>
      </w:r>
    </w:p>
    <w:p w:rsidR="000B3CB6" w:rsidRPr="00346DDD" w:rsidRDefault="000B3CB6" w:rsidP="000B3CB6">
      <w:pPr>
        <w:widowControl w:val="0"/>
        <w:numPr>
          <w:ilvl w:val="0"/>
          <w:numId w:val="22"/>
        </w:numPr>
        <w:tabs>
          <w:tab w:val="left" w:pos="284"/>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contextualSpacing/>
        <w:jc w:val="both"/>
        <w:rPr>
          <w:sz w:val="28"/>
          <w:szCs w:val="28"/>
        </w:rPr>
      </w:pPr>
      <w:r w:rsidRPr="00346DDD">
        <w:rPr>
          <w:sz w:val="28"/>
          <w:szCs w:val="28"/>
        </w:rPr>
        <w:t>полнота, актуальность и доступность информации о порядке предоставления муниципальной услуги</w:t>
      </w:r>
      <w:r w:rsidRPr="00346DDD">
        <w:rPr>
          <w:sz w:val="28"/>
          <w:szCs w:val="28"/>
          <w:lang w:eastAsia="en-US"/>
        </w:rPr>
        <w:t>.</w:t>
      </w:r>
    </w:p>
    <w:p w:rsidR="000B3CB6" w:rsidRPr="00346DDD" w:rsidRDefault="000B3CB6" w:rsidP="000B3CB6">
      <w:pPr>
        <w:ind w:firstLine="709"/>
        <w:contextualSpacing/>
        <w:jc w:val="both"/>
        <w:rPr>
          <w:sz w:val="28"/>
          <w:szCs w:val="28"/>
        </w:rPr>
      </w:pPr>
      <w:r w:rsidRPr="00346DDD">
        <w:rPr>
          <w:sz w:val="28"/>
          <w:szCs w:val="28"/>
        </w:rPr>
        <w:t>38. Показатель соблюдения сроков предоставления муниципальной услуги определяется как соотношение количества заявлений с нарушенными сроками рассмотрения и общего количества рассмотренных заявлений за отчетный период.</w:t>
      </w:r>
    </w:p>
    <w:p w:rsidR="000B3CB6" w:rsidRPr="00346DDD" w:rsidRDefault="000B3CB6" w:rsidP="000B3CB6">
      <w:pPr>
        <w:ind w:firstLine="709"/>
        <w:jc w:val="both"/>
        <w:rPr>
          <w:sz w:val="28"/>
          <w:szCs w:val="28"/>
        </w:rPr>
      </w:pPr>
      <w:r w:rsidRPr="00346DDD">
        <w:rPr>
          <w:sz w:val="28"/>
          <w:szCs w:val="28"/>
        </w:rPr>
        <w:t>39. Показатель количества жалоб на нарушение порядка предоставления муниципальной услуги определяется как отношение количества жалоб физических и юридических лиц по вопросам предоставления муниципальной услуги к общему количеству поступивших заявлений за отчетный период.</w:t>
      </w:r>
    </w:p>
    <w:p w:rsidR="000B3CB6" w:rsidRPr="00346DDD" w:rsidRDefault="000B3CB6" w:rsidP="000B3CB6">
      <w:pPr>
        <w:ind w:firstLine="709"/>
        <w:contextualSpacing/>
        <w:jc w:val="both"/>
        <w:rPr>
          <w:sz w:val="28"/>
          <w:szCs w:val="28"/>
        </w:rPr>
      </w:pPr>
      <w:r w:rsidRPr="00346DDD">
        <w:rPr>
          <w:sz w:val="28"/>
          <w:szCs w:val="28"/>
        </w:rPr>
        <w:t>40. Показатель количества обжалований в судебном порядке действий (бездействий) должностных лиц органа местного самоуправления 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 (бездействий) должностных лиц органа местного самоуправления к общему количеству рассмотренных заявлений за отчетный период.</w:t>
      </w:r>
    </w:p>
    <w:p w:rsidR="000B3CB6" w:rsidRPr="00346DDD" w:rsidRDefault="000B3CB6" w:rsidP="000B3CB6">
      <w:pPr>
        <w:ind w:firstLine="709"/>
        <w:contextualSpacing/>
        <w:jc w:val="both"/>
        <w:rPr>
          <w:sz w:val="28"/>
          <w:szCs w:val="28"/>
        </w:rPr>
      </w:pPr>
      <w:r w:rsidRPr="00346DDD">
        <w:rPr>
          <w:sz w:val="28"/>
          <w:szCs w:val="28"/>
        </w:rPr>
        <w:t xml:space="preserve">41. Взаимодействие заявителя с должностным лицом, ответственным за ведение делопроизводства, осуществляется в ходе личного приема заявителя по вопросам предоставления муниципальной услуги. Предоставление муниципальной услуги предусматривает однократное взаимодействие заявителя с должностным лицом, ответственным за ведение делопроизводства, при подаче заявления и документов, предусмотренных в пункте 17 Административного регламента, и однократное взаимодействие заявителя с должностным лицом структурного подразделения органа местного самоуправления, ответственного </w:t>
      </w:r>
      <w:r w:rsidRPr="00346DDD">
        <w:rPr>
          <w:sz w:val="28"/>
          <w:szCs w:val="28"/>
        </w:rPr>
        <w:lastRenderedPageBreak/>
        <w:t>за выдачу документов, (далее – должностное лицо, ответственное за выдачу документов) при получении результата предоставления муниципальной услуги. Продолжительность одного такого взаимодействия не должна превышать 15 минут.</w:t>
      </w:r>
    </w:p>
    <w:p w:rsidR="000B3CB6" w:rsidRPr="00346DDD" w:rsidRDefault="000B3CB6" w:rsidP="000B3CB6">
      <w:pPr>
        <w:ind w:firstLine="709"/>
        <w:contextualSpacing/>
        <w:jc w:val="both"/>
        <w:rPr>
          <w:sz w:val="28"/>
          <w:szCs w:val="28"/>
        </w:rPr>
      </w:pPr>
      <w:r w:rsidRPr="00346DDD">
        <w:rPr>
          <w:sz w:val="28"/>
          <w:szCs w:val="28"/>
        </w:rPr>
        <w:t>42. Удовлетворенность физических и</w:t>
      </w:r>
      <w:r w:rsidRPr="00346DDD">
        <w:rPr>
          <w:sz w:val="28"/>
          <w:szCs w:val="28"/>
          <w:lang w:val="en-US"/>
        </w:rPr>
        <w:t> </w:t>
      </w:r>
      <w:r w:rsidRPr="00346DDD">
        <w:rPr>
          <w:sz w:val="28"/>
          <w:szCs w:val="28"/>
        </w:rPr>
        <w:t>юридических лиц качеством и доступностью муниципальной услуги определяется путем присвоения рейтинга в рамках общественного и ведомственного мониторинга.</w:t>
      </w:r>
    </w:p>
    <w:p w:rsidR="000B3CB6" w:rsidRPr="00346DDD" w:rsidRDefault="000B3CB6" w:rsidP="000B3CB6">
      <w:pPr>
        <w:ind w:firstLine="709"/>
        <w:contextualSpacing/>
        <w:jc w:val="both"/>
        <w:rPr>
          <w:sz w:val="28"/>
          <w:szCs w:val="28"/>
        </w:rPr>
      </w:pPr>
      <w:r w:rsidRPr="00346DDD">
        <w:rPr>
          <w:sz w:val="28"/>
          <w:szCs w:val="28"/>
        </w:rPr>
        <w:t>43. Полнота, актуальность и</w:t>
      </w:r>
      <w:r w:rsidRPr="00346DDD">
        <w:rPr>
          <w:sz w:val="28"/>
          <w:szCs w:val="28"/>
          <w:lang w:val="en-US"/>
        </w:rPr>
        <w:t> </w:t>
      </w:r>
      <w:r w:rsidRPr="00346DDD">
        <w:rPr>
          <w:sz w:val="28"/>
          <w:szCs w:val="28"/>
        </w:rPr>
        <w:t>доступность информации о</w:t>
      </w:r>
      <w:r w:rsidRPr="00346DDD">
        <w:rPr>
          <w:sz w:val="28"/>
          <w:szCs w:val="28"/>
          <w:lang w:val="en-US"/>
        </w:rPr>
        <w:t> </w:t>
      </w:r>
      <w:r w:rsidRPr="00346DDD">
        <w:rPr>
          <w:sz w:val="28"/>
          <w:szCs w:val="28"/>
        </w:rPr>
        <w:t>порядке предоставления муниципальной услуги определяется путем присвоения рейтинга в рамках общественного и</w:t>
      </w:r>
      <w:r w:rsidRPr="00346DDD">
        <w:rPr>
          <w:sz w:val="28"/>
          <w:szCs w:val="28"/>
          <w:lang w:val="en-US"/>
        </w:rPr>
        <w:t> </w:t>
      </w:r>
      <w:r w:rsidRPr="00346DDD">
        <w:rPr>
          <w:sz w:val="28"/>
          <w:szCs w:val="28"/>
        </w:rPr>
        <w:t>ведомственного мониторинга, информация о</w:t>
      </w:r>
      <w:r w:rsidRPr="00346DDD">
        <w:rPr>
          <w:sz w:val="28"/>
          <w:szCs w:val="28"/>
          <w:lang w:val="en-US"/>
        </w:rPr>
        <w:t> </w:t>
      </w:r>
      <w:r w:rsidRPr="00346DDD">
        <w:rPr>
          <w:sz w:val="28"/>
          <w:szCs w:val="28"/>
        </w:rPr>
        <w:t>котором публикуется в средствах массовой информации.</w:t>
      </w:r>
    </w:p>
    <w:p w:rsidR="000B3CB6" w:rsidRPr="00346DDD" w:rsidRDefault="000B3CB6" w:rsidP="000B3CB6">
      <w:pPr>
        <w:tabs>
          <w:tab w:val="left" w:pos="9912"/>
        </w:tabs>
        <w:autoSpaceDE w:val="0"/>
        <w:autoSpaceDN w:val="0"/>
        <w:adjustRightInd w:val="0"/>
        <w:jc w:val="center"/>
        <w:rPr>
          <w:sz w:val="28"/>
          <w:szCs w:val="28"/>
        </w:rPr>
      </w:pPr>
    </w:p>
    <w:p w:rsidR="000B3CB6" w:rsidRPr="00346DDD" w:rsidRDefault="000B3CB6" w:rsidP="000B3CB6">
      <w:pPr>
        <w:tabs>
          <w:tab w:val="left" w:pos="9912"/>
        </w:tabs>
        <w:autoSpaceDE w:val="0"/>
        <w:autoSpaceDN w:val="0"/>
        <w:adjustRightInd w:val="0"/>
        <w:jc w:val="center"/>
        <w:rPr>
          <w:sz w:val="28"/>
          <w:szCs w:val="28"/>
        </w:rPr>
      </w:pPr>
      <w:r w:rsidRPr="00346DDD">
        <w:rPr>
          <w:sz w:val="28"/>
          <w:szCs w:val="28"/>
        </w:rPr>
        <w:t>Иные требования, в том числе учитывающие особенности предоставления муниципальной услуги в электронной форме</w:t>
      </w:r>
    </w:p>
    <w:p w:rsidR="000B3CB6" w:rsidRPr="00346DDD" w:rsidRDefault="000B3CB6" w:rsidP="000B3CB6">
      <w:pPr>
        <w:tabs>
          <w:tab w:val="left" w:pos="9912"/>
        </w:tabs>
        <w:autoSpaceDE w:val="0"/>
        <w:autoSpaceDN w:val="0"/>
        <w:adjustRightInd w:val="0"/>
        <w:rPr>
          <w:sz w:val="28"/>
          <w:szCs w:val="28"/>
        </w:rPr>
      </w:pPr>
    </w:p>
    <w:p w:rsidR="000B3CB6" w:rsidRPr="00346DDD" w:rsidRDefault="000B3CB6" w:rsidP="000B3CB6">
      <w:pPr>
        <w:ind w:firstLine="709"/>
        <w:contextualSpacing/>
        <w:jc w:val="both"/>
        <w:rPr>
          <w:sz w:val="28"/>
          <w:szCs w:val="28"/>
        </w:rPr>
      </w:pPr>
      <w:r w:rsidRPr="00346DDD">
        <w:rPr>
          <w:sz w:val="28"/>
          <w:szCs w:val="28"/>
        </w:rPr>
        <w:t>44. Уведомление о планируемом строительстве и документы, предусмотренные в пункте 17 Административного регламента, могут быть поданы заявителем в электронной форме с использованием ЕПГУ. Заявитель заполняет в личном кабинете на ЕПГУ заявление в</w:t>
      </w:r>
      <w:r w:rsidRPr="00346DDD">
        <w:rPr>
          <w:sz w:val="28"/>
          <w:szCs w:val="28"/>
          <w:lang w:val="en-US"/>
        </w:rPr>
        <w:t> </w:t>
      </w:r>
      <w:r w:rsidRPr="00346DDD">
        <w:rPr>
          <w:sz w:val="28"/>
          <w:szCs w:val="28"/>
        </w:rPr>
        <w:t>электронной форме и</w:t>
      </w:r>
      <w:r w:rsidRPr="00346DDD">
        <w:rPr>
          <w:sz w:val="28"/>
          <w:szCs w:val="28"/>
          <w:lang w:val="en-US"/>
        </w:rPr>
        <w:t> </w:t>
      </w:r>
      <w:r w:rsidRPr="00346DDD">
        <w:rPr>
          <w:sz w:val="28"/>
          <w:szCs w:val="28"/>
        </w:rPr>
        <w:t>прикрепляет документы, предусмотренные пунктом</w:t>
      </w:r>
      <w:r w:rsidRPr="00346DDD">
        <w:rPr>
          <w:sz w:val="28"/>
          <w:szCs w:val="28"/>
          <w:lang w:val="en-US"/>
        </w:rPr>
        <w:t> </w:t>
      </w:r>
      <w:r w:rsidRPr="00346DDD">
        <w:rPr>
          <w:sz w:val="28"/>
          <w:szCs w:val="28"/>
        </w:rPr>
        <w:t>17 Административного регламента. Обязательные к</w:t>
      </w:r>
      <w:r w:rsidRPr="00346DDD">
        <w:rPr>
          <w:sz w:val="28"/>
          <w:szCs w:val="28"/>
          <w:lang w:val="en-US"/>
        </w:rPr>
        <w:t> </w:t>
      </w:r>
      <w:r w:rsidRPr="00346DDD">
        <w:rPr>
          <w:sz w:val="28"/>
          <w:szCs w:val="28"/>
        </w:rPr>
        <w:t>заполнению поля отмечаются звездочкой (*).</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45. В</w:t>
      </w:r>
      <w:r w:rsidRPr="00346DDD">
        <w:rPr>
          <w:sz w:val="28"/>
          <w:szCs w:val="28"/>
          <w:lang w:val="en-US"/>
        </w:rPr>
        <w:t> </w:t>
      </w:r>
      <w:r w:rsidRPr="00346DDD">
        <w:rPr>
          <w:sz w:val="28"/>
          <w:szCs w:val="28"/>
        </w:rPr>
        <w:t>случае подачи заявления в</w:t>
      </w:r>
      <w:r w:rsidRPr="00346DDD">
        <w:rPr>
          <w:sz w:val="28"/>
          <w:szCs w:val="28"/>
          <w:lang w:val="en-US"/>
        </w:rPr>
        <w:t> </w:t>
      </w:r>
      <w:r w:rsidRPr="00346DDD">
        <w:rPr>
          <w:sz w:val="28"/>
          <w:szCs w:val="28"/>
        </w:rPr>
        <w:t>электронной форме с</w:t>
      </w:r>
      <w:r w:rsidRPr="00346DDD">
        <w:rPr>
          <w:sz w:val="28"/>
          <w:szCs w:val="28"/>
          <w:lang w:val="en-US"/>
        </w:rPr>
        <w:t> </w:t>
      </w:r>
      <w:r w:rsidRPr="00346DDD">
        <w:rPr>
          <w:sz w:val="28"/>
          <w:szCs w:val="28"/>
        </w:rPr>
        <w:t>использованием ЕПГУ дополнительной подачи уведомления о планируемом строительстве на</w:t>
      </w:r>
      <w:r w:rsidRPr="00346DDD">
        <w:rPr>
          <w:sz w:val="28"/>
          <w:szCs w:val="28"/>
          <w:lang w:val="en-US"/>
        </w:rPr>
        <w:t> </w:t>
      </w:r>
      <w:r w:rsidRPr="00346DDD">
        <w:rPr>
          <w:sz w:val="28"/>
          <w:szCs w:val="28"/>
        </w:rPr>
        <w:t>бумажном носителе не</w:t>
      </w:r>
      <w:r w:rsidRPr="00346DDD">
        <w:rPr>
          <w:sz w:val="28"/>
          <w:szCs w:val="28"/>
          <w:lang w:val="en-US"/>
        </w:rPr>
        <w:t> </w:t>
      </w:r>
      <w:r w:rsidRPr="00346DDD">
        <w:rPr>
          <w:sz w:val="28"/>
          <w:szCs w:val="28"/>
        </w:rPr>
        <w:t>требуется. На ЕПГУ и официальном сайте органа местного самоуправления в</w:t>
      </w:r>
      <w:r w:rsidRPr="00346DDD">
        <w:rPr>
          <w:sz w:val="28"/>
          <w:szCs w:val="28"/>
          <w:lang w:val="en-US"/>
        </w:rPr>
        <w:t> </w:t>
      </w:r>
      <w:r w:rsidRPr="00346DDD">
        <w:rPr>
          <w:sz w:val="28"/>
          <w:szCs w:val="28"/>
        </w:rPr>
        <w:t>сети «Интернет» размещаются образцы заполнения заявления в</w:t>
      </w:r>
      <w:r w:rsidRPr="00346DDD">
        <w:rPr>
          <w:sz w:val="28"/>
          <w:szCs w:val="28"/>
          <w:lang w:val="en-US"/>
        </w:rPr>
        <w:t> </w:t>
      </w:r>
      <w:r w:rsidRPr="00346DDD">
        <w:rPr>
          <w:sz w:val="28"/>
          <w:szCs w:val="28"/>
        </w:rPr>
        <w:t>электронной форме.</w:t>
      </w:r>
    </w:p>
    <w:p w:rsidR="000B3CB6" w:rsidRPr="00346DDD" w:rsidRDefault="000B3CB6" w:rsidP="000B3CB6">
      <w:pPr>
        <w:ind w:firstLine="709"/>
        <w:contextualSpacing/>
        <w:jc w:val="both"/>
        <w:rPr>
          <w:sz w:val="28"/>
          <w:szCs w:val="28"/>
        </w:rPr>
      </w:pPr>
      <w:r w:rsidRPr="00346DDD">
        <w:rPr>
          <w:sz w:val="28"/>
          <w:szCs w:val="28"/>
        </w:rPr>
        <w:t>46. Форматно-логическая проверка сформированного уведомления о планируемом строительстве осуществляется автоматически после заполнения заявителем каждого из</w:t>
      </w:r>
      <w:r w:rsidRPr="00346DDD">
        <w:rPr>
          <w:sz w:val="28"/>
          <w:szCs w:val="28"/>
          <w:lang w:val="en-US"/>
        </w:rPr>
        <w:t> </w:t>
      </w:r>
      <w:r w:rsidRPr="00346DDD">
        <w:rPr>
          <w:sz w:val="28"/>
          <w:szCs w:val="28"/>
        </w:rPr>
        <w:t>полей уведомления о планируемом строительстве в</w:t>
      </w:r>
      <w:r w:rsidRPr="00346DDD">
        <w:rPr>
          <w:sz w:val="28"/>
          <w:szCs w:val="28"/>
          <w:lang w:val="en-US"/>
        </w:rPr>
        <w:t> </w:t>
      </w:r>
      <w:r w:rsidRPr="00346DDD">
        <w:rPr>
          <w:sz w:val="28"/>
          <w:szCs w:val="28"/>
        </w:rPr>
        <w:t>электронной форме. При</w:t>
      </w:r>
      <w:r w:rsidRPr="00346DDD">
        <w:rPr>
          <w:sz w:val="28"/>
          <w:szCs w:val="28"/>
          <w:lang w:val="en-US"/>
        </w:rPr>
        <w:t> </w:t>
      </w:r>
      <w:r w:rsidRPr="00346DDD">
        <w:rPr>
          <w:sz w:val="28"/>
          <w:szCs w:val="28"/>
        </w:rPr>
        <w:t>выявлении некорректно заполненного поля заявитель уведомляется о</w:t>
      </w:r>
      <w:r w:rsidRPr="00346DDD">
        <w:rPr>
          <w:sz w:val="28"/>
          <w:szCs w:val="28"/>
          <w:lang w:val="en-US"/>
        </w:rPr>
        <w:t> </w:t>
      </w:r>
      <w:r w:rsidRPr="00346DDD">
        <w:rPr>
          <w:sz w:val="28"/>
          <w:szCs w:val="28"/>
        </w:rPr>
        <w:t>характере выявленной ошибки и</w:t>
      </w:r>
      <w:r w:rsidRPr="00346DDD">
        <w:rPr>
          <w:sz w:val="28"/>
          <w:szCs w:val="28"/>
          <w:lang w:val="en-US"/>
        </w:rPr>
        <w:t> </w:t>
      </w:r>
      <w:r w:rsidRPr="00346DDD">
        <w:rPr>
          <w:sz w:val="28"/>
          <w:szCs w:val="28"/>
        </w:rPr>
        <w:t>порядке ее устранения посредством информационного сообщения непосредственно в</w:t>
      </w:r>
      <w:r w:rsidRPr="00346DDD">
        <w:rPr>
          <w:sz w:val="28"/>
          <w:szCs w:val="28"/>
          <w:lang w:val="en-US"/>
        </w:rPr>
        <w:t> </w:t>
      </w:r>
      <w:r w:rsidRPr="00346DDD">
        <w:rPr>
          <w:sz w:val="28"/>
          <w:szCs w:val="28"/>
        </w:rPr>
        <w:t>уведомлении о планируемом строительстве в</w:t>
      </w:r>
      <w:r w:rsidRPr="00346DDD">
        <w:rPr>
          <w:sz w:val="28"/>
          <w:szCs w:val="28"/>
          <w:lang w:val="en-US"/>
        </w:rPr>
        <w:t> </w:t>
      </w:r>
      <w:r w:rsidRPr="00346DDD">
        <w:rPr>
          <w:sz w:val="28"/>
          <w:szCs w:val="28"/>
        </w:rPr>
        <w:t>электронной форме.</w:t>
      </w:r>
    </w:p>
    <w:p w:rsidR="000B3CB6" w:rsidRPr="00346DDD" w:rsidRDefault="000B3CB6" w:rsidP="000B3CB6">
      <w:pPr>
        <w:ind w:firstLine="709"/>
        <w:contextualSpacing/>
        <w:jc w:val="both"/>
        <w:rPr>
          <w:sz w:val="28"/>
          <w:szCs w:val="28"/>
        </w:rPr>
      </w:pPr>
      <w:r w:rsidRPr="00346DDD">
        <w:rPr>
          <w:sz w:val="28"/>
          <w:szCs w:val="28"/>
        </w:rPr>
        <w:t>47. При</w:t>
      </w:r>
      <w:r w:rsidRPr="00346DDD">
        <w:rPr>
          <w:sz w:val="28"/>
          <w:szCs w:val="28"/>
          <w:lang w:val="en-US"/>
        </w:rPr>
        <w:t> </w:t>
      </w:r>
      <w:r w:rsidRPr="00346DDD">
        <w:rPr>
          <w:sz w:val="28"/>
          <w:szCs w:val="28"/>
        </w:rPr>
        <w:t>формировании уведомления о планируемом строительстве в</w:t>
      </w:r>
      <w:r w:rsidRPr="00346DDD">
        <w:rPr>
          <w:sz w:val="28"/>
          <w:szCs w:val="28"/>
          <w:lang w:val="en-US"/>
        </w:rPr>
        <w:t> </w:t>
      </w:r>
      <w:r w:rsidRPr="00346DDD">
        <w:rPr>
          <w:sz w:val="28"/>
          <w:szCs w:val="28"/>
        </w:rPr>
        <w:t>электронной форме заявителю обеспечивается:</w:t>
      </w:r>
    </w:p>
    <w:p w:rsidR="000B3CB6" w:rsidRPr="00346DDD" w:rsidRDefault="000B3CB6" w:rsidP="000B3CB6">
      <w:pPr>
        <w:widowControl w:val="0"/>
        <w:tabs>
          <w:tab w:val="left" w:pos="284"/>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rPr>
          <w:sz w:val="28"/>
          <w:szCs w:val="28"/>
        </w:rPr>
      </w:pPr>
      <w:r w:rsidRPr="00346DDD">
        <w:rPr>
          <w:sz w:val="28"/>
          <w:szCs w:val="28"/>
        </w:rPr>
        <w:t>возможность копирования и</w:t>
      </w:r>
      <w:r w:rsidRPr="00346DDD">
        <w:rPr>
          <w:sz w:val="28"/>
          <w:szCs w:val="28"/>
          <w:lang w:val="en-US"/>
        </w:rPr>
        <w:t> </w:t>
      </w:r>
      <w:r w:rsidRPr="00346DDD">
        <w:rPr>
          <w:sz w:val="28"/>
          <w:szCs w:val="28"/>
        </w:rPr>
        <w:t>сохранения уведомления о планируемом строительстве и</w:t>
      </w:r>
      <w:r w:rsidRPr="00346DDD">
        <w:rPr>
          <w:sz w:val="28"/>
          <w:szCs w:val="28"/>
          <w:lang w:val="en-US"/>
        </w:rPr>
        <w:t> </w:t>
      </w:r>
      <w:r w:rsidRPr="00346DDD">
        <w:rPr>
          <w:sz w:val="28"/>
          <w:szCs w:val="28"/>
        </w:rPr>
        <w:t>документов, предусмотренных в</w:t>
      </w:r>
      <w:r w:rsidRPr="00346DDD">
        <w:rPr>
          <w:sz w:val="28"/>
          <w:szCs w:val="28"/>
          <w:lang w:val="en-US"/>
        </w:rPr>
        <w:t> </w:t>
      </w:r>
      <w:r w:rsidRPr="00346DDD">
        <w:rPr>
          <w:sz w:val="28"/>
          <w:szCs w:val="28"/>
        </w:rPr>
        <w:t>пункте 17 Административного регламента, необходимых для</w:t>
      </w:r>
      <w:r w:rsidRPr="00346DDD">
        <w:rPr>
          <w:sz w:val="28"/>
          <w:szCs w:val="28"/>
          <w:lang w:val="en-US"/>
        </w:rPr>
        <w:t> </w:t>
      </w:r>
      <w:r w:rsidRPr="00346DDD">
        <w:rPr>
          <w:sz w:val="28"/>
          <w:szCs w:val="28"/>
        </w:rPr>
        <w:t>предоставления муниципальной услуги;</w:t>
      </w:r>
    </w:p>
    <w:p w:rsidR="000B3CB6" w:rsidRPr="00346DDD" w:rsidRDefault="000B3CB6" w:rsidP="000B3CB6">
      <w:pPr>
        <w:widowControl w:val="0"/>
        <w:tabs>
          <w:tab w:val="left" w:pos="284"/>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rPr>
          <w:sz w:val="28"/>
          <w:szCs w:val="28"/>
        </w:rPr>
      </w:pPr>
      <w:r w:rsidRPr="00346DDD">
        <w:rPr>
          <w:sz w:val="28"/>
          <w:szCs w:val="28"/>
        </w:rPr>
        <w:t>возможность печати на бумажном носителе копии уведомления о планируемом строительстве в</w:t>
      </w:r>
      <w:r w:rsidRPr="00346DDD">
        <w:rPr>
          <w:sz w:val="28"/>
          <w:szCs w:val="28"/>
          <w:lang w:val="en-US"/>
        </w:rPr>
        <w:t> </w:t>
      </w:r>
      <w:r w:rsidRPr="00346DDD">
        <w:rPr>
          <w:sz w:val="28"/>
          <w:szCs w:val="28"/>
        </w:rPr>
        <w:t>электронной форме;</w:t>
      </w:r>
    </w:p>
    <w:p w:rsidR="000B3CB6" w:rsidRPr="00346DDD" w:rsidRDefault="000B3CB6" w:rsidP="000B3CB6">
      <w:pPr>
        <w:widowControl w:val="0"/>
        <w:tabs>
          <w:tab w:val="left" w:pos="284"/>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rPr>
          <w:sz w:val="28"/>
          <w:szCs w:val="28"/>
        </w:rPr>
      </w:pPr>
      <w:r w:rsidRPr="00346DDD">
        <w:rPr>
          <w:sz w:val="28"/>
          <w:szCs w:val="28"/>
        </w:rPr>
        <w:t>сохранение ранее введенных в</w:t>
      </w:r>
      <w:r w:rsidRPr="00346DDD">
        <w:rPr>
          <w:sz w:val="28"/>
          <w:szCs w:val="28"/>
          <w:lang w:val="en-US"/>
        </w:rPr>
        <w:t> </w:t>
      </w:r>
      <w:r w:rsidRPr="00346DDD">
        <w:rPr>
          <w:sz w:val="28"/>
          <w:szCs w:val="28"/>
        </w:rPr>
        <w:t>уведомлении о планируемом строительстве в</w:t>
      </w:r>
      <w:r w:rsidRPr="00346DDD">
        <w:rPr>
          <w:sz w:val="28"/>
          <w:szCs w:val="28"/>
          <w:lang w:val="en-US"/>
        </w:rPr>
        <w:t> </w:t>
      </w:r>
      <w:r w:rsidRPr="00346DDD">
        <w:rPr>
          <w:sz w:val="28"/>
          <w:szCs w:val="28"/>
        </w:rPr>
        <w:t>электронной форме значений в любой момент по</w:t>
      </w:r>
      <w:r w:rsidRPr="00346DDD">
        <w:rPr>
          <w:sz w:val="28"/>
          <w:szCs w:val="28"/>
          <w:lang w:val="en-US"/>
        </w:rPr>
        <w:t> </w:t>
      </w:r>
      <w:r w:rsidRPr="00346DDD">
        <w:rPr>
          <w:sz w:val="28"/>
          <w:szCs w:val="28"/>
        </w:rPr>
        <w:t>желанию заявителя, в</w:t>
      </w:r>
      <w:r w:rsidRPr="00346DDD">
        <w:rPr>
          <w:sz w:val="28"/>
          <w:szCs w:val="28"/>
          <w:lang w:val="en-US"/>
        </w:rPr>
        <w:t> </w:t>
      </w:r>
      <w:r w:rsidRPr="00346DDD">
        <w:rPr>
          <w:sz w:val="28"/>
          <w:szCs w:val="28"/>
        </w:rPr>
        <w:t>том числе при</w:t>
      </w:r>
      <w:r w:rsidRPr="00346DDD">
        <w:rPr>
          <w:sz w:val="28"/>
          <w:szCs w:val="28"/>
          <w:lang w:val="en-US"/>
        </w:rPr>
        <w:t> </w:t>
      </w:r>
      <w:r w:rsidRPr="00346DDD">
        <w:rPr>
          <w:sz w:val="28"/>
          <w:szCs w:val="28"/>
        </w:rPr>
        <w:t>возникновении ошибок ввода и возврате для</w:t>
      </w:r>
      <w:r w:rsidRPr="00346DDD">
        <w:rPr>
          <w:sz w:val="28"/>
          <w:szCs w:val="28"/>
          <w:lang w:val="en-US"/>
        </w:rPr>
        <w:t> </w:t>
      </w:r>
      <w:r w:rsidRPr="00346DDD">
        <w:rPr>
          <w:sz w:val="28"/>
          <w:szCs w:val="28"/>
        </w:rPr>
        <w:t>повторного ввода значений;</w:t>
      </w:r>
    </w:p>
    <w:p w:rsidR="000B3CB6" w:rsidRPr="00346DDD" w:rsidRDefault="000B3CB6" w:rsidP="000B3CB6">
      <w:pPr>
        <w:widowControl w:val="0"/>
        <w:tabs>
          <w:tab w:val="left" w:pos="284"/>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rPr>
          <w:sz w:val="28"/>
          <w:szCs w:val="28"/>
        </w:rPr>
      </w:pPr>
      <w:r w:rsidRPr="00346DDD">
        <w:rPr>
          <w:sz w:val="28"/>
          <w:szCs w:val="28"/>
        </w:rPr>
        <w:t>заполнение полей заявления в электронной форме до</w:t>
      </w:r>
      <w:r w:rsidRPr="00346DDD">
        <w:rPr>
          <w:sz w:val="28"/>
          <w:szCs w:val="28"/>
          <w:lang w:val="en-US"/>
        </w:rPr>
        <w:t> </w:t>
      </w:r>
      <w:r w:rsidRPr="00346DDD">
        <w:rPr>
          <w:sz w:val="28"/>
          <w:szCs w:val="28"/>
        </w:rPr>
        <w:t>начала ввода сведений заявителем с</w:t>
      </w:r>
      <w:r w:rsidRPr="00346DDD">
        <w:rPr>
          <w:sz w:val="28"/>
          <w:szCs w:val="28"/>
          <w:lang w:val="en-US"/>
        </w:rPr>
        <w:t> </w:t>
      </w:r>
      <w:r w:rsidRPr="00346DDD">
        <w:rPr>
          <w:sz w:val="28"/>
          <w:szCs w:val="28"/>
        </w:rPr>
        <w:t>использованием сведений, размещенных в</w:t>
      </w:r>
      <w:r w:rsidRPr="00346DDD">
        <w:rPr>
          <w:sz w:val="28"/>
          <w:szCs w:val="28"/>
          <w:lang w:val="en-US"/>
        </w:rPr>
        <w:t> </w:t>
      </w:r>
      <w:r w:rsidRPr="00346DDD">
        <w:rPr>
          <w:sz w:val="28"/>
          <w:szCs w:val="28"/>
        </w:rPr>
        <w:t xml:space="preserve">федеральной </w:t>
      </w:r>
      <w:r w:rsidRPr="00346DDD">
        <w:rPr>
          <w:sz w:val="28"/>
          <w:szCs w:val="28"/>
        </w:rPr>
        <w:lastRenderedPageBreak/>
        <w:t>государственной информационной системе «Единая система идентификации и аутентификации в</w:t>
      </w:r>
      <w:r w:rsidRPr="00346DDD">
        <w:rPr>
          <w:sz w:val="28"/>
          <w:szCs w:val="28"/>
          <w:lang w:val="en-US"/>
        </w:rPr>
        <w:t> </w:t>
      </w:r>
      <w:r w:rsidRPr="00346DDD">
        <w:rPr>
          <w:sz w:val="28"/>
          <w:szCs w:val="28"/>
        </w:rPr>
        <w:t>инфраструктуре, обеспечивающей информационно-технологическое взаимодействие информационных систем, используемых для</w:t>
      </w:r>
      <w:r w:rsidRPr="00346DDD">
        <w:rPr>
          <w:sz w:val="28"/>
          <w:szCs w:val="28"/>
          <w:lang w:val="en-US"/>
        </w:rPr>
        <w:t> </w:t>
      </w:r>
      <w:r w:rsidRPr="00346DDD">
        <w:rPr>
          <w:sz w:val="28"/>
          <w:szCs w:val="28"/>
        </w:rPr>
        <w:t>предоставления государственных и</w:t>
      </w:r>
      <w:r w:rsidRPr="00346DDD">
        <w:rPr>
          <w:sz w:val="28"/>
          <w:szCs w:val="28"/>
          <w:lang w:val="en-US"/>
        </w:rPr>
        <w:t> </w:t>
      </w:r>
      <w:r w:rsidRPr="00346DDD">
        <w:rPr>
          <w:sz w:val="28"/>
          <w:szCs w:val="28"/>
        </w:rPr>
        <w:t>муниципальных услуг в</w:t>
      </w:r>
      <w:r w:rsidRPr="00346DDD">
        <w:rPr>
          <w:sz w:val="28"/>
          <w:szCs w:val="28"/>
          <w:lang w:val="en-US"/>
        </w:rPr>
        <w:t> </w:t>
      </w:r>
      <w:r w:rsidRPr="00346DDD">
        <w:rPr>
          <w:sz w:val="28"/>
          <w:szCs w:val="28"/>
        </w:rPr>
        <w:t>электронной форме» (далее</w:t>
      </w:r>
      <w:r w:rsidRPr="00346DDD">
        <w:rPr>
          <w:sz w:val="28"/>
          <w:szCs w:val="28"/>
          <w:lang w:val="en-US"/>
        </w:rPr>
        <w:t> </w:t>
      </w:r>
      <w:r w:rsidRPr="00346DDD">
        <w:rPr>
          <w:sz w:val="28"/>
          <w:szCs w:val="28"/>
        </w:rPr>
        <w:t>– единая система идентификации и аутентификации), и</w:t>
      </w:r>
      <w:r w:rsidRPr="00346DDD">
        <w:rPr>
          <w:sz w:val="28"/>
          <w:szCs w:val="28"/>
          <w:lang w:val="en-US"/>
        </w:rPr>
        <w:t> </w:t>
      </w:r>
      <w:r w:rsidRPr="00346DDD">
        <w:rPr>
          <w:sz w:val="28"/>
          <w:szCs w:val="28"/>
        </w:rPr>
        <w:t>сведений, опубликованных на</w:t>
      </w:r>
      <w:r w:rsidRPr="00346DDD">
        <w:rPr>
          <w:sz w:val="28"/>
          <w:szCs w:val="28"/>
          <w:lang w:val="en-US"/>
        </w:rPr>
        <w:t> </w:t>
      </w:r>
      <w:r w:rsidRPr="00346DDD">
        <w:rPr>
          <w:sz w:val="28"/>
          <w:szCs w:val="28"/>
        </w:rPr>
        <w:t>ЕПГУ, в</w:t>
      </w:r>
      <w:r w:rsidRPr="00346DDD">
        <w:rPr>
          <w:sz w:val="28"/>
          <w:szCs w:val="28"/>
          <w:lang w:val="en-US"/>
        </w:rPr>
        <w:t> </w:t>
      </w:r>
      <w:r w:rsidRPr="00346DDD">
        <w:rPr>
          <w:sz w:val="28"/>
          <w:szCs w:val="28"/>
        </w:rPr>
        <w:t>части, касающейся сведений, отсутствующих в</w:t>
      </w:r>
      <w:r w:rsidRPr="00346DDD">
        <w:rPr>
          <w:sz w:val="28"/>
          <w:szCs w:val="28"/>
          <w:lang w:val="en-US"/>
        </w:rPr>
        <w:t> </w:t>
      </w:r>
      <w:r w:rsidRPr="00346DDD">
        <w:rPr>
          <w:sz w:val="28"/>
          <w:szCs w:val="28"/>
        </w:rPr>
        <w:t>единой системе идентификации и</w:t>
      </w:r>
      <w:r w:rsidRPr="00346DDD">
        <w:rPr>
          <w:sz w:val="28"/>
          <w:szCs w:val="28"/>
          <w:lang w:val="en-US"/>
        </w:rPr>
        <w:t> </w:t>
      </w:r>
      <w:r w:rsidRPr="00346DDD">
        <w:rPr>
          <w:sz w:val="28"/>
          <w:szCs w:val="28"/>
        </w:rPr>
        <w:t>аутентификации;</w:t>
      </w:r>
    </w:p>
    <w:p w:rsidR="000B3CB6" w:rsidRPr="00346DDD" w:rsidRDefault="000B3CB6" w:rsidP="000B3CB6">
      <w:pPr>
        <w:widowControl w:val="0"/>
        <w:tabs>
          <w:tab w:val="left" w:pos="284"/>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rPr>
          <w:sz w:val="28"/>
          <w:szCs w:val="28"/>
        </w:rPr>
      </w:pPr>
      <w:r w:rsidRPr="00346DDD">
        <w:rPr>
          <w:sz w:val="28"/>
          <w:szCs w:val="28"/>
        </w:rPr>
        <w:t>возможность вернуться на</w:t>
      </w:r>
      <w:r w:rsidRPr="00346DDD">
        <w:rPr>
          <w:sz w:val="28"/>
          <w:szCs w:val="28"/>
          <w:lang w:val="en-US"/>
        </w:rPr>
        <w:t> </w:t>
      </w:r>
      <w:r w:rsidRPr="00346DDD">
        <w:rPr>
          <w:sz w:val="28"/>
          <w:szCs w:val="28"/>
        </w:rPr>
        <w:t>любой из</w:t>
      </w:r>
      <w:r w:rsidRPr="00346DDD">
        <w:rPr>
          <w:sz w:val="28"/>
          <w:szCs w:val="28"/>
          <w:lang w:val="en-US"/>
        </w:rPr>
        <w:t> </w:t>
      </w:r>
      <w:r w:rsidRPr="00346DDD">
        <w:rPr>
          <w:sz w:val="28"/>
          <w:szCs w:val="28"/>
        </w:rPr>
        <w:t>этапов заполнения уведомления о планируемом строительстве в</w:t>
      </w:r>
      <w:r w:rsidRPr="00346DDD">
        <w:rPr>
          <w:sz w:val="28"/>
          <w:szCs w:val="28"/>
          <w:lang w:val="en-US"/>
        </w:rPr>
        <w:t> </w:t>
      </w:r>
      <w:r w:rsidRPr="00346DDD">
        <w:rPr>
          <w:sz w:val="28"/>
          <w:szCs w:val="28"/>
        </w:rPr>
        <w:t>электронной форме без</w:t>
      </w:r>
      <w:r w:rsidRPr="00346DDD">
        <w:rPr>
          <w:sz w:val="28"/>
          <w:szCs w:val="28"/>
          <w:lang w:val="en-US"/>
        </w:rPr>
        <w:t> </w:t>
      </w:r>
      <w:r w:rsidRPr="00346DDD">
        <w:rPr>
          <w:sz w:val="28"/>
          <w:szCs w:val="28"/>
        </w:rPr>
        <w:t>потери ранее введенной информации;</w:t>
      </w:r>
    </w:p>
    <w:p w:rsidR="000B3CB6" w:rsidRPr="00346DDD" w:rsidRDefault="000B3CB6" w:rsidP="000B3CB6">
      <w:pPr>
        <w:widowControl w:val="0"/>
        <w:tabs>
          <w:tab w:val="left" w:pos="284"/>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rPr>
          <w:sz w:val="28"/>
          <w:szCs w:val="28"/>
        </w:rPr>
      </w:pPr>
      <w:r w:rsidRPr="00346DDD">
        <w:rPr>
          <w:sz w:val="28"/>
          <w:szCs w:val="28"/>
        </w:rPr>
        <w:t>возможность доступа заявителя на</w:t>
      </w:r>
      <w:r w:rsidRPr="00346DDD">
        <w:rPr>
          <w:sz w:val="28"/>
          <w:szCs w:val="28"/>
          <w:lang w:val="en-US"/>
        </w:rPr>
        <w:t> </w:t>
      </w:r>
      <w:r w:rsidRPr="00346DDD">
        <w:rPr>
          <w:sz w:val="28"/>
          <w:szCs w:val="28"/>
        </w:rPr>
        <w:t>ЕПГУ к</w:t>
      </w:r>
      <w:r w:rsidRPr="00346DDD">
        <w:rPr>
          <w:sz w:val="28"/>
          <w:szCs w:val="28"/>
          <w:lang w:val="en-US"/>
        </w:rPr>
        <w:t> </w:t>
      </w:r>
      <w:r w:rsidRPr="00346DDD">
        <w:rPr>
          <w:sz w:val="28"/>
          <w:szCs w:val="28"/>
        </w:rPr>
        <w:t>ранее поданным им уведомлениям о планируемом строительстве в</w:t>
      </w:r>
      <w:r w:rsidRPr="00346DDD">
        <w:rPr>
          <w:sz w:val="28"/>
          <w:szCs w:val="28"/>
          <w:lang w:val="en-US"/>
        </w:rPr>
        <w:t> </w:t>
      </w:r>
      <w:r w:rsidRPr="00346DDD">
        <w:rPr>
          <w:sz w:val="28"/>
          <w:szCs w:val="28"/>
        </w:rPr>
        <w:t>электронной форме в</w:t>
      </w:r>
      <w:r w:rsidRPr="00346DDD">
        <w:rPr>
          <w:sz w:val="28"/>
          <w:szCs w:val="28"/>
          <w:lang w:val="en-US"/>
        </w:rPr>
        <w:t> </w:t>
      </w:r>
      <w:r w:rsidRPr="00346DDD">
        <w:rPr>
          <w:sz w:val="28"/>
          <w:szCs w:val="28"/>
        </w:rPr>
        <w:t>течение не</w:t>
      </w:r>
      <w:r w:rsidRPr="00346DDD">
        <w:rPr>
          <w:sz w:val="28"/>
          <w:szCs w:val="28"/>
          <w:lang w:val="en-US"/>
        </w:rPr>
        <w:t> </w:t>
      </w:r>
      <w:r w:rsidRPr="00346DDD">
        <w:rPr>
          <w:sz w:val="28"/>
          <w:szCs w:val="28"/>
        </w:rPr>
        <w:t>менее одного года, а</w:t>
      </w:r>
      <w:r w:rsidRPr="00346DDD">
        <w:rPr>
          <w:sz w:val="28"/>
          <w:szCs w:val="28"/>
          <w:lang w:val="en-US"/>
        </w:rPr>
        <w:t> </w:t>
      </w:r>
      <w:r w:rsidRPr="00346DDD">
        <w:rPr>
          <w:sz w:val="28"/>
          <w:szCs w:val="28"/>
        </w:rPr>
        <w:t>также частично сформированным уведомлениям о планируемом строительстве в</w:t>
      </w:r>
      <w:r w:rsidRPr="00346DDD">
        <w:rPr>
          <w:sz w:val="28"/>
          <w:szCs w:val="28"/>
          <w:lang w:val="en-US"/>
        </w:rPr>
        <w:t> </w:t>
      </w:r>
      <w:r w:rsidRPr="00346DDD">
        <w:rPr>
          <w:sz w:val="28"/>
          <w:szCs w:val="28"/>
        </w:rPr>
        <w:t>электронной форме</w:t>
      </w:r>
      <w:r w:rsidRPr="00346DDD">
        <w:rPr>
          <w:sz w:val="28"/>
          <w:szCs w:val="28"/>
          <w:lang w:val="en-US"/>
        </w:rPr>
        <w:t> </w:t>
      </w:r>
      <w:r w:rsidRPr="00346DDD">
        <w:rPr>
          <w:sz w:val="28"/>
          <w:szCs w:val="28"/>
        </w:rPr>
        <w:t>– в</w:t>
      </w:r>
      <w:r w:rsidRPr="00346DDD">
        <w:rPr>
          <w:sz w:val="28"/>
          <w:szCs w:val="28"/>
          <w:lang w:val="en-US"/>
        </w:rPr>
        <w:t> </w:t>
      </w:r>
      <w:r w:rsidRPr="00346DDD">
        <w:rPr>
          <w:sz w:val="28"/>
          <w:szCs w:val="28"/>
        </w:rPr>
        <w:t>течение не</w:t>
      </w:r>
      <w:r w:rsidRPr="00346DDD">
        <w:rPr>
          <w:sz w:val="28"/>
          <w:szCs w:val="28"/>
          <w:lang w:val="en-US"/>
        </w:rPr>
        <w:t> </w:t>
      </w:r>
      <w:r w:rsidRPr="00346DDD">
        <w:rPr>
          <w:sz w:val="28"/>
          <w:szCs w:val="28"/>
        </w:rPr>
        <w:t>менее 3</w:t>
      </w:r>
      <w:r w:rsidRPr="00346DDD">
        <w:rPr>
          <w:sz w:val="28"/>
          <w:szCs w:val="28"/>
          <w:lang w:val="en-US"/>
        </w:rPr>
        <w:t> </w:t>
      </w:r>
      <w:r w:rsidRPr="00346DDD">
        <w:rPr>
          <w:sz w:val="28"/>
          <w:szCs w:val="28"/>
        </w:rPr>
        <w:t>месяцев.</w:t>
      </w:r>
    </w:p>
    <w:p w:rsidR="000B3CB6" w:rsidRPr="00346DDD" w:rsidRDefault="000B3CB6" w:rsidP="000B3CB6">
      <w:pPr>
        <w:ind w:firstLine="709"/>
        <w:contextualSpacing/>
        <w:jc w:val="both"/>
        <w:rPr>
          <w:sz w:val="28"/>
          <w:szCs w:val="28"/>
        </w:rPr>
      </w:pPr>
      <w:r w:rsidRPr="00346DDD">
        <w:rPr>
          <w:sz w:val="28"/>
          <w:szCs w:val="28"/>
        </w:rPr>
        <w:t>48. Сформированное и</w:t>
      </w:r>
      <w:r w:rsidRPr="00346DDD">
        <w:rPr>
          <w:sz w:val="28"/>
          <w:szCs w:val="28"/>
          <w:lang w:val="en-US"/>
        </w:rPr>
        <w:t> </w:t>
      </w:r>
      <w:r w:rsidRPr="00346DDD">
        <w:rPr>
          <w:sz w:val="28"/>
          <w:szCs w:val="28"/>
        </w:rPr>
        <w:t>подписанное уведомление о планируемом строительстве и</w:t>
      </w:r>
      <w:r w:rsidRPr="00346DDD">
        <w:rPr>
          <w:sz w:val="28"/>
          <w:szCs w:val="28"/>
          <w:lang w:val="en-US"/>
        </w:rPr>
        <w:t> </w:t>
      </w:r>
      <w:r w:rsidRPr="00346DDD">
        <w:rPr>
          <w:sz w:val="28"/>
          <w:szCs w:val="28"/>
        </w:rPr>
        <w:t>документы, предусмотренные в пункте</w:t>
      </w:r>
      <w:r w:rsidRPr="00346DDD">
        <w:rPr>
          <w:sz w:val="28"/>
          <w:szCs w:val="28"/>
          <w:lang w:val="en-US"/>
        </w:rPr>
        <w:t> </w:t>
      </w:r>
      <w:r w:rsidRPr="00346DDD">
        <w:rPr>
          <w:sz w:val="28"/>
          <w:szCs w:val="28"/>
        </w:rPr>
        <w:t>17 Административного регламента, в</w:t>
      </w:r>
      <w:r w:rsidRPr="00346DDD">
        <w:rPr>
          <w:sz w:val="28"/>
          <w:szCs w:val="28"/>
          <w:lang w:val="en-US"/>
        </w:rPr>
        <w:t> </w:t>
      </w:r>
      <w:r w:rsidRPr="00346DDD">
        <w:rPr>
          <w:sz w:val="28"/>
          <w:szCs w:val="28"/>
        </w:rPr>
        <w:t>электронной форме направляются в орган местного самоуправления посредством ЕПГУ.</w:t>
      </w:r>
    </w:p>
    <w:p w:rsidR="000B3CB6" w:rsidRPr="00346DDD" w:rsidRDefault="000B3CB6" w:rsidP="000B3CB6">
      <w:pPr>
        <w:ind w:firstLine="709"/>
        <w:contextualSpacing/>
        <w:jc w:val="both"/>
        <w:rPr>
          <w:sz w:val="28"/>
          <w:szCs w:val="28"/>
        </w:rPr>
      </w:pPr>
      <w:r w:rsidRPr="00346DDD">
        <w:rPr>
          <w:sz w:val="28"/>
          <w:szCs w:val="28"/>
        </w:rPr>
        <w:t>49. Уведомление о планируемом строительстве в электронной форме считается отправленным после получения заявителем соответствующего уведомления в</w:t>
      </w:r>
      <w:r w:rsidRPr="00346DDD">
        <w:rPr>
          <w:sz w:val="28"/>
          <w:szCs w:val="28"/>
          <w:lang w:val="en-US"/>
        </w:rPr>
        <w:t> </w:t>
      </w:r>
      <w:r w:rsidRPr="00346DDD">
        <w:rPr>
          <w:sz w:val="28"/>
          <w:szCs w:val="28"/>
        </w:rPr>
        <w:t>его личный кабинет или</w:t>
      </w:r>
      <w:r w:rsidRPr="00346DDD">
        <w:rPr>
          <w:sz w:val="28"/>
          <w:szCs w:val="28"/>
          <w:lang w:val="en-US"/>
        </w:rPr>
        <w:t> </w:t>
      </w:r>
      <w:r w:rsidRPr="00346DDD">
        <w:rPr>
          <w:sz w:val="28"/>
          <w:szCs w:val="28"/>
        </w:rPr>
        <w:t>личный кабинет его представителя на</w:t>
      </w:r>
      <w:r w:rsidRPr="00346DDD">
        <w:rPr>
          <w:sz w:val="28"/>
          <w:szCs w:val="28"/>
          <w:lang w:val="en-US"/>
        </w:rPr>
        <w:t> </w:t>
      </w:r>
      <w:r w:rsidRPr="00346DDD">
        <w:rPr>
          <w:sz w:val="28"/>
          <w:szCs w:val="28"/>
        </w:rPr>
        <w:t>ЕПГУ (статус уведомления о планируемом строительстве обновляется до</w:t>
      </w:r>
      <w:r w:rsidRPr="00346DDD">
        <w:rPr>
          <w:sz w:val="28"/>
          <w:szCs w:val="28"/>
          <w:lang w:val="en-US"/>
        </w:rPr>
        <w:t> </w:t>
      </w:r>
      <w:r w:rsidRPr="00346DDD">
        <w:rPr>
          <w:sz w:val="28"/>
          <w:szCs w:val="28"/>
        </w:rPr>
        <w:t>статуса «принято»).</w:t>
      </w:r>
    </w:p>
    <w:p w:rsidR="000B3CB6" w:rsidRPr="00346DDD" w:rsidRDefault="000B3CB6" w:rsidP="000B3CB6">
      <w:pPr>
        <w:ind w:firstLine="709"/>
        <w:contextualSpacing/>
        <w:jc w:val="both"/>
        <w:rPr>
          <w:sz w:val="28"/>
          <w:szCs w:val="28"/>
        </w:rPr>
      </w:pPr>
      <w:r w:rsidRPr="00346DDD">
        <w:rPr>
          <w:sz w:val="28"/>
          <w:szCs w:val="28"/>
        </w:rPr>
        <w:t>50. Заявитель получает уведомления о</w:t>
      </w:r>
      <w:r w:rsidRPr="00346DDD">
        <w:rPr>
          <w:sz w:val="28"/>
          <w:szCs w:val="28"/>
          <w:lang w:val="en-US"/>
        </w:rPr>
        <w:t> </w:t>
      </w:r>
      <w:r w:rsidRPr="00346DDD">
        <w:rPr>
          <w:sz w:val="28"/>
          <w:szCs w:val="28"/>
        </w:rPr>
        <w:t>ходе предоставления муниципальной услуги в</w:t>
      </w:r>
      <w:r w:rsidRPr="00346DDD">
        <w:rPr>
          <w:sz w:val="28"/>
          <w:szCs w:val="28"/>
          <w:lang w:val="en-US"/>
        </w:rPr>
        <w:t> </w:t>
      </w:r>
      <w:r w:rsidRPr="00346DDD">
        <w:rPr>
          <w:sz w:val="28"/>
          <w:szCs w:val="28"/>
        </w:rPr>
        <w:t>его личном кабинете заявителя или</w:t>
      </w:r>
      <w:r w:rsidRPr="00346DDD">
        <w:rPr>
          <w:sz w:val="28"/>
          <w:szCs w:val="28"/>
          <w:lang w:val="en-US"/>
        </w:rPr>
        <w:t> </w:t>
      </w:r>
      <w:r w:rsidRPr="00346DDD">
        <w:rPr>
          <w:sz w:val="28"/>
          <w:szCs w:val="28"/>
        </w:rPr>
        <w:t>личном кабинете его представителя в ЕПГУ.</w:t>
      </w:r>
    </w:p>
    <w:p w:rsidR="000B3CB6" w:rsidRPr="00346DDD" w:rsidRDefault="000B3CB6" w:rsidP="000B3CB6">
      <w:pPr>
        <w:ind w:firstLine="709"/>
        <w:contextualSpacing/>
        <w:jc w:val="both"/>
        <w:rPr>
          <w:sz w:val="28"/>
          <w:szCs w:val="28"/>
        </w:rPr>
      </w:pPr>
      <w:r w:rsidRPr="00346DDD">
        <w:rPr>
          <w:sz w:val="28"/>
          <w:szCs w:val="28"/>
        </w:rPr>
        <w:t>51. 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0B3CB6" w:rsidRPr="00346DDD" w:rsidRDefault="000B3CB6" w:rsidP="000B3CB6">
      <w:pPr>
        <w:ind w:firstLine="709"/>
        <w:contextualSpacing/>
        <w:jc w:val="both"/>
        <w:rPr>
          <w:sz w:val="28"/>
          <w:szCs w:val="28"/>
        </w:rPr>
      </w:pPr>
      <w:r w:rsidRPr="00346DDD">
        <w:rPr>
          <w:sz w:val="28"/>
          <w:szCs w:val="28"/>
        </w:rPr>
        <w:t>52. Прием от застройщика уведомления о планируемом строительстве, документов, необходимых для предоставления муниципальной услуги, информирование о порядке и ходе предоставления услуги и выдача результата предоставления услуги могут осуществляться через МФЦ.</w:t>
      </w:r>
    </w:p>
    <w:p w:rsidR="000B3CB6" w:rsidRPr="00346DDD" w:rsidRDefault="000B3CB6" w:rsidP="000B3CB6">
      <w:pPr>
        <w:ind w:firstLine="709"/>
        <w:contextualSpacing/>
        <w:jc w:val="both"/>
        <w:rPr>
          <w:sz w:val="28"/>
          <w:szCs w:val="28"/>
        </w:rPr>
      </w:pPr>
      <w:r w:rsidRPr="00346DDD">
        <w:rPr>
          <w:sz w:val="28"/>
          <w:szCs w:val="28"/>
        </w:rPr>
        <w:t>53. Муниципальная услуга по</w:t>
      </w:r>
      <w:r w:rsidRPr="00346DDD">
        <w:rPr>
          <w:sz w:val="28"/>
          <w:szCs w:val="28"/>
          <w:lang w:val="en-US"/>
        </w:rPr>
        <w:t> </w:t>
      </w:r>
      <w:r w:rsidRPr="00346DDD">
        <w:rPr>
          <w:sz w:val="28"/>
          <w:szCs w:val="28"/>
        </w:rPr>
        <w:t>экстерриториальному принципу не предоставляется.</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right="140" w:firstLine="709"/>
        <w:jc w:val="both"/>
        <w:rPr>
          <w:sz w:val="28"/>
          <w:szCs w:val="28"/>
        </w:rPr>
      </w:pPr>
    </w:p>
    <w:p w:rsidR="000B3CB6" w:rsidRPr="00346DDD" w:rsidRDefault="000B3CB6" w:rsidP="000B3CB6">
      <w:pPr>
        <w:keepNext/>
        <w:keepLines/>
        <w:widowControl w:val="0"/>
        <w:tabs>
          <w:tab w:val="left" w:pos="9912"/>
        </w:tabs>
        <w:ind w:firstLine="709"/>
        <w:jc w:val="center"/>
        <w:outlineLvl w:val="1"/>
        <w:rPr>
          <w:sz w:val="28"/>
          <w:szCs w:val="28"/>
        </w:rPr>
      </w:pPr>
      <w:r w:rsidRPr="00346DDD">
        <w:rPr>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3CB6" w:rsidRPr="00346DDD" w:rsidRDefault="000B3CB6" w:rsidP="000B3CB6">
      <w:pPr>
        <w:keepNext/>
        <w:keepLines/>
        <w:widowControl w:val="0"/>
        <w:tabs>
          <w:tab w:val="left" w:pos="9912"/>
        </w:tabs>
        <w:ind w:firstLine="709"/>
        <w:jc w:val="center"/>
        <w:outlineLvl w:val="1"/>
        <w:rPr>
          <w:sz w:val="28"/>
          <w:szCs w:val="28"/>
        </w:rPr>
      </w:pPr>
    </w:p>
    <w:p w:rsidR="000B3CB6" w:rsidRPr="00346DDD" w:rsidRDefault="000B3CB6" w:rsidP="000B3CB6">
      <w:pPr>
        <w:keepNext/>
        <w:widowControl w:val="0"/>
        <w:tabs>
          <w:tab w:val="left" w:pos="9912"/>
        </w:tabs>
        <w:ind w:firstLine="709"/>
        <w:jc w:val="center"/>
        <w:outlineLvl w:val="2"/>
        <w:rPr>
          <w:sz w:val="28"/>
          <w:szCs w:val="28"/>
        </w:rPr>
      </w:pPr>
      <w:r w:rsidRPr="00346DDD">
        <w:rPr>
          <w:sz w:val="28"/>
          <w:szCs w:val="28"/>
        </w:rPr>
        <w:t>Исчерпывающий перечень административных процедур</w:t>
      </w:r>
    </w:p>
    <w:p w:rsidR="000B3CB6" w:rsidRPr="00346DDD" w:rsidRDefault="000B3CB6" w:rsidP="000B3CB6">
      <w:pPr>
        <w:keepNext/>
        <w:widowControl w:val="0"/>
        <w:tabs>
          <w:tab w:val="left" w:pos="9912"/>
        </w:tabs>
        <w:ind w:firstLine="709"/>
        <w:jc w:val="center"/>
        <w:outlineLvl w:val="2"/>
        <w:rPr>
          <w:sz w:val="28"/>
          <w:szCs w:val="28"/>
        </w:rPr>
      </w:pPr>
    </w:p>
    <w:p w:rsidR="000B3CB6" w:rsidRPr="00346DDD" w:rsidRDefault="000B3CB6" w:rsidP="000B3CB6">
      <w:pPr>
        <w:ind w:firstLine="709"/>
        <w:contextualSpacing/>
        <w:jc w:val="both"/>
        <w:rPr>
          <w:sz w:val="28"/>
          <w:szCs w:val="28"/>
        </w:rPr>
      </w:pPr>
      <w:r w:rsidRPr="00346DDD">
        <w:rPr>
          <w:sz w:val="28"/>
          <w:szCs w:val="28"/>
        </w:rPr>
        <w:t>54. Предоставление муниципальной услуги включает в себя следующие административные процедуры (действия), за</w:t>
      </w:r>
      <w:r w:rsidRPr="00346DDD">
        <w:rPr>
          <w:sz w:val="28"/>
          <w:szCs w:val="28"/>
          <w:lang w:val="en-US"/>
        </w:rPr>
        <w:t> </w:t>
      </w:r>
      <w:r w:rsidRPr="00346DDD">
        <w:rPr>
          <w:sz w:val="28"/>
          <w:szCs w:val="28"/>
        </w:rPr>
        <w:t>исключением случая, предусмотренного в</w:t>
      </w:r>
      <w:r w:rsidRPr="00346DDD">
        <w:rPr>
          <w:sz w:val="28"/>
          <w:szCs w:val="28"/>
          <w:lang w:val="en-US"/>
        </w:rPr>
        <w:t> </w:t>
      </w:r>
      <w:r w:rsidRPr="00346DDD">
        <w:rPr>
          <w:sz w:val="28"/>
          <w:szCs w:val="28"/>
        </w:rPr>
        <w:t>пункте 55 Административного регламента:</w:t>
      </w:r>
    </w:p>
    <w:p w:rsidR="000B3CB6" w:rsidRPr="00346DDD" w:rsidRDefault="000B3CB6" w:rsidP="000B3CB6">
      <w:pPr>
        <w:widowControl w:val="0"/>
        <w:tabs>
          <w:tab w:val="left" w:pos="5040"/>
          <w:tab w:val="left" w:pos="5103"/>
          <w:tab w:val="left" w:pos="9072"/>
          <w:tab w:val="left" w:pos="9639"/>
          <w:tab w:val="left" w:pos="9781"/>
        </w:tabs>
        <w:ind w:firstLine="709"/>
        <w:contextualSpacing/>
        <w:jc w:val="both"/>
        <w:outlineLvl w:val="2"/>
        <w:rPr>
          <w:rFonts w:eastAsia="PMingLiU"/>
          <w:sz w:val="28"/>
          <w:szCs w:val="28"/>
        </w:rPr>
      </w:pPr>
      <w:r w:rsidRPr="00346DDD">
        <w:rPr>
          <w:rFonts w:eastAsia="PMingLiU"/>
          <w:sz w:val="28"/>
          <w:szCs w:val="28"/>
        </w:rPr>
        <w:t>прием и</w:t>
      </w:r>
      <w:r w:rsidRPr="00346DDD">
        <w:rPr>
          <w:rFonts w:eastAsia="PMingLiU"/>
          <w:sz w:val="28"/>
          <w:szCs w:val="28"/>
          <w:lang w:val="en-US"/>
        </w:rPr>
        <w:t> </w:t>
      </w:r>
      <w:r w:rsidRPr="00346DDD">
        <w:rPr>
          <w:rFonts w:eastAsia="PMingLiU"/>
          <w:sz w:val="28"/>
          <w:szCs w:val="28"/>
        </w:rPr>
        <w:t>регистрация уведомления о планируемом строительстве и</w:t>
      </w:r>
      <w:r w:rsidRPr="00346DDD">
        <w:rPr>
          <w:rFonts w:eastAsia="PMingLiU"/>
          <w:sz w:val="28"/>
          <w:szCs w:val="28"/>
          <w:lang w:val="en-US"/>
        </w:rPr>
        <w:t> </w:t>
      </w:r>
      <w:r w:rsidRPr="00346DDD">
        <w:rPr>
          <w:rFonts w:eastAsia="PMingLiU"/>
          <w:sz w:val="28"/>
          <w:szCs w:val="28"/>
        </w:rPr>
        <w:t>документов, предусмотренных в пункте 17 Административного регламента;</w:t>
      </w:r>
    </w:p>
    <w:p w:rsidR="000B3CB6" w:rsidRPr="00346DDD" w:rsidRDefault="000B3CB6" w:rsidP="000B3CB6">
      <w:pPr>
        <w:widowControl w:val="0"/>
        <w:tabs>
          <w:tab w:val="left" w:pos="5040"/>
          <w:tab w:val="left" w:pos="5103"/>
          <w:tab w:val="left" w:pos="9072"/>
          <w:tab w:val="left" w:pos="9639"/>
          <w:tab w:val="left" w:pos="9781"/>
        </w:tabs>
        <w:ind w:firstLine="709"/>
        <w:contextualSpacing/>
        <w:jc w:val="both"/>
        <w:outlineLvl w:val="2"/>
        <w:rPr>
          <w:rFonts w:eastAsia="PMingLiU"/>
          <w:sz w:val="28"/>
          <w:szCs w:val="28"/>
        </w:rPr>
      </w:pPr>
      <w:r w:rsidRPr="00346DDD">
        <w:rPr>
          <w:rFonts w:eastAsia="PMingLiU"/>
          <w:sz w:val="28"/>
          <w:szCs w:val="28"/>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0B3CB6" w:rsidRPr="00346DDD" w:rsidRDefault="000B3CB6" w:rsidP="000B3CB6">
      <w:pPr>
        <w:widowControl w:val="0"/>
        <w:tabs>
          <w:tab w:val="left" w:pos="5040"/>
          <w:tab w:val="left" w:pos="5103"/>
          <w:tab w:val="left" w:pos="9072"/>
          <w:tab w:val="left" w:pos="9639"/>
          <w:tab w:val="left" w:pos="9781"/>
        </w:tabs>
        <w:ind w:firstLine="709"/>
        <w:contextualSpacing/>
        <w:jc w:val="both"/>
        <w:outlineLvl w:val="2"/>
        <w:rPr>
          <w:rFonts w:eastAsia="PMingLiU"/>
          <w:sz w:val="28"/>
          <w:szCs w:val="28"/>
        </w:rPr>
      </w:pPr>
      <w:r w:rsidRPr="00346DDD">
        <w:rPr>
          <w:rFonts w:eastAsia="PMingLiU"/>
          <w:sz w:val="28"/>
          <w:szCs w:val="28"/>
        </w:rPr>
        <w:t>рассмотрение уведомления о планируемом строительстве и документов, предусмотренных в пункте 17 Административного регламента;</w:t>
      </w:r>
    </w:p>
    <w:p w:rsidR="000B3CB6" w:rsidRPr="00346DDD" w:rsidRDefault="000B3CB6" w:rsidP="000B3CB6">
      <w:pPr>
        <w:widowControl w:val="0"/>
        <w:tabs>
          <w:tab w:val="left" w:pos="5040"/>
          <w:tab w:val="left" w:pos="5103"/>
          <w:tab w:val="left" w:pos="9072"/>
          <w:tab w:val="left" w:pos="9639"/>
          <w:tab w:val="left" w:pos="9781"/>
        </w:tabs>
        <w:ind w:firstLine="709"/>
        <w:contextualSpacing/>
        <w:jc w:val="both"/>
        <w:outlineLvl w:val="2"/>
        <w:rPr>
          <w:rFonts w:eastAsia="PMingLiU"/>
          <w:sz w:val="28"/>
          <w:szCs w:val="28"/>
        </w:rPr>
      </w:pPr>
      <w:r w:rsidRPr="00346DDD">
        <w:rPr>
          <w:rFonts w:eastAsia="PMingLiU"/>
          <w:sz w:val="28"/>
          <w:szCs w:val="28"/>
        </w:rPr>
        <w:t>выдача (направление) документов, являющихся результатом предоставления муниципальной услуги.</w:t>
      </w:r>
    </w:p>
    <w:p w:rsidR="000B3CB6" w:rsidRPr="00346DDD" w:rsidRDefault="000B3CB6" w:rsidP="000B3CB6">
      <w:pPr>
        <w:ind w:firstLine="709"/>
        <w:contextualSpacing/>
        <w:jc w:val="both"/>
        <w:rPr>
          <w:sz w:val="28"/>
          <w:szCs w:val="28"/>
        </w:rPr>
      </w:pPr>
      <w:r w:rsidRPr="00346DDD">
        <w:rPr>
          <w:sz w:val="28"/>
          <w:szCs w:val="28"/>
        </w:rPr>
        <w:t>55. Предоставление муниципальной услуги в электронной форме включает в</w:t>
      </w:r>
      <w:r w:rsidRPr="00346DDD">
        <w:rPr>
          <w:sz w:val="28"/>
          <w:szCs w:val="28"/>
          <w:lang w:val="en-US"/>
        </w:rPr>
        <w:t> </w:t>
      </w:r>
      <w:r w:rsidRPr="00346DDD">
        <w:rPr>
          <w:sz w:val="28"/>
          <w:szCs w:val="28"/>
        </w:rPr>
        <w:t>себя следующие административные процедуры (действия):</w:t>
      </w:r>
    </w:p>
    <w:p w:rsidR="000B3CB6" w:rsidRPr="00346DDD" w:rsidRDefault="000B3CB6" w:rsidP="000B3CB6">
      <w:pPr>
        <w:widowControl w:val="0"/>
        <w:tabs>
          <w:tab w:val="left" w:pos="5040"/>
          <w:tab w:val="left" w:pos="5103"/>
          <w:tab w:val="left" w:pos="9072"/>
          <w:tab w:val="left" w:pos="9639"/>
          <w:tab w:val="left" w:pos="9781"/>
        </w:tabs>
        <w:ind w:firstLine="709"/>
        <w:contextualSpacing/>
        <w:jc w:val="both"/>
        <w:outlineLvl w:val="2"/>
        <w:rPr>
          <w:rFonts w:eastAsia="PMingLiU"/>
          <w:sz w:val="28"/>
          <w:szCs w:val="28"/>
        </w:rPr>
      </w:pPr>
      <w:r w:rsidRPr="00346DDD">
        <w:rPr>
          <w:rFonts w:eastAsia="PMingLiU"/>
          <w:sz w:val="28"/>
          <w:szCs w:val="28"/>
        </w:rPr>
        <w:t>прием и регистрация уведомления о планируемом строительстве и документов, предусмотренных в пункте 17 Административного регламента;</w:t>
      </w:r>
    </w:p>
    <w:p w:rsidR="000B3CB6" w:rsidRPr="00346DDD" w:rsidRDefault="000B3CB6" w:rsidP="000B3CB6">
      <w:pPr>
        <w:widowControl w:val="0"/>
        <w:tabs>
          <w:tab w:val="left" w:pos="5040"/>
          <w:tab w:val="left" w:pos="5103"/>
          <w:tab w:val="left" w:pos="9072"/>
          <w:tab w:val="left" w:pos="9639"/>
          <w:tab w:val="left" w:pos="9781"/>
        </w:tabs>
        <w:ind w:firstLine="709"/>
        <w:contextualSpacing/>
        <w:jc w:val="both"/>
        <w:outlineLvl w:val="2"/>
        <w:rPr>
          <w:rFonts w:eastAsia="PMingLiU"/>
          <w:sz w:val="28"/>
          <w:szCs w:val="28"/>
        </w:rPr>
      </w:pPr>
      <w:r w:rsidRPr="00346DDD">
        <w:rPr>
          <w:rFonts w:eastAsia="PMingLiU"/>
          <w:sz w:val="28"/>
          <w:szCs w:val="28"/>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0B3CB6" w:rsidRPr="00346DDD" w:rsidRDefault="000B3CB6" w:rsidP="000B3CB6">
      <w:pPr>
        <w:widowControl w:val="0"/>
        <w:tabs>
          <w:tab w:val="left" w:pos="5040"/>
          <w:tab w:val="left" w:pos="5103"/>
          <w:tab w:val="left" w:pos="9072"/>
          <w:tab w:val="left" w:pos="9639"/>
          <w:tab w:val="left" w:pos="9781"/>
        </w:tabs>
        <w:ind w:firstLine="709"/>
        <w:contextualSpacing/>
        <w:jc w:val="both"/>
        <w:outlineLvl w:val="2"/>
        <w:rPr>
          <w:rFonts w:eastAsia="PMingLiU"/>
          <w:sz w:val="28"/>
          <w:szCs w:val="28"/>
        </w:rPr>
      </w:pPr>
      <w:r w:rsidRPr="00346DDD">
        <w:rPr>
          <w:rFonts w:eastAsia="PMingLiU"/>
          <w:sz w:val="28"/>
          <w:szCs w:val="28"/>
        </w:rPr>
        <w:t>рассмотрение уведомления о планируемом строительстве и документов, предусмотренных в пункте 17 Административного регламента;</w:t>
      </w:r>
    </w:p>
    <w:p w:rsidR="000B3CB6" w:rsidRPr="00346DDD" w:rsidRDefault="000B3CB6" w:rsidP="000B3CB6">
      <w:pPr>
        <w:widowControl w:val="0"/>
        <w:tabs>
          <w:tab w:val="left" w:pos="5040"/>
          <w:tab w:val="left" w:pos="5103"/>
          <w:tab w:val="left" w:pos="9072"/>
          <w:tab w:val="left" w:pos="9639"/>
          <w:tab w:val="left" w:pos="9781"/>
        </w:tabs>
        <w:ind w:firstLine="709"/>
        <w:contextualSpacing/>
        <w:jc w:val="both"/>
        <w:outlineLvl w:val="2"/>
        <w:rPr>
          <w:rFonts w:eastAsia="PMingLiU"/>
          <w:sz w:val="28"/>
          <w:szCs w:val="28"/>
        </w:rPr>
      </w:pPr>
      <w:r w:rsidRPr="00346DDD">
        <w:rPr>
          <w:rFonts w:eastAsia="PMingLiU"/>
          <w:sz w:val="28"/>
          <w:szCs w:val="28"/>
        </w:rPr>
        <w:t>направление документов, являющихся результатом предоставления муниципальной услуги.</w:t>
      </w:r>
    </w:p>
    <w:p w:rsidR="000B3CB6" w:rsidRPr="00346DDD" w:rsidRDefault="000B3CB6" w:rsidP="000B3CB6">
      <w:pPr>
        <w:keepNext/>
        <w:widowControl w:val="0"/>
        <w:tabs>
          <w:tab w:val="left" w:pos="1260"/>
          <w:tab w:val="left" w:pos="9912"/>
        </w:tabs>
        <w:ind w:firstLine="709"/>
        <w:jc w:val="center"/>
        <w:outlineLvl w:val="2"/>
        <w:rPr>
          <w:sz w:val="28"/>
          <w:szCs w:val="28"/>
        </w:rPr>
      </w:pPr>
    </w:p>
    <w:p w:rsidR="000B3CB6" w:rsidRPr="00346DDD" w:rsidRDefault="000B3CB6" w:rsidP="000B3CB6">
      <w:pPr>
        <w:keepNext/>
        <w:widowControl w:val="0"/>
        <w:tabs>
          <w:tab w:val="left" w:pos="1260"/>
          <w:tab w:val="left" w:pos="9912"/>
        </w:tabs>
        <w:ind w:firstLine="709"/>
        <w:jc w:val="center"/>
        <w:outlineLvl w:val="2"/>
        <w:rPr>
          <w:sz w:val="28"/>
          <w:szCs w:val="28"/>
        </w:rPr>
      </w:pPr>
      <w:r w:rsidRPr="00346DDD">
        <w:rPr>
          <w:sz w:val="28"/>
          <w:szCs w:val="28"/>
        </w:rPr>
        <w:t>Прием и регистрация заявления и документов, необходимых для предоставления муниципальной услуги</w:t>
      </w:r>
    </w:p>
    <w:p w:rsidR="000B3CB6" w:rsidRPr="00346DDD" w:rsidRDefault="000B3CB6" w:rsidP="000B3CB6">
      <w:pPr>
        <w:keepNext/>
        <w:widowControl w:val="0"/>
        <w:tabs>
          <w:tab w:val="left" w:pos="1260"/>
          <w:tab w:val="left" w:pos="9912"/>
        </w:tabs>
        <w:ind w:firstLine="709"/>
        <w:jc w:val="center"/>
        <w:outlineLvl w:val="2"/>
        <w:rPr>
          <w:sz w:val="28"/>
          <w:szCs w:val="28"/>
        </w:rPr>
      </w:pPr>
    </w:p>
    <w:p w:rsidR="000B3CB6" w:rsidRPr="00346DDD" w:rsidRDefault="000B3CB6" w:rsidP="000B3CB6">
      <w:pPr>
        <w:ind w:firstLine="709"/>
        <w:contextualSpacing/>
        <w:jc w:val="both"/>
        <w:rPr>
          <w:sz w:val="28"/>
          <w:szCs w:val="28"/>
        </w:rPr>
      </w:pPr>
      <w:r w:rsidRPr="00346DDD">
        <w:rPr>
          <w:sz w:val="28"/>
          <w:szCs w:val="28"/>
        </w:rPr>
        <w:t>56. Основанием для начала административной процедуры (действия) является поступление уведомления о планируемом строительстве и документов, предусмотренных в пункте</w:t>
      </w:r>
      <w:r w:rsidRPr="00346DDD">
        <w:rPr>
          <w:sz w:val="28"/>
          <w:szCs w:val="28"/>
          <w:lang w:val="en-US"/>
        </w:rPr>
        <w:t> </w:t>
      </w:r>
      <w:r w:rsidRPr="00346DDD">
        <w:rPr>
          <w:sz w:val="28"/>
          <w:szCs w:val="28"/>
        </w:rPr>
        <w:t>17 Административного регламента, способами, предусмотренными в пункте 18 Административного регламента.</w:t>
      </w:r>
    </w:p>
    <w:p w:rsidR="000B3CB6" w:rsidRPr="00346DDD" w:rsidRDefault="000B3CB6" w:rsidP="000B3CB6">
      <w:pPr>
        <w:ind w:firstLine="709"/>
        <w:contextualSpacing/>
        <w:jc w:val="both"/>
        <w:rPr>
          <w:sz w:val="28"/>
          <w:szCs w:val="28"/>
        </w:rPr>
      </w:pPr>
      <w:r w:rsidRPr="00346DDD">
        <w:rPr>
          <w:sz w:val="28"/>
          <w:szCs w:val="28"/>
        </w:rPr>
        <w:t>57. Уведомление о планируемом строительстве и документы, предусмотренные в пункте 17 Административного регламента, принимаются должностным лицом, ответственным за ведение делопроизводства.</w:t>
      </w:r>
    </w:p>
    <w:p w:rsidR="000B3CB6" w:rsidRPr="00346DDD" w:rsidRDefault="000B3CB6" w:rsidP="000B3CB6">
      <w:pPr>
        <w:ind w:firstLine="709"/>
        <w:contextualSpacing/>
        <w:jc w:val="both"/>
        <w:rPr>
          <w:sz w:val="28"/>
          <w:szCs w:val="28"/>
        </w:rPr>
      </w:pPr>
      <w:r w:rsidRPr="00346DDD">
        <w:rPr>
          <w:sz w:val="28"/>
          <w:szCs w:val="28"/>
        </w:rPr>
        <w:t>58. При поступлении документов должностное лицо, ответственное за ведение делопроизводства:</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right="140" w:firstLine="709"/>
        <w:jc w:val="both"/>
        <w:rPr>
          <w:sz w:val="28"/>
          <w:szCs w:val="28"/>
        </w:rPr>
      </w:pPr>
      <w:r w:rsidRPr="00346DDD">
        <w:rPr>
          <w:sz w:val="28"/>
          <w:szCs w:val="28"/>
        </w:rPr>
        <w:t>проверяет наличие уведомления о планируемом строительстве и комплектность документов, предусмотренных в пункте 17Административного регламента;</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right="140" w:firstLine="709"/>
        <w:jc w:val="both"/>
        <w:rPr>
          <w:sz w:val="28"/>
          <w:szCs w:val="28"/>
        </w:rPr>
      </w:pPr>
      <w:r w:rsidRPr="00346DDD">
        <w:rPr>
          <w:sz w:val="28"/>
          <w:szCs w:val="28"/>
        </w:rPr>
        <w:lastRenderedPageBreak/>
        <w:t>при поступлении документов посредством почтового отправления прилагает конверт, в котором поступили документы.</w:t>
      </w:r>
    </w:p>
    <w:p w:rsidR="000B3CB6" w:rsidRPr="00346DDD" w:rsidRDefault="000B3CB6" w:rsidP="000B3CB6">
      <w:pPr>
        <w:ind w:firstLine="709"/>
        <w:contextualSpacing/>
        <w:jc w:val="both"/>
        <w:rPr>
          <w:sz w:val="28"/>
          <w:szCs w:val="28"/>
        </w:rPr>
      </w:pPr>
      <w:r w:rsidRPr="00346DDD">
        <w:rPr>
          <w:sz w:val="28"/>
          <w:szCs w:val="28"/>
        </w:rPr>
        <w:t>59. Уведомление о планируемом строительстве и документы, предусмотренные в пункте 17 Административного регламента, регистрируются в день их поступления.</w:t>
      </w:r>
    </w:p>
    <w:p w:rsidR="000B3CB6" w:rsidRPr="00346DDD" w:rsidRDefault="000B3CB6" w:rsidP="000B3CB6">
      <w:pPr>
        <w:ind w:firstLine="709"/>
        <w:contextualSpacing/>
        <w:jc w:val="both"/>
        <w:rPr>
          <w:sz w:val="28"/>
          <w:szCs w:val="28"/>
        </w:rPr>
      </w:pPr>
      <w:r w:rsidRPr="00346DDD">
        <w:rPr>
          <w:sz w:val="28"/>
          <w:szCs w:val="28"/>
        </w:rPr>
        <w:t>60. Результатом административной процедуры (действия) является регистрация уведомления о планируемом строительстве и документов, предусмотренных в пункте 17 Административного регламента, что подтверждается выдачей (направлением) заявителю:</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1) при личном обращении заявителя (представителя заявителя):</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расписки в получении документов, заверенной подписью должностного лица, осуществляющего прием документов, с указанием регистрационного номера, даты и времени (с точностью до минуты) получения уведомления о планируемом строительстве;</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 xml:space="preserve">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 </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2) при поступлении документов посредством почтового отправления:</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расписки в получении документов, заверенной подписью должностного лица, осуществляющего прием документов, с указанием регистрационного номера, а также даты и времени (с точностью до минуты) получения уведомления о планируемом строительстве;</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3) при поступлении документов с использованием ЕПГУ:</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уведомления о присвоенном уведомлению о планируемом строительстве уникальном номере, по которому в соответствующем разделе ЕПГУ заявителю будет представлена информация о ходе выполнения услуги.</w:t>
      </w:r>
    </w:p>
    <w:p w:rsidR="000B3CB6" w:rsidRPr="00346DDD" w:rsidRDefault="000B3CB6" w:rsidP="000B3CB6">
      <w:pPr>
        <w:ind w:firstLine="709"/>
        <w:contextualSpacing/>
        <w:jc w:val="both"/>
        <w:rPr>
          <w:sz w:val="28"/>
          <w:szCs w:val="28"/>
        </w:rPr>
      </w:pPr>
      <w:r w:rsidRPr="00346DDD">
        <w:rPr>
          <w:sz w:val="28"/>
          <w:szCs w:val="28"/>
        </w:rPr>
        <w:t>61. Документы, предусмотренные в подпункте 1 пункта 60 Административного регламента, выдаются заявителю или уполномоченному представителю заявителя в ходе их личного приема.</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right="140" w:firstLine="709"/>
        <w:jc w:val="both"/>
        <w:rPr>
          <w:sz w:val="28"/>
          <w:szCs w:val="28"/>
        </w:rPr>
      </w:pPr>
      <w:r w:rsidRPr="00346DDD">
        <w:rPr>
          <w:sz w:val="28"/>
          <w:szCs w:val="28"/>
        </w:rPr>
        <w:t>62. Документы (информация), предусмотренные в подпунктах 2 и 3 пункта</w:t>
      </w:r>
      <w:r w:rsidRPr="00346DDD">
        <w:rPr>
          <w:sz w:val="28"/>
          <w:szCs w:val="28"/>
          <w:lang w:val="en-US"/>
        </w:rPr>
        <w:t> </w:t>
      </w:r>
      <w:r w:rsidRPr="00346DDD">
        <w:rPr>
          <w:sz w:val="28"/>
          <w:szCs w:val="28"/>
        </w:rPr>
        <w:t>60 Административного регламента, направляются заявителю не позднее рабочего дня, следующего за днем регистрации уведомления о планируемом строительстве, по указанному в уведомление о планируемом строительстве почтовому адресу с уведомлением о вручении либо в личный кабинет заявителя или его представителя в ЕПГУ (статус уведомления о планируемом строительстве обновляется до статуса «зарегистрировано»).</w:t>
      </w:r>
    </w:p>
    <w:p w:rsidR="000B3CB6" w:rsidRPr="00346DDD" w:rsidRDefault="000B3CB6" w:rsidP="000B3CB6">
      <w:pPr>
        <w:ind w:firstLine="709"/>
        <w:contextualSpacing/>
        <w:jc w:val="both"/>
        <w:rPr>
          <w:sz w:val="28"/>
          <w:szCs w:val="28"/>
        </w:rPr>
      </w:pPr>
      <w:r w:rsidRPr="00346DDD">
        <w:rPr>
          <w:sz w:val="28"/>
          <w:szCs w:val="28"/>
        </w:rPr>
        <w:t xml:space="preserve">63. После регистрации уведомление о планируемом строительстве и документы, предусмотренные в пункте 17 Административного регламента, направляются в ответственное структурное подразделение. </w:t>
      </w:r>
    </w:p>
    <w:p w:rsidR="000B3CB6" w:rsidRPr="00346DDD" w:rsidRDefault="000B3CB6" w:rsidP="000B3CB6">
      <w:pPr>
        <w:ind w:firstLine="709"/>
        <w:contextualSpacing/>
        <w:jc w:val="both"/>
        <w:rPr>
          <w:sz w:val="28"/>
          <w:szCs w:val="28"/>
        </w:rPr>
      </w:pPr>
    </w:p>
    <w:p w:rsidR="000B3CB6" w:rsidRPr="00346DDD" w:rsidRDefault="000B3CB6" w:rsidP="000B3CB6">
      <w:pPr>
        <w:widowControl w:val="0"/>
        <w:tabs>
          <w:tab w:val="left" w:pos="5040"/>
          <w:tab w:val="left" w:pos="5103"/>
          <w:tab w:val="left" w:pos="9072"/>
          <w:tab w:val="left" w:pos="9639"/>
          <w:tab w:val="left" w:pos="9781"/>
        </w:tabs>
        <w:ind w:firstLine="709"/>
        <w:jc w:val="center"/>
        <w:outlineLvl w:val="2"/>
        <w:rPr>
          <w:sz w:val="28"/>
          <w:szCs w:val="28"/>
        </w:rPr>
      </w:pPr>
      <w:r w:rsidRPr="00346DDD">
        <w:rPr>
          <w:sz w:val="28"/>
          <w:szCs w:val="28"/>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0B3CB6" w:rsidRPr="00346DDD" w:rsidRDefault="000B3CB6" w:rsidP="000B3CB6">
      <w:pPr>
        <w:widowControl w:val="0"/>
        <w:tabs>
          <w:tab w:val="left" w:pos="5040"/>
          <w:tab w:val="left" w:pos="5103"/>
          <w:tab w:val="left" w:pos="9072"/>
          <w:tab w:val="left" w:pos="9639"/>
          <w:tab w:val="left" w:pos="9781"/>
        </w:tabs>
        <w:ind w:firstLine="709"/>
        <w:outlineLvl w:val="2"/>
        <w:rPr>
          <w:sz w:val="28"/>
          <w:szCs w:val="28"/>
        </w:rPr>
      </w:pPr>
    </w:p>
    <w:p w:rsidR="000B3CB6" w:rsidRPr="00346DDD" w:rsidRDefault="000B3CB6" w:rsidP="000B3CB6">
      <w:pPr>
        <w:ind w:firstLine="709"/>
        <w:contextualSpacing/>
        <w:jc w:val="both"/>
        <w:rPr>
          <w:sz w:val="28"/>
          <w:szCs w:val="28"/>
        </w:rPr>
      </w:pPr>
      <w:r w:rsidRPr="00346DDD">
        <w:rPr>
          <w:sz w:val="28"/>
          <w:szCs w:val="28"/>
        </w:rPr>
        <w:t>64. Основанием для начала административной процедуры является поступление зарегистрированного уведомления о планируемом строительстве с приложением необходимых документов.</w:t>
      </w:r>
    </w:p>
    <w:p w:rsidR="000B3CB6" w:rsidRPr="00346DDD" w:rsidRDefault="000B3CB6" w:rsidP="000B3CB6">
      <w:pPr>
        <w:ind w:firstLine="709"/>
        <w:contextualSpacing/>
        <w:jc w:val="both"/>
        <w:rPr>
          <w:sz w:val="28"/>
          <w:szCs w:val="28"/>
        </w:rPr>
      </w:pPr>
      <w:r w:rsidRPr="00346DDD">
        <w:rPr>
          <w:sz w:val="28"/>
          <w:szCs w:val="28"/>
        </w:rPr>
        <w:t>65. Должностное лицо, ответственное за рассмотрение уведомления о планируемом строительстве и прилагаемых к заявлению документов, подготавливает и направляет с использованием межведомственного информационного взаимодействия запрос о представлении документов (их копий или сведений, содержащихся в них), предусмотренных подпунктом 1 пункта 17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3CB6" w:rsidRPr="00346DDD" w:rsidRDefault="000B3CB6" w:rsidP="000B3CB6">
      <w:pPr>
        <w:ind w:firstLine="709"/>
        <w:contextualSpacing/>
        <w:jc w:val="both"/>
        <w:rPr>
          <w:sz w:val="28"/>
          <w:szCs w:val="28"/>
        </w:rPr>
      </w:pPr>
      <w:r w:rsidRPr="00346DDD">
        <w:rPr>
          <w:sz w:val="28"/>
          <w:szCs w:val="28"/>
        </w:rPr>
        <w:t>66. Результатом административной процедуры (действия) является получение запрашиваемых документов и (или) информации.</w:t>
      </w:r>
    </w:p>
    <w:p w:rsidR="000B3CB6" w:rsidRPr="00346DDD" w:rsidRDefault="000B3CB6" w:rsidP="000B3CB6">
      <w:pPr>
        <w:spacing w:before="100" w:beforeAutospacing="1" w:after="100" w:afterAutospacing="1"/>
        <w:ind w:left="709"/>
        <w:contextualSpacing/>
        <w:jc w:val="center"/>
        <w:rPr>
          <w:sz w:val="28"/>
          <w:szCs w:val="28"/>
        </w:rPr>
      </w:pPr>
    </w:p>
    <w:p w:rsidR="000B3CB6" w:rsidRPr="00346DDD" w:rsidRDefault="000B3CB6" w:rsidP="000B3CB6">
      <w:pPr>
        <w:spacing w:before="100" w:beforeAutospacing="1" w:after="100" w:afterAutospacing="1"/>
        <w:ind w:left="709"/>
        <w:contextualSpacing/>
        <w:jc w:val="center"/>
        <w:rPr>
          <w:sz w:val="28"/>
          <w:szCs w:val="28"/>
        </w:rPr>
      </w:pPr>
      <w:r w:rsidRPr="00346DDD">
        <w:rPr>
          <w:sz w:val="28"/>
          <w:szCs w:val="28"/>
        </w:rPr>
        <w:t>Рассмотрение заявления и документов, необходимых</w:t>
      </w:r>
    </w:p>
    <w:p w:rsidR="000B3CB6" w:rsidRPr="00346DDD" w:rsidRDefault="000B3CB6" w:rsidP="000B3CB6">
      <w:pPr>
        <w:ind w:left="709"/>
        <w:contextualSpacing/>
        <w:jc w:val="center"/>
        <w:rPr>
          <w:sz w:val="28"/>
          <w:szCs w:val="28"/>
        </w:rPr>
      </w:pPr>
      <w:r w:rsidRPr="00346DDD">
        <w:rPr>
          <w:sz w:val="28"/>
          <w:szCs w:val="28"/>
        </w:rPr>
        <w:t>для предоставления муниципальной услуги</w:t>
      </w:r>
    </w:p>
    <w:p w:rsidR="000B3CB6" w:rsidRPr="00346DDD" w:rsidRDefault="000B3CB6" w:rsidP="000B3CB6">
      <w:pPr>
        <w:ind w:left="709"/>
        <w:contextualSpacing/>
        <w:jc w:val="center"/>
        <w:rPr>
          <w:sz w:val="28"/>
          <w:szCs w:val="28"/>
        </w:rPr>
      </w:pPr>
    </w:p>
    <w:p w:rsidR="000B3CB6" w:rsidRPr="00346DDD" w:rsidRDefault="000B3CB6" w:rsidP="000B3CB6">
      <w:pPr>
        <w:spacing w:before="100" w:beforeAutospacing="1" w:after="100" w:afterAutospacing="1"/>
        <w:ind w:firstLine="709"/>
        <w:jc w:val="both"/>
        <w:rPr>
          <w:sz w:val="28"/>
          <w:szCs w:val="28"/>
        </w:rPr>
      </w:pPr>
      <w:r w:rsidRPr="00346DDD">
        <w:rPr>
          <w:sz w:val="28"/>
          <w:szCs w:val="28"/>
        </w:rPr>
        <w:t>67. Основанием для начала административной процедуры (действия) является поступление зарегистрированного уведомления о планируемом строительстве и документов, предусмотренных в пункте 17 Административного регламента.</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68. В рамках рассмотрения уведомления о планируемом строительстве и прилагаемых к заявлению документов осуществляется проверка на предмет наличия (отсутствия) оснований для предоставления (отказа в предоставлении) муниципальной услуги, предусмотренных пунктами 26 и 27 Административного регламента.</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69. Проверка прилагаемых к заявлению документов, предусмотренных пунктом 17 Административного регламента, проводится должностным лицом, ответственным за предоставление муниципальной услуги, в срок, не превышающий 7 рабочих дней со дня регистрации уведомления о планируемом строительстве и прилагаемых к нему документов.</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70. По результатам проверки документов, предусмотренных пунктом 17 Административного регламента, должностное лицо, ответственное за рассмотрение уведомления о планируемом строительстве и прилагаемых документов, подготавливает проект соответствующего решения.</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lastRenderedPageBreak/>
        <w:t>71. Должностное лицо, ответственное за рассмотрение уведомления о планируемом строительстве и прилагаемых документов, направляет проект решения должностному лицу, уполномоченному на принятие решений о предоставлении (об отказе в предоставлении) муниципальной услуги. Решение, принимаемое уполномоченным должностным лицом, подписывается уполномоченным должностным лицом.</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72. Заявитель вправе получать информацию о ходе предоставления муниципальной услуги.</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73. При предоставлении муниципальной услуги в электронной форме посредством ЕПГУ заявителю направляется:</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а) уведомление о приеме и регистрации заявления (запроса);</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б) уведомление о поступлении заявления (запроса) и прилагаемых к заявлению (запросу) документов;</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в) уведомление об окончании предоставления муниципальной услуги в виде направления заявителю документа, указанного в пункте 13 Административного регламента.</w:t>
      </w:r>
    </w:p>
    <w:p w:rsidR="000B3CB6" w:rsidRPr="00346DDD" w:rsidRDefault="000B3CB6" w:rsidP="000B3CB6">
      <w:pPr>
        <w:spacing w:before="100" w:beforeAutospacing="1" w:after="100" w:afterAutospacing="1"/>
        <w:ind w:firstLine="709"/>
        <w:jc w:val="center"/>
        <w:rPr>
          <w:sz w:val="28"/>
          <w:szCs w:val="28"/>
        </w:rPr>
      </w:pPr>
      <w:r w:rsidRPr="00346DDD">
        <w:rPr>
          <w:sz w:val="28"/>
          <w:szCs w:val="28"/>
        </w:rPr>
        <w:t>Выдача (направление) документов по результатам</w:t>
      </w:r>
      <w:r w:rsidRPr="0050796E">
        <w:rPr>
          <w:sz w:val="28"/>
          <w:szCs w:val="28"/>
        </w:rPr>
        <w:t xml:space="preserve"> </w:t>
      </w:r>
      <w:r w:rsidRPr="00346DDD">
        <w:rPr>
          <w:sz w:val="28"/>
          <w:szCs w:val="28"/>
        </w:rPr>
        <w:t>предоставления муниципальной услуги</w:t>
      </w:r>
      <w:r w:rsidRPr="0050796E">
        <w:rPr>
          <w:sz w:val="28"/>
          <w:szCs w:val="28"/>
        </w:rPr>
        <w:t>.</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 xml:space="preserve">74. Результатом рассмотрения уведомления о планируемом строительстве и документов, необходимых для предоставления муниципальной услуги, является подписанное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346DDD">
        <w:rPr>
          <w:sz w:val="28"/>
          <w:szCs w:val="28"/>
        </w:rPr>
        <w:lastRenderedPageBreak/>
        <w:t>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75.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76. Орган местного самоуправления в срок, указанный в пункте 14 Административного регламента,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27 Административного регламента;</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w:t>
      </w:r>
      <w:r w:rsidRPr="00346DDD">
        <w:rPr>
          <w:sz w:val="28"/>
          <w:szCs w:val="28"/>
        </w:rPr>
        <w:lastRenderedPageBreak/>
        <w:t>направления указанного уведомления по основанию, предусмотренному подпунктом 2 или 3 пункта 27 Административного регламента.</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77. При подаче документов, необходимых для оказания муниципальной услуги, в ходе личного приема или почтовым отправлением в качестве результата предоставления муниципальной услуги заявитель по его выбору вправе получить документы, указанные в пункте 13 Административного регламента, на бумажном носителе или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78. При подаче документов, необходимых для оказания муниципальной услуги, посредством ЕПГУ в качестве результата предоставления муниципальной услуги заявитель получает документы, указанные в пункте 13 Административного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79.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80. Заявителям обеспечивается возможность оценить доступность и качество муниципальной услуги на ЕПГУ.</w:t>
      </w:r>
    </w:p>
    <w:p w:rsidR="000B3CB6" w:rsidRPr="00346DDD" w:rsidRDefault="000B3CB6" w:rsidP="000B3CB6">
      <w:pPr>
        <w:spacing w:before="100" w:beforeAutospacing="1" w:after="100" w:afterAutospacing="1"/>
        <w:ind w:firstLine="709"/>
        <w:jc w:val="both"/>
        <w:rPr>
          <w:sz w:val="28"/>
          <w:szCs w:val="28"/>
        </w:rPr>
      </w:pPr>
      <w:r w:rsidRPr="00346DDD">
        <w:rPr>
          <w:sz w:val="28"/>
          <w:szCs w:val="28"/>
        </w:rPr>
        <w:t>80.1.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18 Административного регламента, уведомление об этом в уполномоченные на выдачу разрешений на строительство орган местного самоуправления с указанием изменяемых параметров. Рассмотрение указанного уведомления осуществляется в соответствии с 56 – 80 Административного регламента.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B3CB6" w:rsidRPr="00346DDD" w:rsidRDefault="000B3CB6" w:rsidP="000B3CB6">
      <w:pPr>
        <w:widowControl w:val="0"/>
        <w:tabs>
          <w:tab w:val="left" w:pos="5040"/>
          <w:tab w:val="left" w:pos="5103"/>
          <w:tab w:val="left" w:pos="9072"/>
          <w:tab w:val="left" w:pos="9639"/>
          <w:tab w:val="left" w:pos="9781"/>
        </w:tabs>
        <w:jc w:val="center"/>
        <w:outlineLvl w:val="2"/>
        <w:rPr>
          <w:sz w:val="28"/>
          <w:szCs w:val="28"/>
        </w:rPr>
      </w:pPr>
      <w:r w:rsidRPr="00346DDD">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0B3CB6" w:rsidRPr="00346DDD" w:rsidRDefault="000B3CB6" w:rsidP="000B3CB6">
      <w:pPr>
        <w:widowControl w:val="0"/>
        <w:tabs>
          <w:tab w:val="left" w:pos="5040"/>
          <w:tab w:val="left" w:pos="5103"/>
          <w:tab w:val="left" w:pos="9072"/>
          <w:tab w:val="left" w:pos="9639"/>
          <w:tab w:val="left" w:pos="9781"/>
        </w:tabs>
        <w:jc w:val="center"/>
        <w:outlineLvl w:val="2"/>
        <w:rPr>
          <w:sz w:val="28"/>
          <w:szCs w:val="28"/>
        </w:rPr>
      </w:pPr>
    </w:p>
    <w:p w:rsidR="000B3CB6" w:rsidRPr="00346DDD" w:rsidRDefault="000B3CB6" w:rsidP="000B3CB6">
      <w:pPr>
        <w:ind w:firstLine="568"/>
        <w:contextualSpacing/>
        <w:jc w:val="both"/>
        <w:rPr>
          <w:sz w:val="28"/>
          <w:szCs w:val="28"/>
        </w:rPr>
      </w:pPr>
      <w:r w:rsidRPr="00346DDD">
        <w:rPr>
          <w:sz w:val="28"/>
          <w:szCs w:val="28"/>
        </w:rPr>
        <w:t>81. Основанием для начала административной процедуры (действия) является поступление заявления об исправлении опечатки и (или) ошибки (описки, опечатки, грамматической или арифметической ошибки) в сведениях, указанных в результате административной процедуры (действия) (далее – техническая ошибка).</w:t>
      </w:r>
    </w:p>
    <w:p w:rsidR="000B3CB6" w:rsidRPr="00346DDD" w:rsidRDefault="000B3CB6" w:rsidP="000B3CB6">
      <w:pPr>
        <w:ind w:firstLine="568"/>
        <w:contextualSpacing/>
        <w:jc w:val="both"/>
        <w:rPr>
          <w:sz w:val="28"/>
          <w:szCs w:val="28"/>
        </w:rPr>
      </w:pPr>
      <w:r w:rsidRPr="00346DDD">
        <w:rPr>
          <w:sz w:val="28"/>
          <w:szCs w:val="28"/>
        </w:rPr>
        <w:t>82. При обращении об исправлении технических ошибок заявитель (его уполномоченный представитель) представляют:</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right="140" w:firstLine="568"/>
        <w:jc w:val="both"/>
        <w:rPr>
          <w:sz w:val="28"/>
          <w:szCs w:val="28"/>
        </w:rPr>
      </w:pPr>
      <w:r w:rsidRPr="00346DDD">
        <w:rPr>
          <w:sz w:val="28"/>
          <w:szCs w:val="28"/>
        </w:rPr>
        <w:t>заявление об исправлении технической ошибки;</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right="140" w:firstLine="568"/>
        <w:jc w:val="both"/>
        <w:rPr>
          <w:sz w:val="28"/>
          <w:szCs w:val="28"/>
        </w:rPr>
      </w:pPr>
      <w:r w:rsidRPr="00346DDD">
        <w:rPr>
          <w:sz w:val="28"/>
          <w:szCs w:val="28"/>
        </w:rPr>
        <w:lastRenderedPageBreak/>
        <w:t>документы, имеющие юридическую силу, свидетельствующие о наличии технической ошибки и содержащие правильные данные;</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right="140" w:firstLine="568"/>
        <w:jc w:val="both"/>
        <w:rPr>
          <w:sz w:val="28"/>
          <w:szCs w:val="28"/>
        </w:rPr>
      </w:pPr>
      <w:r w:rsidRPr="00346DDD">
        <w:rPr>
          <w:sz w:val="28"/>
          <w:szCs w:val="28"/>
        </w:rPr>
        <w:t>выданное уведомление о соответствии (несоответствии)  планируемого объекта, в котором содержится техническая ошибка.</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right="140" w:firstLine="568"/>
        <w:jc w:val="both"/>
        <w:rPr>
          <w:sz w:val="28"/>
          <w:szCs w:val="28"/>
        </w:rPr>
      </w:pPr>
      <w:r w:rsidRPr="00346DDD">
        <w:rPr>
          <w:sz w:val="28"/>
          <w:szCs w:val="28"/>
        </w:rPr>
        <w:t>83. Заявление об исправлении технической ошибки подается заявителем (его уполномоченным представителем) одним из способов, предусмотренным в пункте 18 Административного регламента.</w:t>
      </w:r>
    </w:p>
    <w:p w:rsidR="000B3CB6" w:rsidRPr="00346DDD" w:rsidRDefault="000B3CB6" w:rsidP="000B3CB6">
      <w:pPr>
        <w:ind w:firstLine="568"/>
        <w:contextualSpacing/>
        <w:jc w:val="both"/>
        <w:rPr>
          <w:sz w:val="28"/>
          <w:szCs w:val="28"/>
        </w:rPr>
      </w:pPr>
      <w:r w:rsidRPr="00346DDD">
        <w:rPr>
          <w:sz w:val="28"/>
          <w:szCs w:val="28"/>
        </w:rPr>
        <w:t>84. Должностное лицо, ответственное за ведение делопроизводства:</w:t>
      </w:r>
    </w:p>
    <w:p w:rsidR="000B3CB6" w:rsidRPr="00346DDD" w:rsidRDefault="000B3CB6" w:rsidP="000B3CB6">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8"/>
        <w:jc w:val="both"/>
        <w:rPr>
          <w:sz w:val="28"/>
          <w:szCs w:val="28"/>
        </w:rPr>
      </w:pPr>
      <w:r w:rsidRPr="00346DDD">
        <w:rPr>
          <w:sz w:val="28"/>
          <w:szCs w:val="28"/>
        </w:rPr>
        <w:t>проверяет наличие заявления об исправлении технической ошибки и</w:t>
      </w:r>
      <w:r w:rsidRPr="00346DDD">
        <w:rPr>
          <w:sz w:val="28"/>
          <w:szCs w:val="28"/>
          <w:lang w:val="en-US"/>
        </w:rPr>
        <w:t> </w:t>
      </w:r>
      <w:r w:rsidRPr="00346DDD">
        <w:rPr>
          <w:sz w:val="28"/>
          <w:szCs w:val="28"/>
        </w:rPr>
        <w:t>комплектность документов, предусмотренных в пункте 82 Административного регламента;</w:t>
      </w:r>
    </w:p>
    <w:p w:rsidR="000B3CB6" w:rsidRPr="00346DDD" w:rsidRDefault="000B3CB6" w:rsidP="000B3CB6">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8"/>
        <w:jc w:val="both"/>
        <w:rPr>
          <w:sz w:val="28"/>
          <w:szCs w:val="28"/>
        </w:rPr>
      </w:pPr>
      <w:r w:rsidRPr="00346DDD">
        <w:rPr>
          <w:sz w:val="28"/>
          <w:szCs w:val="28"/>
        </w:rPr>
        <w:t>при поступлении документов посредством почтового отправления прилагает конверт, в котором поступили документы.</w:t>
      </w:r>
    </w:p>
    <w:p w:rsidR="000B3CB6" w:rsidRPr="00346DDD" w:rsidRDefault="000B3CB6" w:rsidP="000B3CB6">
      <w:pPr>
        <w:ind w:firstLine="568"/>
        <w:contextualSpacing/>
        <w:jc w:val="both"/>
        <w:rPr>
          <w:sz w:val="28"/>
          <w:szCs w:val="28"/>
        </w:rPr>
      </w:pPr>
      <w:r w:rsidRPr="00346DDD">
        <w:rPr>
          <w:sz w:val="28"/>
          <w:szCs w:val="28"/>
        </w:rPr>
        <w:t>85. Заявление об исправлении технической ошибки и документы, предусмотренные в пункте 82 Административного регламента, регистрируются в день их поступления.</w:t>
      </w:r>
    </w:p>
    <w:p w:rsidR="000B3CB6" w:rsidRPr="00346DDD" w:rsidRDefault="000B3CB6" w:rsidP="000B3CB6">
      <w:pPr>
        <w:ind w:firstLine="568"/>
        <w:contextualSpacing/>
        <w:jc w:val="both"/>
        <w:rPr>
          <w:sz w:val="28"/>
          <w:szCs w:val="28"/>
        </w:rPr>
      </w:pPr>
      <w:r w:rsidRPr="00346DDD">
        <w:rPr>
          <w:sz w:val="28"/>
          <w:szCs w:val="28"/>
        </w:rPr>
        <w:t>Срок выдачи уведомления о соответствии (несоответствии)  планируемого объекта с</w:t>
      </w:r>
      <w:r w:rsidRPr="00346DDD">
        <w:rPr>
          <w:sz w:val="28"/>
          <w:szCs w:val="28"/>
          <w:lang w:val="en-US"/>
        </w:rPr>
        <w:t> </w:t>
      </w:r>
      <w:r w:rsidRPr="00346DDD">
        <w:rPr>
          <w:sz w:val="28"/>
          <w:szCs w:val="28"/>
        </w:rPr>
        <w:t>исправленными техническими ошибками не может превышать 14 рабочих</w:t>
      </w:r>
      <w:r w:rsidRPr="00346DDD">
        <w:rPr>
          <w:sz w:val="28"/>
          <w:szCs w:val="28"/>
          <w:lang w:val="en-US"/>
        </w:rPr>
        <w:t> </w:t>
      </w:r>
      <w:r w:rsidRPr="00346DDD">
        <w:rPr>
          <w:sz w:val="28"/>
          <w:szCs w:val="28"/>
        </w:rPr>
        <w:t>дней с</w:t>
      </w:r>
      <w:r w:rsidRPr="00346DDD">
        <w:rPr>
          <w:sz w:val="28"/>
          <w:szCs w:val="28"/>
          <w:lang w:val="en-US"/>
        </w:rPr>
        <w:t> </w:t>
      </w:r>
      <w:r w:rsidRPr="00346DDD">
        <w:rPr>
          <w:sz w:val="28"/>
          <w:szCs w:val="28"/>
        </w:rPr>
        <w:t>момента регистрации заявления об</w:t>
      </w:r>
      <w:r w:rsidRPr="00346DDD">
        <w:rPr>
          <w:sz w:val="28"/>
          <w:szCs w:val="28"/>
          <w:lang w:val="en-US"/>
        </w:rPr>
        <w:t> </w:t>
      </w:r>
      <w:r w:rsidRPr="00346DDD">
        <w:rPr>
          <w:sz w:val="28"/>
          <w:szCs w:val="28"/>
        </w:rPr>
        <w:t>исправлении технической ошибки.</w:t>
      </w:r>
    </w:p>
    <w:p w:rsidR="000B3CB6" w:rsidRPr="00346DDD" w:rsidRDefault="000B3CB6" w:rsidP="000B3CB6">
      <w:pPr>
        <w:ind w:firstLine="568"/>
        <w:contextualSpacing/>
        <w:jc w:val="both"/>
        <w:rPr>
          <w:sz w:val="28"/>
          <w:szCs w:val="28"/>
        </w:rPr>
      </w:pPr>
      <w:r w:rsidRPr="00346DDD">
        <w:rPr>
          <w:sz w:val="28"/>
          <w:szCs w:val="28"/>
        </w:rPr>
        <w:t>86. При подаче заявления об исправлении технической ошибки и</w:t>
      </w:r>
      <w:r w:rsidRPr="00346DDD">
        <w:rPr>
          <w:sz w:val="28"/>
          <w:szCs w:val="28"/>
          <w:lang w:val="en-US"/>
        </w:rPr>
        <w:t> </w:t>
      </w:r>
      <w:r w:rsidRPr="00346DDD">
        <w:rPr>
          <w:sz w:val="28"/>
          <w:szCs w:val="28"/>
        </w:rPr>
        <w:t>документов, предусмотренных в пункте 82 Административного регламента, в ходе личного приема, посредством почтового отправления заявитель по своему выбору вправе получить уведомление о соответствии (несоответствии)  планируемого объекта с исправленными техническими ошибками на бумажном носителе или в форме электронного документа, подписанного с использованием усиленной квалифицированной электронной подписи.</w:t>
      </w:r>
    </w:p>
    <w:p w:rsidR="000B3CB6" w:rsidRPr="00346DDD" w:rsidRDefault="000B3CB6" w:rsidP="000B3CB6">
      <w:pPr>
        <w:ind w:firstLine="568"/>
        <w:contextualSpacing/>
        <w:jc w:val="both"/>
        <w:rPr>
          <w:sz w:val="28"/>
          <w:szCs w:val="28"/>
        </w:rPr>
      </w:pPr>
      <w:r w:rsidRPr="00346DDD">
        <w:rPr>
          <w:sz w:val="28"/>
          <w:szCs w:val="28"/>
        </w:rPr>
        <w:t>При подаче заявления об исправлении технической ошибки и документов, предусмотренных в</w:t>
      </w:r>
      <w:r w:rsidRPr="00346DDD">
        <w:rPr>
          <w:sz w:val="28"/>
          <w:szCs w:val="28"/>
          <w:lang w:val="en-US"/>
        </w:rPr>
        <w:t> </w:t>
      </w:r>
      <w:r w:rsidRPr="00346DDD">
        <w:rPr>
          <w:sz w:val="28"/>
          <w:szCs w:val="28"/>
        </w:rPr>
        <w:t>пункте</w:t>
      </w:r>
      <w:r w:rsidRPr="00346DDD">
        <w:rPr>
          <w:sz w:val="28"/>
          <w:szCs w:val="28"/>
          <w:lang w:val="en-US"/>
        </w:rPr>
        <w:t> </w:t>
      </w:r>
      <w:r w:rsidRPr="00346DDD">
        <w:rPr>
          <w:sz w:val="28"/>
          <w:szCs w:val="28"/>
        </w:rPr>
        <w:t>82 Административного регламента, посредством ЕПГУ, заявитель получает уведомление о соответствии (несоответствии)  планируемого объекта с исправленными техническими ошибками в</w:t>
      </w:r>
      <w:r w:rsidRPr="00346DDD">
        <w:rPr>
          <w:sz w:val="28"/>
          <w:szCs w:val="28"/>
          <w:lang w:val="en-US"/>
        </w:rPr>
        <w:t> </w:t>
      </w:r>
      <w:r w:rsidRPr="00346DDD">
        <w:rPr>
          <w:sz w:val="28"/>
          <w:szCs w:val="28"/>
        </w:rPr>
        <w:t>форме электронного документа, подписанного с использованием усиленной квалифицированной электронной подписи.</w:t>
      </w:r>
    </w:p>
    <w:p w:rsidR="000B3CB6" w:rsidRPr="00346DDD" w:rsidRDefault="000B3CB6" w:rsidP="000B3CB6">
      <w:pPr>
        <w:ind w:firstLine="709"/>
        <w:contextualSpacing/>
        <w:jc w:val="both"/>
        <w:rPr>
          <w:sz w:val="28"/>
          <w:szCs w:val="28"/>
        </w:rPr>
      </w:pPr>
    </w:p>
    <w:p w:rsidR="000B3CB6" w:rsidRPr="00346DDD" w:rsidRDefault="000B3CB6" w:rsidP="000B3CB6">
      <w:pPr>
        <w:keepNext/>
        <w:widowControl w:val="0"/>
        <w:tabs>
          <w:tab w:val="left" w:pos="9912"/>
        </w:tabs>
        <w:autoSpaceDE w:val="0"/>
        <w:autoSpaceDN w:val="0"/>
        <w:adjustRightInd w:val="0"/>
        <w:jc w:val="center"/>
        <w:outlineLvl w:val="2"/>
        <w:rPr>
          <w:sz w:val="28"/>
          <w:szCs w:val="28"/>
        </w:rPr>
      </w:pPr>
    </w:p>
    <w:p w:rsidR="000B3CB6" w:rsidRPr="00346DDD" w:rsidRDefault="000B3CB6" w:rsidP="000B3CB6">
      <w:pPr>
        <w:keepNext/>
        <w:keepLines/>
        <w:widowControl w:val="0"/>
        <w:tabs>
          <w:tab w:val="left" w:pos="9912"/>
        </w:tabs>
        <w:autoSpaceDE w:val="0"/>
        <w:autoSpaceDN w:val="0"/>
        <w:adjustRightInd w:val="0"/>
        <w:jc w:val="center"/>
        <w:outlineLvl w:val="1"/>
        <w:rPr>
          <w:sz w:val="28"/>
          <w:szCs w:val="28"/>
        </w:rPr>
      </w:pPr>
      <w:r w:rsidRPr="00346DDD">
        <w:rPr>
          <w:sz w:val="28"/>
          <w:szCs w:val="28"/>
        </w:rPr>
        <w:t>Раздел IV. Формы контроля за предоставлением муниципальной услуги</w:t>
      </w:r>
    </w:p>
    <w:p w:rsidR="000B3CB6" w:rsidRPr="00346DDD" w:rsidRDefault="000B3CB6" w:rsidP="000B3CB6">
      <w:pPr>
        <w:keepNext/>
        <w:keepLines/>
        <w:widowControl w:val="0"/>
        <w:tabs>
          <w:tab w:val="left" w:pos="9912"/>
        </w:tabs>
        <w:autoSpaceDE w:val="0"/>
        <w:autoSpaceDN w:val="0"/>
        <w:adjustRightInd w:val="0"/>
        <w:jc w:val="center"/>
        <w:outlineLvl w:val="1"/>
        <w:rPr>
          <w:sz w:val="28"/>
          <w:szCs w:val="28"/>
        </w:rPr>
      </w:pPr>
    </w:p>
    <w:p w:rsidR="000B3CB6" w:rsidRPr="00346DDD" w:rsidRDefault="000B3CB6" w:rsidP="000B3CB6">
      <w:pPr>
        <w:keepNext/>
        <w:keepLines/>
        <w:widowControl w:val="0"/>
        <w:tabs>
          <w:tab w:val="left" w:pos="9912"/>
        </w:tabs>
        <w:autoSpaceDE w:val="0"/>
        <w:autoSpaceDN w:val="0"/>
        <w:adjustRightInd w:val="0"/>
        <w:jc w:val="center"/>
        <w:outlineLvl w:val="1"/>
        <w:rPr>
          <w:sz w:val="28"/>
          <w:szCs w:val="28"/>
        </w:rPr>
      </w:pPr>
      <w:r w:rsidRPr="00346DDD">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3CB6" w:rsidRPr="00346DDD" w:rsidRDefault="000B3CB6" w:rsidP="000B3CB6">
      <w:pPr>
        <w:keepNext/>
        <w:keepLines/>
        <w:widowControl w:val="0"/>
        <w:tabs>
          <w:tab w:val="left" w:pos="9912"/>
        </w:tabs>
        <w:autoSpaceDE w:val="0"/>
        <w:autoSpaceDN w:val="0"/>
        <w:adjustRightInd w:val="0"/>
        <w:jc w:val="center"/>
        <w:outlineLvl w:val="1"/>
        <w:rPr>
          <w:sz w:val="28"/>
          <w:szCs w:val="28"/>
        </w:rPr>
      </w:pPr>
    </w:p>
    <w:p w:rsidR="000B3CB6" w:rsidRPr="00346DDD" w:rsidRDefault="000B3CB6" w:rsidP="000B3CB6">
      <w:pPr>
        <w:ind w:firstLine="567"/>
        <w:contextualSpacing/>
        <w:jc w:val="both"/>
        <w:rPr>
          <w:sz w:val="28"/>
          <w:szCs w:val="28"/>
        </w:rPr>
      </w:pPr>
      <w:r w:rsidRPr="00346DDD">
        <w:rPr>
          <w:sz w:val="28"/>
          <w:szCs w:val="28"/>
        </w:rPr>
        <w:t>87. Текущий контроль за предоставлением муниципальной услуги, осуществляется руководителем ответственного структурного подразделения.</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right="140" w:firstLine="567"/>
        <w:jc w:val="both"/>
        <w:rPr>
          <w:sz w:val="28"/>
          <w:szCs w:val="28"/>
        </w:rPr>
      </w:pPr>
      <w:r w:rsidRPr="00346DDD">
        <w:rPr>
          <w:sz w:val="28"/>
          <w:szCs w:val="28"/>
        </w:rPr>
        <w:t xml:space="preserve">88. Предметом контроля являются выявление и устранение нарушений порядка рассмотрения заявления, объективность и тщательность проверки </w:t>
      </w:r>
      <w:r w:rsidRPr="00346DDD">
        <w:rPr>
          <w:sz w:val="28"/>
          <w:szCs w:val="28"/>
        </w:rPr>
        <w:lastRenderedPageBreak/>
        <w:t>сведений, обоснованность и законность предлагаемых для принятия решений по запросам и обращениям.</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right="140" w:firstLine="567"/>
        <w:jc w:val="both"/>
        <w:rPr>
          <w:sz w:val="28"/>
          <w:szCs w:val="28"/>
        </w:rPr>
      </w:pPr>
      <w:r w:rsidRPr="00346DDD">
        <w:rPr>
          <w:sz w:val="28"/>
          <w:szCs w:val="28"/>
        </w:rPr>
        <w:t>89.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 принимает меры по устранению таких нарушений и направляет уполномоченному должностному лицу органа местного самоуправления предложения о применении или неприменении мер дисциплинарной ответственности в отношении лиц, допустивших соответствующие нарушения.</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center"/>
        <w:rPr>
          <w:sz w:val="28"/>
          <w:szCs w:val="28"/>
        </w:rPr>
      </w:pP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center"/>
        <w:rPr>
          <w:sz w:val="28"/>
          <w:szCs w:val="28"/>
        </w:rPr>
      </w:pPr>
      <w:r w:rsidRPr="00346DDD">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90. Контроль за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органа местного самоуправления.</w:t>
      </w:r>
    </w:p>
    <w:p w:rsidR="000B3CB6" w:rsidRPr="00346DDD" w:rsidRDefault="000B3CB6" w:rsidP="000B3CB6">
      <w:pPr>
        <w:tabs>
          <w:tab w:val="left" w:pos="9912"/>
        </w:tabs>
        <w:autoSpaceDE w:val="0"/>
        <w:autoSpaceDN w:val="0"/>
        <w:adjustRightInd w:val="0"/>
        <w:ind w:left="142" w:firstLine="568"/>
        <w:jc w:val="both"/>
        <w:rPr>
          <w:sz w:val="28"/>
          <w:szCs w:val="28"/>
        </w:rPr>
      </w:pPr>
      <w:r w:rsidRPr="00346DDD">
        <w:rPr>
          <w:sz w:val="28"/>
          <w:szCs w:val="28"/>
        </w:rPr>
        <w:t>91. Плановые проверки проводятся в соответствии с утвержденным планом деятельности органа местного самоуправления. Плановые проверки проводятся не реже одного раза в три года.</w:t>
      </w:r>
    </w:p>
    <w:p w:rsidR="000B3CB6" w:rsidRPr="00346DDD" w:rsidRDefault="000B3CB6" w:rsidP="000B3CB6">
      <w:pPr>
        <w:tabs>
          <w:tab w:val="left" w:pos="9912"/>
        </w:tabs>
        <w:autoSpaceDE w:val="0"/>
        <w:autoSpaceDN w:val="0"/>
        <w:adjustRightInd w:val="0"/>
        <w:ind w:left="142" w:firstLine="568"/>
        <w:jc w:val="both"/>
        <w:rPr>
          <w:sz w:val="28"/>
          <w:szCs w:val="28"/>
        </w:rPr>
      </w:pPr>
      <w:r w:rsidRPr="00346DDD">
        <w:rPr>
          <w:sz w:val="28"/>
          <w:szCs w:val="28"/>
        </w:rP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органа местного самоуправления.</w:t>
      </w:r>
    </w:p>
    <w:p w:rsidR="000B3CB6" w:rsidRPr="00346DDD" w:rsidRDefault="000B3CB6" w:rsidP="000B3CB6">
      <w:pPr>
        <w:tabs>
          <w:tab w:val="left" w:pos="9912"/>
        </w:tabs>
        <w:autoSpaceDE w:val="0"/>
        <w:autoSpaceDN w:val="0"/>
        <w:adjustRightInd w:val="0"/>
        <w:jc w:val="center"/>
        <w:outlineLvl w:val="1"/>
        <w:rPr>
          <w:sz w:val="28"/>
          <w:szCs w:val="28"/>
        </w:rPr>
      </w:pPr>
    </w:p>
    <w:p w:rsidR="000B3CB6" w:rsidRPr="00346DDD" w:rsidRDefault="000B3CB6" w:rsidP="000B3CB6">
      <w:pPr>
        <w:tabs>
          <w:tab w:val="left" w:pos="9912"/>
        </w:tabs>
        <w:autoSpaceDE w:val="0"/>
        <w:autoSpaceDN w:val="0"/>
        <w:adjustRightInd w:val="0"/>
        <w:jc w:val="center"/>
        <w:outlineLvl w:val="1"/>
        <w:rPr>
          <w:sz w:val="28"/>
          <w:szCs w:val="28"/>
        </w:rPr>
      </w:pPr>
      <w:r w:rsidRPr="00346DDD">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B3CB6" w:rsidRPr="00346DDD" w:rsidRDefault="000B3CB6" w:rsidP="000B3CB6">
      <w:pPr>
        <w:tabs>
          <w:tab w:val="left" w:pos="9912"/>
        </w:tabs>
        <w:autoSpaceDE w:val="0"/>
        <w:autoSpaceDN w:val="0"/>
        <w:adjustRightInd w:val="0"/>
        <w:jc w:val="center"/>
        <w:rPr>
          <w:sz w:val="28"/>
          <w:szCs w:val="28"/>
        </w:rPr>
      </w:pP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92. Ответственность за предоставление муниципальной услуги возлагается на руководителя ответственного структурного подразделения.</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93. Персональная ответственность за предоставление муниципальной услуги возлагается на должностных регламентах должностных лиц, ответственных за предоставление муниципальной услуги.</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94. В случае выявления нарушений Административного регламента, 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 о государственной гражданской службе Российской Федерации.</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 xml:space="preserve">95. При привлечении к ответственности виновных в нарушении законодательства Российской Федерации должностных лиц органа местного самоуправления по результатам проверки лицам, по обращениям которых </w:t>
      </w:r>
      <w:r w:rsidRPr="00346DDD">
        <w:rPr>
          <w:sz w:val="28"/>
          <w:szCs w:val="28"/>
        </w:rPr>
        <w:lastRenderedPageBreak/>
        <w:t>проводилась проверка, сообщается в письменной форме о принятых мерах в течение 10 дней со дня принятия таких мер.</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p>
    <w:p w:rsidR="000B3CB6" w:rsidRPr="00346DDD" w:rsidRDefault="000B3CB6" w:rsidP="000B3CB6">
      <w:pPr>
        <w:tabs>
          <w:tab w:val="left" w:pos="9912"/>
        </w:tabs>
        <w:autoSpaceDE w:val="0"/>
        <w:autoSpaceDN w:val="0"/>
        <w:adjustRightInd w:val="0"/>
        <w:jc w:val="center"/>
        <w:outlineLvl w:val="1"/>
        <w:rPr>
          <w:sz w:val="28"/>
          <w:szCs w:val="28"/>
        </w:rPr>
      </w:pPr>
      <w:r w:rsidRPr="00346DDD">
        <w:rPr>
          <w:sz w:val="28"/>
          <w:szCs w:val="28"/>
        </w:rPr>
        <w:t>Требования к порядку и формам контроля за предоставлением</w:t>
      </w:r>
    </w:p>
    <w:p w:rsidR="000B3CB6" w:rsidRPr="00346DDD" w:rsidRDefault="000B3CB6" w:rsidP="000B3CB6">
      <w:pPr>
        <w:tabs>
          <w:tab w:val="left" w:pos="9912"/>
        </w:tabs>
        <w:autoSpaceDE w:val="0"/>
        <w:autoSpaceDN w:val="0"/>
        <w:adjustRightInd w:val="0"/>
        <w:jc w:val="center"/>
        <w:rPr>
          <w:sz w:val="28"/>
          <w:szCs w:val="28"/>
        </w:rPr>
      </w:pPr>
      <w:r w:rsidRPr="00346DDD">
        <w:rPr>
          <w:sz w:val="28"/>
          <w:szCs w:val="28"/>
        </w:rPr>
        <w:t>муниципальной услуги, в том числе со стороны граждан,</w:t>
      </w:r>
    </w:p>
    <w:p w:rsidR="000B3CB6" w:rsidRPr="00346DDD" w:rsidRDefault="000B3CB6" w:rsidP="000B3CB6">
      <w:pPr>
        <w:tabs>
          <w:tab w:val="left" w:pos="9912"/>
        </w:tabs>
        <w:autoSpaceDE w:val="0"/>
        <w:autoSpaceDN w:val="0"/>
        <w:adjustRightInd w:val="0"/>
        <w:jc w:val="center"/>
        <w:rPr>
          <w:sz w:val="28"/>
          <w:szCs w:val="28"/>
        </w:rPr>
      </w:pPr>
      <w:r w:rsidRPr="00346DDD">
        <w:rPr>
          <w:sz w:val="28"/>
          <w:szCs w:val="28"/>
        </w:rPr>
        <w:t>их объединений и организаций</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 xml:space="preserve">96. Контроль за предоставлением муниципальной услуги осуществляется должностными лицами органа местного самоуправления, а также заявителями, указанными в </w:t>
      </w:r>
      <w:hyperlink r:id="rId9" w:history="1">
        <w:r w:rsidRPr="0050796E">
          <w:rPr>
            <w:sz w:val="28"/>
            <w:szCs w:val="28"/>
            <w:u w:val="single"/>
          </w:rPr>
          <w:t>пункте 2</w:t>
        </w:r>
      </w:hyperlink>
      <w:r w:rsidRPr="00346DDD">
        <w:rPr>
          <w:sz w:val="28"/>
          <w:szCs w:val="28"/>
        </w:rPr>
        <w:t xml:space="preserve"> Административного регламента, и иными лицами, чьи права или законные интересы были нарушены действиями (бездействием) должностных лиц органа местного самоуправления, принимаемыми ими решениями.</w:t>
      </w:r>
    </w:p>
    <w:p w:rsidR="000B3CB6" w:rsidRPr="00346DDD" w:rsidRDefault="000B3CB6" w:rsidP="000B3C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rPr>
          <w:sz w:val="28"/>
          <w:szCs w:val="28"/>
        </w:rPr>
      </w:pPr>
      <w:r w:rsidRPr="00346DDD">
        <w:rPr>
          <w:sz w:val="28"/>
          <w:szCs w:val="28"/>
        </w:rPr>
        <w:t>97. Граждане, их объединения и организации вправе направить в орган местного самоуправления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w:t>
      </w:r>
    </w:p>
    <w:p w:rsidR="000B3CB6" w:rsidRPr="00346DDD" w:rsidRDefault="000B3CB6" w:rsidP="000B3CB6">
      <w:pPr>
        <w:widowControl w:val="0"/>
        <w:tabs>
          <w:tab w:val="left" w:pos="9912"/>
        </w:tabs>
        <w:autoSpaceDE w:val="0"/>
        <w:autoSpaceDN w:val="0"/>
        <w:adjustRightInd w:val="0"/>
        <w:jc w:val="center"/>
        <w:rPr>
          <w:sz w:val="28"/>
          <w:szCs w:val="28"/>
        </w:rPr>
      </w:pPr>
    </w:p>
    <w:p w:rsidR="000B3CB6" w:rsidRPr="00346DDD" w:rsidRDefault="000B3CB6" w:rsidP="000B3CB6">
      <w:pPr>
        <w:keepNext/>
        <w:keepLines/>
        <w:widowControl w:val="0"/>
        <w:tabs>
          <w:tab w:val="left" w:pos="9912"/>
        </w:tabs>
        <w:autoSpaceDE w:val="0"/>
        <w:autoSpaceDN w:val="0"/>
        <w:adjustRightInd w:val="0"/>
        <w:jc w:val="center"/>
        <w:rPr>
          <w:sz w:val="28"/>
          <w:szCs w:val="28"/>
        </w:rPr>
      </w:pPr>
      <w:r w:rsidRPr="00346DDD">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B3CB6" w:rsidRPr="00346DDD" w:rsidRDefault="000B3CB6" w:rsidP="000B3CB6">
      <w:pPr>
        <w:keepNext/>
        <w:keepLines/>
        <w:widowControl w:val="0"/>
        <w:tabs>
          <w:tab w:val="left" w:pos="9912"/>
        </w:tabs>
        <w:autoSpaceDE w:val="0"/>
        <w:autoSpaceDN w:val="0"/>
        <w:adjustRightInd w:val="0"/>
        <w:jc w:val="center"/>
        <w:rPr>
          <w:sz w:val="28"/>
          <w:szCs w:val="28"/>
        </w:rPr>
      </w:pPr>
    </w:p>
    <w:p w:rsidR="000B3CB6" w:rsidRPr="00346DDD" w:rsidRDefault="000B3CB6" w:rsidP="000B3CB6">
      <w:pPr>
        <w:ind w:firstLine="568"/>
        <w:jc w:val="both"/>
        <w:rPr>
          <w:sz w:val="28"/>
          <w:szCs w:val="28"/>
        </w:rPr>
      </w:pPr>
      <w:bookmarkStart w:id="7" w:name="sub_512688"/>
      <w:r w:rsidRPr="00346DDD">
        <w:rPr>
          <w:sz w:val="28"/>
          <w:szCs w:val="28"/>
        </w:rPr>
        <w:t>98. Заявитель может обратиться с жалобой в следующих случаях:</w:t>
      </w:r>
    </w:p>
    <w:p w:rsidR="000B3CB6" w:rsidRPr="00346DDD" w:rsidRDefault="000B3CB6" w:rsidP="000B3CB6">
      <w:pPr>
        <w:ind w:firstLine="568"/>
        <w:jc w:val="both"/>
        <w:rPr>
          <w:sz w:val="28"/>
          <w:szCs w:val="28"/>
        </w:rPr>
      </w:pPr>
      <w:r w:rsidRPr="00346DDD">
        <w:rPr>
          <w:sz w:val="28"/>
          <w:szCs w:val="28"/>
        </w:rPr>
        <w:t>1) нарушение срока регистрации запроса о предоставлении муниципальной услуги;</w:t>
      </w:r>
    </w:p>
    <w:p w:rsidR="000B3CB6" w:rsidRPr="00346DDD" w:rsidRDefault="000B3CB6" w:rsidP="000B3CB6">
      <w:pPr>
        <w:ind w:firstLine="568"/>
        <w:jc w:val="both"/>
        <w:rPr>
          <w:sz w:val="28"/>
          <w:szCs w:val="28"/>
        </w:rPr>
      </w:pPr>
      <w:r w:rsidRPr="00346DDD">
        <w:rPr>
          <w:sz w:val="28"/>
          <w:szCs w:val="28"/>
        </w:rPr>
        <w:t>2) нарушение срока предоставления муниципальной услуги;</w:t>
      </w:r>
    </w:p>
    <w:p w:rsidR="000B3CB6" w:rsidRPr="00346DDD" w:rsidRDefault="000B3CB6" w:rsidP="000B3CB6">
      <w:pPr>
        <w:ind w:firstLine="568"/>
        <w:jc w:val="both"/>
        <w:rPr>
          <w:sz w:val="28"/>
          <w:szCs w:val="28"/>
        </w:rPr>
      </w:pPr>
      <w:r w:rsidRPr="00346DDD">
        <w:rPr>
          <w:sz w:val="28"/>
          <w:szCs w:val="28"/>
        </w:rPr>
        <w:t>3) требование у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CB6" w:rsidRPr="00346DDD" w:rsidRDefault="000B3CB6" w:rsidP="000B3CB6">
      <w:pPr>
        <w:ind w:firstLine="568"/>
        <w:jc w:val="both"/>
        <w:rPr>
          <w:sz w:val="28"/>
          <w:szCs w:val="28"/>
        </w:rPr>
      </w:pPr>
      <w:r w:rsidRPr="00346DDD">
        <w:rPr>
          <w:sz w:val="28"/>
          <w:szCs w:val="28"/>
        </w:rPr>
        <w:t>4) 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0B3CB6" w:rsidRPr="00346DDD" w:rsidRDefault="000B3CB6" w:rsidP="000B3CB6">
      <w:pPr>
        <w:ind w:firstLine="568"/>
        <w:jc w:val="both"/>
        <w:rPr>
          <w:sz w:val="28"/>
          <w:szCs w:val="28"/>
        </w:rPr>
      </w:pPr>
      <w:r w:rsidRPr="00346DDD">
        <w:rPr>
          <w:sz w:val="28"/>
          <w:szCs w:val="28"/>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 </w:t>
      </w:r>
    </w:p>
    <w:p w:rsidR="000B3CB6" w:rsidRPr="00346DDD" w:rsidRDefault="000B3CB6" w:rsidP="000B3CB6">
      <w:pPr>
        <w:ind w:firstLine="568"/>
        <w:jc w:val="both"/>
        <w:rPr>
          <w:sz w:val="28"/>
          <w:szCs w:val="28"/>
        </w:rPr>
      </w:pPr>
      <w:r w:rsidRPr="00346DDD">
        <w:rPr>
          <w:sz w:val="28"/>
          <w:szCs w:val="28"/>
        </w:rPr>
        <w:t xml:space="preserve">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
    <w:p w:rsidR="000B3CB6" w:rsidRPr="00346DDD" w:rsidRDefault="000B3CB6" w:rsidP="000B3CB6">
      <w:pPr>
        <w:ind w:firstLine="568"/>
        <w:jc w:val="both"/>
        <w:rPr>
          <w:sz w:val="28"/>
          <w:szCs w:val="28"/>
        </w:rPr>
      </w:pPr>
      <w:r w:rsidRPr="00346DDD">
        <w:rPr>
          <w:sz w:val="28"/>
          <w:szCs w:val="28"/>
        </w:rPr>
        <w:lastRenderedPageBreak/>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0B3CB6" w:rsidRPr="00346DDD" w:rsidRDefault="000B3CB6" w:rsidP="000B3CB6">
      <w:pPr>
        <w:ind w:firstLine="568"/>
        <w:jc w:val="both"/>
        <w:rPr>
          <w:sz w:val="28"/>
          <w:szCs w:val="28"/>
        </w:rPr>
      </w:pPr>
      <w:r w:rsidRPr="00346DDD">
        <w:rPr>
          <w:sz w:val="28"/>
          <w:szCs w:val="28"/>
        </w:rPr>
        <w:t xml:space="preserve">8)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history="1">
        <w:r w:rsidRPr="0050796E">
          <w:rPr>
            <w:sz w:val="28"/>
            <w:szCs w:val="28"/>
          </w:rPr>
          <w:t>частью 1.1 статьи 16</w:t>
        </w:r>
      </w:hyperlink>
      <w:r w:rsidRPr="00346DDD">
        <w:rPr>
          <w:sz w:val="28"/>
          <w:szCs w:val="28"/>
        </w:rPr>
        <w:t xml:space="preserve"> Федерального закона от 27 июля 2010 года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B3CB6" w:rsidRPr="00346DDD" w:rsidRDefault="000B3CB6" w:rsidP="000B3CB6">
      <w:pPr>
        <w:ind w:firstLine="568"/>
        <w:jc w:val="both"/>
        <w:rPr>
          <w:sz w:val="28"/>
          <w:szCs w:val="28"/>
        </w:rPr>
      </w:pPr>
      <w:r w:rsidRPr="00346DDD">
        <w:rPr>
          <w:sz w:val="28"/>
          <w:szCs w:val="28"/>
        </w:rPr>
        <w:t>9) нарушение срока или порядка выдачи документов по результатам предоставления муниципальной услуги;</w:t>
      </w:r>
    </w:p>
    <w:p w:rsidR="000B3CB6" w:rsidRPr="00346DDD" w:rsidRDefault="000B3CB6" w:rsidP="000B3CB6">
      <w:pPr>
        <w:ind w:firstLine="568"/>
        <w:jc w:val="both"/>
        <w:rPr>
          <w:sz w:val="28"/>
          <w:szCs w:val="28"/>
        </w:rPr>
      </w:pPr>
      <w:r w:rsidRPr="00346DDD">
        <w:rPr>
          <w:sz w:val="28"/>
          <w:szCs w:val="28"/>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
    <w:p w:rsidR="000B3CB6" w:rsidRPr="00346DDD" w:rsidRDefault="000B3CB6" w:rsidP="000B3CB6">
      <w:pPr>
        <w:ind w:firstLine="568"/>
        <w:jc w:val="both"/>
        <w:rPr>
          <w:sz w:val="28"/>
          <w:szCs w:val="28"/>
        </w:rPr>
      </w:pPr>
      <w:r w:rsidRPr="00346DDD">
        <w:rPr>
          <w:sz w:val="28"/>
          <w:szCs w:val="28"/>
        </w:rPr>
        <w:t xml:space="preserve">99.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history="1">
        <w:r w:rsidRPr="0050796E">
          <w:rPr>
            <w:sz w:val="28"/>
            <w:szCs w:val="28"/>
          </w:rPr>
          <w:t>частью 1.1 статьи 16</w:t>
        </w:r>
      </w:hyperlink>
      <w:r w:rsidRPr="00346DDD">
        <w:rPr>
          <w:sz w:val="28"/>
          <w:szCs w:val="28"/>
        </w:rPr>
        <w:t xml:space="preserve"> Федерального закона от 27.07.2010 № 210-ФЗ. Жалобы на решения и действия (бездействие) органа, предоставляющего муниципальную услугу, рассматриваются непосредственно главой администрации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Адыгея.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0B3CB6" w:rsidRPr="00346DDD" w:rsidRDefault="000B3CB6" w:rsidP="000B3CB6">
      <w:pPr>
        <w:ind w:firstLine="568"/>
        <w:jc w:val="both"/>
        <w:rPr>
          <w:sz w:val="28"/>
          <w:szCs w:val="28"/>
        </w:rPr>
      </w:pPr>
      <w:r w:rsidRPr="00346DDD">
        <w:rPr>
          <w:sz w:val="28"/>
          <w:szCs w:val="28"/>
        </w:rPr>
        <w:t>100.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главу администрации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в сети «Интернет», единого портала государственных и муниципальных услуг, а также может быть принята при личном приеме заявителя.</w:t>
      </w:r>
    </w:p>
    <w:p w:rsidR="000B3CB6" w:rsidRPr="00346DDD" w:rsidRDefault="000B3CB6" w:rsidP="000B3CB6">
      <w:pPr>
        <w:ind w:firstLine="568"/>
        <w:jc w:val="both"/>
        <w:rPr>
          <w:sz w:val="28"/>
          <w:szCs w:val="28"/>
        </w:rPr>
      </w:pPr>
      <w:r w:rsidRPr="00346DDD">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346DDD">
        <w:rPr>
          <w:sz w:val="28"/>
          <w:szCs w:val="28"/>
        </w:rPr>
        <w:lastRenderedPageBreak/>
        <w:t>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B3CB6" w:rsidRPr="00346DDD" w:rsidRDefault="000B3CB6" w:rsidP="000B3CB6">
      <w:pPr>
        <w:ind w:firstLine="568"/>
        <w:jc w:val="both"/>
        <w:rPr>
          <w:sz w:val="28"/>
          <w:szCs w:val="28"/>
        </w:rPr>
      </w:pPr>
      <w:r w:rsidRPr="00346DDD">
        <w:rPr>
          <w:sz w:val="28"/>
          <w:szCs w:val="28"/>
        </w:rPr>
        <w:t xml:space="preserve">Жалоба на решения и действия (бездействие) организаций, предусмотренных </w:t>
      </w:r>
      <w:hyperlink r:id="rId12" w:history="1">
        <w:r w:rsidRPr="0050796E">
          <w:rPr>
            <w:sz w:val="28"/>
            <w:szCs w:val="28"/>
          </w:rPr>
          <w:t>частью 1.1 статьи 16</w:t>
        </w:r>
      </w:hyperlink>
      <w:r w:rsidRPr="00346DDD">
        <w:rPr>
          <w:sz w:val="28"/>
          <w:szCs w:val="28"/>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B3CB6" w:rsidRPr="00346DDD" w:rsidRDefault="000B3CB6" w:rsidP="000B3CB6">
      <w:pPr>
        <w:ind w:firstLine="568"/>
        <w:jc w:val="both"/>
        <w:rPr>
          <w:sz w:val="28"/>
          <w:szCs w:val="28"/>
        </w:rPr>
      </w:pPr>
      <w:r w:rsidRPr="00346DDD">
        <w:rPr>
          <w:sz w:val="28"/>
          <w:szCs w:val="28"/>
        </w:rPr>
        <w:t>101. Жалоба должна содержать:</w:t>
      </w:r>
    </w:p>
    <w:p w:rsidR="000B3CB6" w:rsidRPr="00346DDD" w:rsidRDefault="000B3CB6" w:rsidP="000B3CB6">
      <w:pPr>
        <w:ind w:firstLine="568"/>
        <w:jc w:val="both"/>
        <w:rPr>
          <w:sz w:val="28"/>
          <w:szCs w:val="28"/>
        </w:rPr>
      </w:pPr>
      <w:r w:rsidRPr="00346DDD">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 w:history="1">
        <w:r w:rsidRPr="0050796E">
          <w:rPr>
            <w:sz w:val="28"/>
            <w:szCs w:val="28"/>
          </w:rPr>
          <w:t>частью 1.1 статьи 16</w:t>
        </w:r>
      </w:hyperlink>
      <w:r w:rsidRPr="00346DDD">
        <w:rPr>
          <w:sz w:val="28"/>
          <w:szCs w:val="28"/>
        </w:rPr>
        <w:t xml:space="preserve"> Федерального закона от 27.07.2010 № 210-ФЗ, их руководителей и (или) работников, решения и действия (бездействие) которых обжалуются;</w:t>
      </w:r>
    </w:p>
    <w:p w:rsidR="000B3CB6" w:rsidRPr="00346DDD" w:rsidRDefault="000B3CB6" w:rsidP="000B3CB6">
      <w:pPr>
        <w:ind w:firstLine="568"/>
        <w:jc w:val="both"/>
        <w:rPr>
          <w:sz w:val="28"/>
          <w:szCs w:val="28"/>
        </w:rPr>
      </w:pPr>
      <w:r w:rsidRPr="00346DD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3CB6" w:rsidRPr="00346DDD" w:rsidRDefault="000B3CB6" w:rsidP="000B3CB6">
      <w:pPr>
        <w:ind w:firstLine="568"/>
        <w:jc w:val="both"/>
        <w:rPr>
          <w:sz w:val="28"/>
          <w:szCs w:val="28"/>
        </w:rPr>
      </w:pPr>
      <w:r w:rsidRPr="00346DDD">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 w:history="1">
        <w:r w:rsidRPr="0050796E">
          <w:rPr>
            <w:sz w:val="28"/>
            <w:szCs w:val="28"/>
          </w:rPr>
          <w:t>частью 1.1 статьи 16</w:t>
        </w:r>
      </w:hyperlink>
      <w:r w:rsidRPr="00346DDD">
        <w:rPr>
          <w:sz w:val="28"/>
          <w:szCs w:val="28"/>
        </w:rPr>
        <w:t xml:space="preserve"> Федерального закона от 27.07.2010 № 210-ФЗ, их работников;</w:t>
      </w:r>
    </w:p>
    <w:p w:rsidR="000B3CB6" w:rsidRPr="00346DDD" w:rsidRDefault="000B3CB6" w:rsidP="000B3CB6">
      <w:pPr>
        <w:ind w:firstLine="568"/>
        <w:jc w:val="both"/>
        <w:rPr>
          <w:sz w:val="28"/>
          <w:szCs w:val="28"/>
        </w:rPr>
      </w:pPr>
      <w:r w:rsidRPr="00346DDD">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 w:history="1">
        <w:r w:rsidRPr="0050796E">
          <w:rPr>
            <w:sz w:val="28"/>
            <w:szCs w:val="28"/>
          </w:rPr>
          <w:t>частью 1.1 статьи 16</w:t>
        </w:r>
      </w:hyperlink>
      <w:r w:rsidRPr="00346DDD">
        <w:rPr>
          <w:sz w:val="28"/>
          <w:szCs w:val="28"/>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0B3CB6" w:rsidRPr="00346DDD" w:rsidRDefault="000B3CB6" w:rsidP="000B3CB6">
      <w:pPr>
        <w:ind w:firstLine="568"/>
        <w:jc w:val="both"/>
        <w:rPr>
          <w:sz w:val="28"/>
          <w:szCs w:val="28"/>
        </w:rPr>
      </w:pPr>
      <w:r w:rsidRPr="00346DDD">
        <w:rPr>
          <w:sz w:val="28"/>
          <w:szCs w:val="28"/>
        </w:rPr>
        <w:t xml:space="preserve">102.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 w:history="1">
        <w:r w:rsidRPr="0050796E">
          <w:rPr>
            <w:sz w:val="28"/>
            <w:szCs w:val="28"/>
          </w:rPr>
          <w:t>частью 1.1 статьи 16</w:t>
        </w:r>
      </w:hyperlink>
      <w:r w:rsidRPr="00346DDD">
        <w:rPr>
          <w:sz w:val="28"/>
          <w:szCs w:val="28"/>
        </w:rPr>
        <w:t xml:space="preserve">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w:t>
      </w:r>
      <w:r w:rsidRPr="00346DDD">
        <w:rPr>
          <w:sz w:val="28"/>
          <w:szCs w:val="28"/>
        </w:rPr>
        <w:lastRenderedPageBreak/>
        <w:t>нарушения установленного срока таких исправлений - в течение пяти рабочих дней со дня ее регистрации.</w:t>
      </w:r>
    </w:p>
    <w:p w:rsidR="000B3CB6" w:rsidRPr="00346DDD" w:rsidRDefault="000B3CB6" w:rsidP="000B3CB6">
      <w:pPr>
        <w:ind w:firstLine="568"/>
        <w:jc w:val="both"/>
        <w:rPr>
          <w:sz w:val="28"/>
          <w:szCs w:val="28"/>
        </w:rPr>
      </w:pPr>
      <w:r w:rsidRPr="00346DDD">
        <w:rPr>
          <w:sz w:val="28"/>
          <w:szCs w:val="28"/>
        </w:rPr>
        <w:t>103. По результатам рассмотрения жалобы принимается одно из следующих решений:</w:t>
      </w:r>
    </w:p>
    <w:p w:rsidR="000B3CB6" w:rsidRPr="00346DDD" w:rsidRDefault="000B3CB6" w:rsidP="000B3CB6">
      <w:pPr>
        <w:ind w:firstLine="568"/>
        <w:jc w:val="both"/>
        <w:rPr>
          <w:sz w:val="28"/>
          <w:szCs w:val="28"/>
        </w:rPr>
      </w:pPr>
      <w:r w:rsidRPr="00346DD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
    <w:p w:rsidR="000B3CB6" w:rsidRPr="00346DDD" w:rsidRDefault="000B3CB6" w:rsidP="000B3CB6">
      <w:pPr>
        <w:ind w:firstLine="568"/>
        <w:jc w:val="both"/>
        <w:rPr>
          <w:sz w:val="28"/>
          <w:szCs w:val="28"/>
        </w:rPr>
      </w:pPr>
      <w:r w:rsidRPr="00346DDD">
        <w:rPr>
          <w:sz w:val="28"/>
          <w:szCs w:val="28"/>
        </w:rPr>
        <w:t>2) в удовлетворении жалобы отказывается.</w:t>
      </w:r>
    </w:p>
    <w:p w:rsidR="000B3CB6" w:rsidRPr="00346DDD" w:rsidRDefault="000B3CB6" w:rsidP="000B3CB6">
      <w:pPr>
        <w:ind w:firstLine="568"/>
        <w:jc w:val="both"/>
        <w:rPr>
          <w:sz w:val="28"/>
          <w:szCs w:val="28"/>
        </w:rPr>
      </w:pPr>
      <w:r w:rsidRPr="00346DD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3CB6" w:rsidRPr="00346DDD" w:rsidRDefault="000B3CB6" w:rsidP="000B3CB6">
      <w:pPr>
        <w:ind w:firstLine="568"/>
        <w:jc w:val="both"/>
        <w:rPr>
          <w:sz w:val="28"/>
          <w:szCs w:val="28"/>
        </w:rPr>
      </w:pPr>
      <w:r w:rsidRPr="00346DDD">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CB6" w:rsidRPr="00346DDD" w:rsidRDefault="000B3CB6" w:rsidP="000B3CB6">
      <w:pPr>
        <w:ind w:firstLine="568"/>
        <w:jc w:val="both"/>
        <w:rPr>
          <w:sz w:val="28"/>
          <w:szCs w:val="28"/>
        </w:rPr>
      </w:pPr>
      <w:r w:rsidRPr="00346DDD">
        <w:rPr>
          <w:sz w:val="28"/>
          <w:szCs w:val="28"/>
        </w:rPr>
        <w:t xml:space="preserve">104. Не позднее дня, следующего за днем принятия решения, указанного в </w:t>
      </w:r>
      <w:hyperlink r:id="rId17" w:anchor="sub_512709" w:history="1">
        <w:r w:rsidRPr="0050796E">
          <w:rPr>
            <w:sz w:val="28"/>
            <w:szCs w:val="28"/>
          </w:rPr>
          <w:t>пункте</w:t>
        </w:r>
      </w:hyperlink>
      <w:r w:rsidRPr="0050796E">
        <w:rPr>
          <w:sz w:val="28"/>
          <w:szCs w:val="28"/>
        </w:rPr>
        <w:t xml:space="preserve"> 103 Административного регламента</w:t>
      </w:r>
      <w:r w:rsidRPr="00346DDD">
        <w:rPr>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3CB6" w:rsidRPr="00346DDD" w:rsidRDefault="000B3CB6" w:rsidP="000B3CB6">
      <w:pPr>
        <w:ind w:firstLine="568"/>
        <w:jc w:val="both"/>
        <w:rPr>
          <w:sz w:val="28"/>
          <w:szCs w:val="28"/>
        </w:rPr>
      </w:pPr>
      <w:r w:rsidRPr="00346DDD">
        <w:rPr>
          <w:sz w:val="28"/>
          <w:szCs w:val="28"/>
        </w:rPr>
        <w:t>105.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3CB6" w:rsidRPr="00346DDD" w:rsidRDefault="000B3CB6" w:rsidP="000B3CB6">
      <w:pPr>
        <w:ind w:firstLine="568"/>
        <w:jc w:val="both"/>
        <w:rPr>
          <w:sz w:val="28"/>
          <w:szCs w:val="28"/>
        </w:rPr>
      </w:pPr>
      <w:r w:rsidRPr="00346DDD">
        <w:rPr>
          <w:sz w:val="28"/>
          <w:szCs w:val="28"/>
        </w:rPr>
        <w:t>106.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3CB6" w:rsidRPr="00346DDD" w:rsidRDefault="000B3CB6" w:rsidP="000B3CB6">
      <w:pPr>
        <w:ind w:firstLine="568"/>
        <w:jc w:val="both"/>
        <w:rPr>
          <w:sz w:val="28"/>
          <w:szCs w:val="28"/>
        </w:rPr>
      </w:pPr>
      <w:r w:rsidRPr="00346DDD">
        <w:rPr>
          <w:sz w:val="28"/>
          <w:szCs w:val="28"/>
        </w:rPr>
        <w:t xml:space="preserve">107.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8" w:history="1">
        <w:r w:rsidRPr="0050796E">
          <w:rPr>
            <w:sz w:val="28"/>
            <w:szCs w:val="28"/>
          </w:rPr>
          <w:t>частью 1 статьи 11.2.</w:t>
        </w:r>
      </w:hyperlink>
      <w:r w:rsidRPr="00346DDD">
        <w:rPr>
          <w:sz w:val="28"/>
          <w:szCs w:val="28"/>
        </w:rPr>
        <w:t xml:space="preserve"> Федерального закона от 27.07.2010 № 210-ФЗ, незамедлительно направляют имеющиеся материалы в органы прокуратуры.</w:t>
      </w:r>
    </w:p>
    <w:p w:rsidR="000B3CB6" w:rsidRPr="00346DDD" w:rsidRDefault="000B3CB6" w:rsidP="000B3CB6">
      <w:pPr>
        <w:ind w:firstLine="568"/>
        <w:jc w:val="both"/>
        <w:rPr>
          <w:sz w:val="28"/>
          <w:szCs w:val="28"/>
        </w:rPr>
      </w:pPr>
      <w:r w:rsidRPr="00346DDD">
        <w:rPr>
          <w:sz w:val="28"/>
          <w:szCs w:val="28"/>
        </w:rPr>
        <w:t>108. Решение по жалобе может обжаловано в суд в порядке, предусмотренном законодательством Российской Федерации.</w:t>
      </w:r>
    </w:p>
    <w:p w:rsidR="000B3CB6" w:rsidRPr="00346DDD" w:rsidRDefault="000B3CB6" w:rsidP="000B3CB6">
      <w:pPr>
        <w:ind w:firstLine="568"/>
        <w:jc w:val="both"/>
        <w:rPr>
          <w:sz w:val="28"/>
          <w:szCs w:val="28"/>
        </w:rPr>
      </w:pPr>
      <w:r w:rsidRPr="00346DDD">
        <w:rPr>
          <w:sz w:val="28"/>
          <w:szCs w:val="28"/>
        </w:rPr>
        <w:lastRenderedPageBreak/>
        <w:t>109. Заявитель имеет право на получение исчерпывающей информации и документов, необходимых для обоснования и рассмотрения жалобы.</w:t>
      </w:r>
    </w:p>
    <w:p w:rsidR="000B3CB6" w:rsidRPr="00346DDD" w:rsidRDefault="000B3CB6" w:rsidP="000B3CB6">
      <w:pPr>
        <w:ind w:firstLine="567"/>
        <w:jc w:val="both"/>
        <w:rPr>
          <w:sz w:val="28"/>
          <w:szCs w:val="28"/>
        </w:rPr>
      </w:pPr>
      <w:bookmarkStart w:id="8" w:name="sub_512723"/>
      <w:bookmarkEnd w:id="7"/>
      <w:r w:rsidRPr="00346DDD">
        <w:rPr>
          <w:sz w:val="28"/>
          <w:szCs w:val="28"/>
        </w:rPr>
        <w:t>110. Информацию о порядке подачи и рассмотрения жалобы можно получить следующими способами:</w:t>
      </w:r>
    </w:p>
    <w:p w:rsidR="000B3CB6" w:rsidRPr="00346DDD" w:rsidRDefault="000B3CB6" w:rsidP="000B3CB6">
      <w:pPr>
        <w:ind w:firstLine="567"/>
        <w:jc w:val="both"/>
        <w:rPr>
          <w:sz w:val="28"/>
          <w:szCs w:val="28"/>
        </w:rPr>
      </w:pPr>
      <w:bookmarkStart w:id="9" w:name="sub_512720"/>
      <w:bookmarkEnd w:id="8"/>
      <w:r w:rsidRPr="00346DDD">
        <w:rPr>
          <w:sz w:val="28"/>
          <w:szCs w:val="28"/>
        </w:rPr>
        <w:t>1) официальном сайте органа местного самоуправления в сети «Интернет»;</w:t>
      </w:r>
    </w:p>
    <w:p w:rsidR="000B3CB6" w:rsidRPr="00346DDD" w:rsidRDefault="000B3CB6" w:rsidP="000B3CB6">
      <w:pPr>
        <w:ind w:firstLine="567"/>
        <w:jc w:val="both"/>
        <w:rPr>
          <w:sz w:val="28"/>
          <w:szCs w:val="28"/>
        </w:rPr>
      </w:pPr>
      <w:bookmarkStart w:id="10" w:name="sub_512721"/>
      <w:bookmarkEnd w:id="9"/>
      <w:r w:rsidRPr="00346DDD">
        <w:rPr>
          <w:sz w:val="28"/>
          <w:szCs w:val="28"/>
        </w:rPr>
        <w:t>2) по справочным телефонам органа местного самоуправления;</w:t>
      </w:r>
    </w:p>
    <w:p w:rsidR="000B3CB6" w:rsidRPr="00346DDD" w:rsidRDefault="000B3CB6" w:rsidP="000B3CB6">
      <w:pPr>
        <w:ind w:firstLine="567"/>
        <w:jc w:val="both"/>
        <w:rPr>
          <w:sz w:val="28"/>
          <w:szCs w:val="28"/>
        </w:rPr>
      </w:pPr>
      <w:bookmarkStart w:id="11" w:name="sub_512722"/>
      <w:bookmarkEnd w:id="10"/>
      <w:r w:rsidRPr="00346DDD">
        <w:rPr>
          <w:sz w:val="28"/>
          <w:szCs w:val="28"/>
        </w:rPr>
        <w:t>3) личным общением со специалистами органа местного самоуправления, предварительно договорившись о встрече по справочным телефонам.</w:t>
      </w:r>
    </w:p>
    <w:p w:rsidR="000B3CB6" w:rsidRPr="00346DDD" w:rsidRDefault="000B3CB6" w:rsidP="000B3CB6">
      <w:pPr>
        <w:ind w:firstLine="567"/>
        <w:jc w:val="both"/>
        <w:rPr>
          <w:sz w:val="28"/>
          <w:szCs w:val="28"/>
        </w:rPr>
      </w:pPr>
      <w:r w:rsidRPr="00346DDD">
        <w:rPr>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w:t>
      </w:r>
    </w:p>
    <w:p w:rsidR="000B3CB6" w:rsidRPr="00346DDD" w:rsidRDefault="000B3CB6" w:rsidP="000B3CB6">
      <w:pPr>
        <w:ind w:firstLine="567"/>
        <w:jc w:val="both"/>
        <w:rPr>
          <w:sz w:val="28"/>
          <w:szCs w:val="28"/>
        </w:rPr>
      </w:pPr>
      <w:r w:rsidRPr="00346DDD">
        <w:rPr>
          <w:sz w:val="28"/>
          <w:szCs w:val="28"/>
        </w:rPr>
        <w:t>110.1.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w:t>
      </w:r>
    </w:p>
    <w:p w:rsidR="000B3CB6" w:rsidRPr="00346DDD" w:rsidRDefault="000B3CB6" w:rsidP="000B3CB6">
      <w:pPr>
        <w:ind w:firstLine="567"/>
        <w:jc w:val="both"/>
        <w:rPr>
          <w:sz w:val="28"/>
          <w:szCs w:val="28"/>
        </w:rPr>
      </w:pPr>
      <w:r w:rsidRPr="00346DDD">
        <w:rPr>
          <w:sz w:val="28"/>
          <w:szCs w:val="28"/>
        </w:rPr>
        <w:t>- Федеральным законом от 27.07.2010 № 210-ФЗ;</w:t>
      </w:r>
    </w:p>
    <w:p w:rsidR="000B3CB6" w:rsidRPr="00346DDD" w:rsidRDefault="000B3CB6" w:rsidP="000B3CB6">
      <w:pPr>
        <w:ind w:firstLine="567"/>
        <w:jc w:val="both"/>
        <w:rPr>
          <w:sz w:val="28"/>
          <w:szCs w:val="28"/>
        </w:rPr>
      </w:pPr>
      <w:r w:rsidRPr="00346DDD">
        <w:rPr>
          <w:sz w:val="28"/>
          <w:szCs w:val="28"/>
        </w:rPr>
        <w:t>-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B3CB6" w:rsidRPr="00346DDD" w:rsidRDefault="000B3CB6" w:rsidP="000B3CB6">
      <w:pPr>
        <w:ind w:firstLine="567"/>
        <w:jc w:val="both"/>
        <w:rPr>
          <w:sz w:val="28"/>
          <w:szCs w:val="28"/>
        </w:rPr>
      </w:pPr>
      <w:r w:rsidRPr="00346DDD">
        <w:rPr>
          <w:sz w:val="28"/>
          <w:szCs w:val="28"/>
        </w:rPr>
        <w:t>- Законом Республики Адыгея от 31 марта 1994 года № 74-1 «О языках народов Республики Адыгея»</w:t>
      </w:r>
    </w:p>
    <w:p w:rsidR="000B3CB6" w:rsidRPr="0050796E" w:rsidRDefault="000B3CB6" w:rsidP="000B3CB6">
      <w:pPr>
        <w:ind w:firstLine="567"/>
        <w:jc w:val="both"/>
        <w:rPr>
          <w:sz w:val="28"/>
          <w:szCs w:val="28"/>
        </w:rPr>
      </w:pPr>
      <w:r w:rsidRPr="0050796E">
        <w:rPr>
          <w:sz w:val="28"/>
          <w:szCs w:val="28"/>
        </w:rPr>
        <w:t>- постановлением администрации муниципального образования «Красногвардейский район» от 28.02.2013 г. №103 «Об утверждении Порядка проведения оценки соответствия качества фактически предоставляемых муниципальных услугах, оказываемых муниципальными учреждениями МО «Красногвардейский район», утвержденным стандартом для обеспечения повышения качества и доступности муниципальных услуг на территории МО «Красногвардейский район»».</w:t>
      </w:r>
    </w:p>
    <w:p w:rsidR="000B3CB6" w:rsidRPr="00346DDD" w:rsidRDefault="000B3CB6" w:rsidP="000B3CB6">
      <w:pPr>
        <w:ind w:firstLine="567"/>
        <w:jc w:val="both"/>
        <w:rPr>
          <w:sz w:val="28"/>
          <w:szCs w:val="28"/>
        </w:rPr>
      </w:pPr>
      <w:r w:rsidRPr="0050796E">
        <w:rPr>
          <w:sz w:val="28"/>
          <w:szCs w:val="28"/>
        </w:rPr>
        <w:t>- постановлением администрации муниципального образования «Красногвардейский район» от 10.10.2011 г. №583  «О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0B3CB6" w:rsidRPr="0050796E" w:rsidRDefault="000B3CB6" w:rsidP="000B3CB6">
      <w:pPr>
        <w:ind w:firstLine="540"/>
        <w:jc w:val="center"/>
        <w:rPr>
          <w:sz w:val="28"/>
          <w:szCs w:val="28"/>
        </w:rPr>
      </w:pPr>
    </w:p>
    <w:p w:rsidR="000B3CB6" w:rsidRPr="00346DDD" w:rsidRDefault="000B3CB6" w:rsidP="000B3CB6">
      <w:pPr>
        <w:ind w:firstLine="540"/>
        <w:jc w:val="center"/>
        <w:rPr>
          <w:sz w:val="28"/>
          <w:szCs w:val="28"/>
        </w:rPr>
      </w:pPr>
      <w:r w:rsidRPr="00346DDD">
        <w:rPr>
          <w:sz w:val="28"/>
          <w:szCs w:val="28"/>
        </w:rPr>
        <w:t xml:space="preserve">Раздел </w:t>
      </w:r>
      <w:r w:rsidRPr="00346DDD">
        <w:rPr>
          <w:sz w:val="28"/>
          <w:szCs w:val="28"/>
          <w:lang w:val="en-US"/>
        </w:rPr>
        <w:t>V</w:t>
      </w:r>
      <w:r w:rsidRPr="00346DDD">
        <w:rPr>
          <w:sz w:val="28"/>
          <w:szCs w:val="28"/>
        </w:rPr>
        <w:t>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B3CB6" w:rsidRPr="00346DDD" w:rsidRDefault="000B3CB6" w:rsidP="000B3CB6">
      <w:pPr>
        <w:ind w:firstLine="540"/>
        <w:jc w:val="both"/>
        <w:rPr>
          <w:sz w:val="28"/>
          <w:szCs w:val="28"/>
        </w:rPr>
      </w:pPr>
    </w:p>
    <w:p w:rsidR="000B3CB6" w:rsidRPr="00346DDD" w:rsidRDefault="000B3CB6" w:rsidP="000B3CB6">
      <w:pPr>
        <w:ind w:firstLine="540"/>
        <w:jc w:val="both"/>
        <w:rPr>
          <w:sz w:val="28"/>
          <w:szCs w:val="28"/>
        </w:rPr>
      </w:pPr>
      <w:r w:rsidRPr="00346DDD">
        <w:rPr>
          <w:sz w:val="28"/>
          <w:szCs w:val="28"/>
        </w:rPr>
        <w:t xml:space="preserve">111. Многофункциональный центр предоставления государственных и муниципальных услуг организует предоставление муниципальной услуги по </w:t>
      </w:r>
      <w:r w:rsidRPr="00346DDD">
        <w:rPr>
          <w:sz w:val="28"/>
          <w:szCs w:val="28"/>
        </w:rPr>
        <w:lastRenderedPageBreak/>
        <w:t xml:space="preserve">принципу «одного окна» в соответствии с соглашением о взаимодействии с органом местного самоуправления в соответствии с требованиями, установленными постановлением Правительства Российской Федерации от 22.12.2012 </w:t>
      </w:r>
      <w:r w:rsidRPr="0050796E">
        <w:rPr>
          <w:sz w:val="28"/>
          <w:szCs w:val="28"/>
        </w:rPr>
        <w:t>№</w:t>
      </w:r>
      <w:r w:rsidRPr="00346DDD">
        <w:rPr>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0B3CB6" w:rsidRPr="00346DDD" w:rsidRDefault="000B3CB6" w:rsidP="000B3CB6">
      <w:pPr>
        <w:ind w:firstLine="567"/>
        <w:jc w:val="both"/>
        <w:rPr>
          <w:sz w:val="28"/>
          <w:szCs w:val="28"/>
        </w:rPr>
      </w:pPr>
      <w:r w:rsidRPr="00346DDD">
        <w:rPr>
          <w:sz w:val="28"/>
          <w:szCs w:val="28"/>
        </w:rPr>
        <w:t>112. Перечень МФЦ, в которых обеспечена возможность подачи заявления,  размещается на</w:t>
      </w:r>
      <w:r w:rsidRPr="00346DDD">
        <w:rPr>
          <w:sz w:val="28"/>
          <w:szCs w:val="28"/>
          <w:lang w:val="en-US"/>
        </w:rPr>
        <w:t> </w:t>
      </w:r>
      <w:r w:rsidRPr="00346DDD">
        <w:rPr>
          <w:sz w:val="28"/>
          <w:szCs w:val="28"/>
        </w:rPr>
        <w:t>официальном сайте органа местного самоуправления в сети «Интернет».</w:t>
      </w:r>
    </w:p>
    <w:bookmarkEnd w:id="11"/>
    <w:p w:rsidR="000B3CB6" w:rsidRDefault="000B3CB6" w:rsidP="000B3CB6">
      <w:pPr>
        <w:ind w:right="-1"/>
        <w:jc w:val="both"/>
        <w:rPr>
          <w:sz w:val="28"/>
          <w:szCs w:val="28"/>
        </w:rPr>
      </w:pPr>
    </w:p>
    <w:p w:rsidR="000B3CB6" w:rsidRDefault="000B3CB6" w:rsidP="000B3CB6">
      <w:pPr>
        <w:ind w:right="-1"/>
        <w:jc w:val="both"/>
        <w:rPr>
          <w:sz w:val="28"/>
          <w:szCs w:val="28"/>
        </w:rPr>
      </w:pPr>
    </w:p>
    <w:p w:rsidR="000B3CB6" w:rsidRDefault="000B3CB6" w:rsidP="000B3CB6">
      <w:pPr>
        <w:ind w:right="-1"/>
        <w:jc w:val="both"/>
        <w:rPr>
          <w:sz w:val="28"/>
          <w:szCs w:val="28"/>
        </w:rPr>
      </w:pPr>
    </w:p>
    <w:p w:rsidR="000B3CB6" w:rsidRDefault="000B3CB6" w:rsidP="000B3CB6">
      <w:pPr>
        <w:ind w:right="-1"/>
        <w:jc w:val="both"/>
        <w:rPr>
          <w:sz w:val="28"/>
          <w:szCs w:val="28"/>
        </w:rPr>
      </w:pPr>
    </w:p>
    <w:p w:rsidR="000B3CB6" w:rsidRPr="00D56DA5" w:rsidRDefault="000B3CB6" w:rsidP="000B3CB6">
      <w:pPr>
        <w:ind w:right="-1"/>
        <w:jc w:val="both"/>
        <w:rPr>
          <w:sz w:val="28"/>
          <w:szCs w:val="28"/>
        </w:rPr>
      </w:pPr>
      <w:r w:rsidRPr="00D56DA5">
        <w:rPr>
          <w:sz w:val="28"/>
          <w:szCs w:val="28"/>
        </w:rPr>
        <w:t>Управляющий  делами администрации района –</w:t>
      </w:r>
    </w:p>
    <w:p w:rsidR="000B3CB6" w:rsidRDefault="000B3CB6" w:rsidP="000B3CB6">
      <w:pPr>
        <w:ind w:right="-1"/>
        <w:jc w:val="both"/>
        <w:rPr>
          <w:sz w:val="28"/>
          <w:szCs w:val="28"/>
        </w:rPr>
      </w:pPr>
      <w:r w:rsidRPr="00D56DA5">
        <w:rPr>
          <w:sz w:val="28"/>
          <w:szCs w:val="28"/>
        </w:rPr>
        <w:t>начальник общего отдела</w:t>
      </w:r>
      <w:r w:rsidRPr="00D56DA5">
        <w:rPr>
          <w:sz w:val="28"/>
          <w:szCs w:val="28"/>
        </w:rPr>
        <w:tab/>
      </w:r>
      <w:r w:rsidRPr="00D56DA5">
        <w:rPr>
          <w:sz w:val="28"/>
          <w:szCs w:val="28"/>
        </w:rPr>
        <w:tab/>
        <w:t xml:space="preserve">                                                      А.А. Катбамбетов</w:t>
      </w:r>
    </w:p>
    <w:p w:rsidR="000B3CB6" w:rsidRDefault="000B3CB6" w:rsidP="000B3CB6">
      <w:pPr>
        <w:ind w:right="-483"/>
        <w:jc w:val="both"/>
        <w:rPr>
          <w:sz w:val="28"/>
          <w:szCs w:val="28"/>
        </w:rPr>
      </w:pPr>
    </w:p>
    <w:sectPr w:rsidR="000B3CB6" w:rsidSect="000B3CB6">
      <w:pgSz w:w="11906" w:h="16838" w:code="9"/>
      <w:pgMar w:top="1134" w:right="567" w:bottom="709"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8A" w:rsidRDefault="00F77D8A" w:rsidP="00E30BFE">
      <w:r>
        <w:separator/>
      </w:r>
    </w:p>
  </w:endnote>
  <w:endnote w:type="continuationSeparator" w:id="0">
    <w:p w:rsidR="00F77D8A" w:rsidRDefault="00F77D8A" w:rsidP="00E3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8A" w:rsidRDefault="00F77D8A" w:rsidP="00E30BFE">
      <w:r>
        <w:separator/>
      </w:r>
    </w:p>
  </w:footnote>
  <w:footnote w:type="continuationSeparator" w:id="0">
    <w:p w:rsidR="00F77D8A" w:rsidRDefault="00F77D8A" w:rsidP="00E30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08F"/>
    <w:multiLevelType w:val="multilevel"/>
    <w:tmpl w:val="F58A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B0740"/>
    <w:multiLevelType w:val="singleLevel"/>
    <w:tmpl w:val="0419000F"/>
    <w:lvl w:ilvl="0">
      <w:start w:val="1"/>
      <w:numFmt w:val="decimal"/>
      <w:lvlText w:val="%1."/>
      <w:lvlJc w:val="left"/>
      <w:pPr>
        <w:tabs>
          <w:tab w:val="num" w:pos="360"/>
        </w:tabs>
        <w:ind w:left="360" w:hanging="360"/>
      </w:pPr>
    </w:lvl>
  </w:abstractNum>
  <w:abstractNum w:abstractNumId="2">
    <w:nsid w:val="15726954"/>
    <w:multiLevelType w:val="multilevel"/>
    <w:tmpl w:val="64FA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364C3"/>
    <w:multiLevelType w:val="singleLevel"/>
    <w:tmpl w:val="0419000F"/>
    <w:lvl w:ilvl="0">
      <w:start w:val="1"/>
      <w:numFmt w:val="decimal"/>
      <w:lvlText w:val="%1."/>
      <w:lvlJc w:val="left"/>
      <w:pPr>
        <w:tabs>
          <w:tab w:val="num" w:pos="360"/>
        </w:tabs>
        <w:ind w:left="360" w:hanging="360"/>
      </w:pPr>
    </w:lvl>
  </w:abstractNum>
  <w:abstractNum w:abstractNumId="4">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5">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8756F2"/>
    <w:multiLevelType w:val="hybridMultilevel"/>
    <w:tmpl w:val="6150BD4E"/>
    <w:lvl w:ilvl="0" w:tplc="0380A5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8">
    <w:nsid w:val="2D111F10"/>
    <w:multiLevelType w:val="hybridMultilevel"/>
    <w:tmpl w:val="CC72CD1A"/>
    <w:lvl w:ilvl="0" w:tplc="C43A919E">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741B87"/>
    <w:multiLevelType w:val="multilevel"/>
    <w:tmpl w:val="883E3D7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C174820"/>
    <w:multiLevelType w:val="hybridMultilevel"/>
    <w:tmpl w:val="B8F8828C"/>
    <w:lvl w:ilvl="0" w:tplc="A3D6F4AA">
      <w:start w:val="1"/>
      <w:numFmt w:val="decimal"/>
      <w:lvlText w:val="%1."/>
      <w:lvlJc w:val="left"/>
      <w:pPr>
        <w:ind w:left="1843" w:hanging="12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352C41"/>
    <w:multiLevelType w:val="hybridMultilevel"/>
    <w:tmpl w:val="C42EB93C"/>
    <w:lvl w:ilvl="0" w:tplc="869EC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13">
    <w:nsid w:val="68B66C7C"/>
    <w:multiLevelType w:val="singleLevel"/>
    <w:tmpl w:val="0419000F"/>
    <w:lvl w:ilvl="0">
      <w:start w:val="1"/>
      <w:numFmt w:val="decimal"/>
      <w:lvlText w:val="%1."/>
      <w:lvlJc w:val="left"/>
      <w:pPr>
        <w:tabs>
          <w:tab w:val="num" w:pos="360"/>
        </w:tabs>
        <w:ind w:left="360" w:hanging="360"/>
      </w:pPr>
    </w:lvl>
  </w:abstractNum>
  <w:abstractNum w:abstractNumId="14">
    <w:nsid w:val="70897808"/>
    <w:multiLevelType w:val="hybridMultilevel"/>
    <w:tmpl w:val="A5E4B01C"/>
    <w:lvl w:ilvl="0" w:tplc="9F202FC6">
      <w:start w:val="1"/>
      <w:numFmt w:val="decimal"/>
      <w:suff w:val="space"/>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16">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18">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19">
    <w:nsid w:val="7BAA0E52"/>
    <w:multiLevelType w:val="hybridMultilevel"/>
    <w:tmpl w:val="4796B2C0"/>
    <w:lvl w:ilvl="0" w:tplc="C61CBE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1"/>
  </w:num>
  <w:num w:numId="4">
    <w:abstractNumId w:val="12"/>
  </w:num>
  <w:num w:numId="5">
    <w:abstractNumId w:val="13"/>
  </w:num>
  <w:num w:numId="6">
    <w:abstractNumId w:val="3"/>
  </w:num>
  <w:num w:numId="7">
    <w:abstractNumId w:val="16"/>
  </w:num>
  <w:num w:numId="8">
    <w:abstractNumId w:val="7"/>
  </w:num>
  <w:num w:numId="9">
    <w:abstractNumId w:val="15"/>
  </w:num>
  <w:num w:numId="10">
    <w:abstractNumId w:val="17"/>
  </w:num>
  <w:num w:numId="11">
    <w:abstractNumId w:val="5"/>
  </w:num>
  <w:num w:numId="12">
    <w:abstractNumId w:val="20"/>
  </w:num>
  <w:num w:numId="13">
    <w:abstractNumId w:val="11"/>
  </w:num>
  <w:num w:numId="14">
    <w:abstractNumId w:val="19"/>
  </w:num>
  <w:num w:numId="15">
    <w:abstractNumId w:val="6"/>
  </w:num>
  <w:num w:numId="16">
    <w:abstractNumId w:val="9"/>
  </w:num>
  <w:num w:numId="17">
    <w:abstractNumId w:val="2"/>
  </w:num>
  <w:num w:numId="18">
    <w:abstractNumId w:val="0"/>
  </w:num>
  <w:num w:numId="19">
    <w:abstractNumId w:val="8"/>
  </w:num>
  <w:num w:numId="20">
    <w:abstractNumId w:val="1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13D0F"/>
    <w:rsid w:val="00054099"/>
    <w:rsid w:val="00060554"/>
    <w:rsid w:val="00062944"/>
    <w:rsid w:val="00073B3F"/>
    <w:rsid w:val="00075DF3"/>
    <w:rsid w:val="000A4FD9"/>
    <w:rsid w:val="000B3CB6"/>
    <w:rsid w:val="000C34AF"/>
    <w:rsid w:val="000C3E87"/>
    <w:rsid w:val="000C6E5F"/>
    <w:rsid w:val="000D37B7"/>
    <w:rsid w:val="000D5FEE"/>
    <w:rsid w:val="000E03D3"/>
    <w:rsid w:val="000E117F"/>
    <w:rsid w:val="00125712"/>
    <w:rsid w:val="00141E18"/>
    <w:rsid w:val="00157B9B"/>
    <w:rsid w:val="00166FDE"/>
    <w:rsid w:val="00175FE8"/>
    <w:rsid w:val="001977BC"/>
    <w:rsid w:val="001A7021"/>
    <w:rsid w:val="001A7D60"/>
    <w:rsid w:val="001B7BCC"/>
    <w:rsid w:val="001C5D23"/>
    <w:rsid w:val="001E256C"/>
    <w:rsid w:val="001E58C0"/>
    <w:rsid w:val="00201D60"/>
    <w:rsid w:val="002071FD"/>
    <w:rsid w:val="00261633"/>
    <w:rsid w:val="002749DB"/>
    <w:rsid w:val="0027629E"/>
    <w:rsid w:val="0028478C"/>
    <w:rsid w:val="00296CD8"/>
    <w:rsid w:val="002B5F6D"/>
    <w:rsid w:val="002B7256"/>
    <w:rsid w:val="002C553E"/>
    <w:rsid w:val="002F36BD"/>
    <w:rsid w:val="002F6288"/>
    <w:rsid w:val="00320590"/>
    <w:rsid w:val="003404FA"/>
    <w:rsid w:val="00341A8B"/>
    <w:rsid w:val="0035435B"/>
    <w:rsid w:val="00354BC9"/>
    <w:rsid w:val="003559A4"/>
    <w:rsid w:val="003751DF"/>
    <w:rsid w:val="00382E12"/>
    <w:rsid w:val="00385D5A"/>
    <w:rsid w:val="003A2B17"/>
    <w:rsid w:val="003B079B"/>
    <w:rsid w:val="003B3050"/>
    <w:rsid w:val="003B4005"/>
    <w:rsid w:val="004074A3"/>
    <w:rsid w:val="00413053"/>
    <w:rsid w:val="00423BC0"/>
    <w:rsid w:val="00430598"/>
    <w:rsid w:val="00432E6F"/>
    <w:rsid w:val="00437254"/>
    <w:rsid w:val="00441935"/>
    <w:rsid w:val="00457BC5"/>
    <w:rsid w:val="0046304C"/>
    <w:rsid w:val="004667D9"/>
    <w:rsid w:val="0046780C"/>
    <w:rsid w:val="00484082"/>
    <w:rsid w:val="004937CD"/>
    <w:rsid w:val="00495D3A"/>
    <w:rsid w:val="004C0CF8"/>
    <w:rsid w:val="004C5E94"/>
    <w:rsid w:val="004D3881"/>
    <w:rsid w:val="004D3A6B"/>
    <w:rsid w:val="00516255"/>
    <w:rsid w:val="00523CF4"/>
    <w:rsid w:val="00525392"/>
    <w:rsid w:val="00535E30"/>
    <w:rsid w:val="00577985"/>
    <w:rsid w:val="0058524B"/>
    <w:rsid w:val="00595209"/>
    <w:rsid w:val="005B29E9"/>
    <w:rsid w:val="005C1869"/>
    <w:rsid w:val="005E43BB"/>
    <w:rsid w:val="005F1825"/>
    <w:rsid w:val="005F2C1B"/>
    <w:rsid w:val="005F5841"/>
    <w:rsid w:val="0060623D"/>
    <w:rsid w:val="006077E6"/>
    <w:rsid w:val="006205D9"/>
    <w:rsid w:val="00624C7F"/>
    <w:rsid w:val="00646265"/>
    <w:rsid w:val="00650909"/>
    <w:rsid w:val="00652143"/>
    <w:rsid w:val="00653856"/>
    <w:rsid w:val="00654805"/>
    <w:rsid w:val="00673EAA"/>
    <w:rsid w:val="00680271"/>
    <w:rsid w:val="00681EBC"/>
    <w:rsid w:val="006856FD"/>
    <w:rsid w:val="00694169"/>
    <w:rsid w:val="006C440B"/>
    <w:rsid w:val="00712790"/>
    <w:rsid w:val="00713015"/>
    <w:rsid w:val="00714A1C"/>
    <w:rsid w:val="007377A1"/>
    <w:rsid w:val="00761284"/>
    <w:rsid w:val="00773DFD"/>
    <w:rsid w:val="007928E0"/>
    <w:rsid w:val="007961AA"/>
    <w:rsid w:val="007A732B"/>
    <w:rsid w:val="007B545F"/>
    <w:rsid w:val="007E53F3"/>
    <w:rsid w:val="00801F0D"/>
    <w:rsid w:val="00812FE4"/>
    <w:rsid w:val="00833CCC"/>
    <w:rsid w:val="00852B41"/>
    <w:rsid w:val="00871EE2"/>
    <w:rsid w:val="00873B74"/>
    <w:rsid w:val="0087744F"/>
    <w:rsid w:val="0089254A"/>
    <w:rsid w:val="008937D1"/>
    <w:rsid w:val="008A7502"/>
    <w:rsid w:val="008A7EFE"/>
    <w:rsid w:val="008B3C55"/>
    <w:rsid w:val="008C171D"/>
    <w:rsid w:val="008E2CF5"/>
    <w:rsid w:val="008F5648"/>
    <w:rsid w:val="00925CD4"/>
    <w:rsid w:val="00957198"/>
    <w:rsid w:val="00960B47"/>
    <w:rsid w:val="0096309B"/>
    <w:rsid w:val="0096500F"/>
    <w:rsid w:val="00966B49"/>
    <w:rsid w:val="00975F52"/>
    <w:rsid w:val="00982918"/>
    <w:rsid w:val="00994F40"/>
    <w:rsid w:val="009B0973"/>
    <w:rsid w:val="009D1DD0"/>
    <w:rsid w:val="009E137F"/>
    <w:rsid w:val="009F2C22"/>
    <w:rsid w:val="00A01C0D"/>
    <w:rsid w:val="00A15990"/>
    <w:rsid w:val="00A17A36"/>
    <w:rsid w:val="00A27B47"/>
    <w:rsid w:val="00A62607"/>
    <w:rsid w:val="00A9641F"/>
    <w:rsid w:val="00AA3EFD"/>
    <w:rsid w:val="00AB6634"/>
    <w:rsid w:val="00AD4098"/>
    <w:rsid w:val="00AE6CDB"/>
    <w:rsid w:val="00AF46DD"/>
    <w:rsid w:val="00B208DE"/>
    <w:rsid w:val="00B30508"/>
    <w:rsid w:val="00B45C96"/>
    <w:rsid w:val="00B71E0F"/>
    <w:rsid w:val="00BB1BA9"/>
    <w:rsid w:val="00BD209E"/>
    <w:rsid w:val="00BE2496"/>
    <w:rsid w:val="00BF2DEA"/>
    <w:rsid w:val="00BF4B58"/>
    <w:rsid w:val="00C0238E"/>
    <w:rsid w:val="00C116E9"/>
    <w:rsid w:val="00C13AE4"/>
    <w:rsid w:val="00C17769"/>
    <w:rsid w:val="00C220AB"/>
    <w:rsid w:val="00C86D9C"/>
    <w:rsid w:val="00CE6B71"/>
    <w:rsid w:val="00CF5F69"/>
    <w:rsid w:val="00D13DA2"/>
    <w:rsid w:val="00D1672F"/>
    <w:rsid w:val="00D25FF0"/>
    <w:rsid w:val="00D361E8"/>
    <w:rsid w:val="00D367DA"/>
    <w:rsid w:val="00D37010"/>
    <w:rsid w:val="00D428C8"/>
    <w:rsid w:val="00D42927"/>
    <w:rsid w:val="00D46186"/>
    <w:rsid w:val="00D462E9"/>
    <w:rsid w:val="00D56B7F"/>
    <w:rsid w:val="00D56DA5"/>
    <w:rsid w:val="00D668C7"/>
    <w:rsid w:val="00D70B23"/>
    <w:rsid w:val="00D93044"/>
    <w:rsid w:val="00DA7327"/>
    <w:rsid w:val="00DB3D39"/>
    <w:rsid w:val="00DC606A"/>
    <w:rsid w:val="00E00CD3"/>
    <w:rsid w:val="00E05AA9"/>
    <w:rsid w:val="00E12D05"/>
    <w:rsid w:val="00E21486"/>
    <w:rsid w:val="00E3064B"/>
    <w:rsid w:val="00E30BFE"/>
    <w:rsid w:val="00E46821"/>
    <w:rsid w:val="00E6351A"/>
    <w:rsid w:val="00E65F76"/>
    <w:rsid w:val="00E77AAA"/>
    <w:rsid w:val="00E81E4F"/>
    <w:rsid w:val="00E92B83"/>
    <w:rsid w:val="00E9427F"/>
    <w:rsid w:val="00EA2368"/>
    <w:rsid w:val="00EB3664"/>
    <w:rsid w:val="00EC187B"/>
    <w:rsid w:val="00ED7871"/>
    <w:rsid w:val="00EE4294"/>
    <w:rsid w:val="00EF051E"/>
    <w:rsid w:val="00F10811"/>
    <w:rsid w:val="00F205D1"/>
    <w:rsid w:val="00F31A79"/>
    <w:rsid w:val="00F42E00"/>
    <w:rsid w:val="00F42F16"/>
    <w:rsid w:val="00F643E0"/>
    <w:rsid w:val="00F77D8A"/>
    <w:rsid w:val="00F859C2"/>
    <w:rsid w:val="00F91985"/>
    <w:rsid w:val="00FA4401"/>
    <w:rsid w:val="00FA6876"/>
    <w:rsid w:val="00FC0A5C"/>
    <w:rsid w:val="00FC3852"/>
    <w:rsid w:val="00FD4587"/>
    <w:rsid w:val="00FD4659"/>
    <w:rsid w:val="00FE75FD"/>
    <w:rsid w:val="00FF4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link w:val="30"/>
    <w:uiPriority w:val="9"/>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uiPriority w:val="9"/>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382E12"/>
    <w:rPr>
      <w:rFonts w:ascii="Arial" w:hAnsi="Arial"/>
      <w:sz w:val="24"/>
    </w:rPr>
  </w:style>
  <w:style w:type="character" w:customStyle="1" w:styleId="30">
    <w:name w:val="Заголовок 3 Знак"/>
    <w:link w:val="3"/>
    <w:uiPriority w:val="9"/>
    <w:rsid w:val="00382E12"/>
    <w:rPr>
      <w:b/>
      <w:bCs/>
      <w:sz w:val="24"/>
      <w:szCs w:val="24"/>
    </w:rPr>
  </w:style>
  <w:style w:type="character" w:customStyle="1" w:styleId="70">
    <w:name w:val="Заголовок 7 Знак"/>
    <w:link w:val="7"/>
    <w:uiPriority w:val="9"/>
    <w:rsid w:val="00382E12"/>
    <w:rPr>
      <w:b/>
      <w:sz w:val="28"/>
    </w:rPr>
  </w:style>
  <w:style w:type="paragraph" w:styleId="a3">
    <w:name w:val="Body Text"/>
    <w:basedOn w:val="a"/>
    <w:link w:val="a4"/>
    <w:uiPriority w:val="99"/>
    <w:pPr>
      <w:jc w:val="both"/>
    </w:pPr>
  </w:style>
  <w:style w:type="character" w:customStyle="1" w:styleId="a4">
    <w:name w:val="Основной текст Знак"/>
    <w:link w:val="a3"/>
    <w:uiPriority w:val="99"/>
    <w:rsid w:val="00382E12"/>
    <w:rPr>
      <w:sz w:val="24"/>
      <w:szCs w:val="24"/>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link w:val="a7"/>
    <w:uiPriority w:val="99"/>
    <w:pPr>
      <w:autoSpaceDE w:val="0"/>
      <w:autoSpaceDN w:val="0"/>
      <w:adjustRightInd w:val="0"/>
      <w:spacing w:before="4" w:line="240" w:lineRule="exact"/>
      <w:ind w:firstLine="720"/>
      <w:jc w:val="both"/>
    </w:pPr>
  </w:style>
  <w:style w:type="character" w:customStyle="1" w:styleId="a7">
    <w:name w:val="Основной текст с отступом Знак"/>
    <w:link w:val="a6"/>
    <w:uiPriority w:val="99"/>
    <w:rsid w:val="00382E12"/>
    <w:rPr>
      <w:sz w:val="24"/>
      <w:szCs w:val="24"/>
    </w:r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8">
    <w:name w:val="Balloon Text"/>
    <w:basedOn w:val="a"/>
    <w:link w:val="a9"/>
    <w:uiPriority w:val="99"/>
    <w:semiHidden/>
    <w:rsid w:val="008937D1"/>
    <w:rPr>
      <w:rFonts w:ascii="Tahoma" w:hAnsi="Tahoma" w:cs="Tahoma"/>
      <w:sz w:val="16"/>
      <w:szCs w:val="16"/>
    </w:rPr>
  </w:style>
  <w:style w:type="character" w:customStyle="1" w:styleId="a9">
    <w:name w:val="Текст выноски Знак"/>
    <w:link w:val="a8"/>
    <w:uiPriority w:val="99"/>
    <w:semiHidden/>
    <w:rsid w:val="00382E12"/>
    <w:rPr>
      <w:rFonts w:ascii="Tahoma" w:hAnsi="Tahoma" w:cs="Tahoma"/>
      <w:sz w:val="16"/>
      <w:szCs w:val="16"/>
    </w:rPr>
  </w:style>
  <w:style w:type="paragraph" w:styleId="aa">
    <w:name w:val="No Spacing"/>
    <w:uiPriority w:val="1"/>
    <w:qFormat/>
    <w:rsid w:val="00125712"/>
    <w:rPr>
      <w:sz w:val="24"/>
      <w:szCs w:val="24"/>
    </w:rPr>
  </w:style>
  <w:style w:type="paragraph" w:customStyle="1" w:styleId="ab">
    <w:name w:val="Заголовок_пост"/>
    <w:basedOn w:val="a"/>
    <w:rsid w:val="00577985"/>
    <w:pPr>
      <w:tabs>
        <w:tab w:val="left" w:pos="10440"/>
      </w:tabs>
      <w:ind w:left="720" w:right="4627"/>
    </w:pPr>
    <w:rPr>
      <w:sz w:val="26"/>
    </w:rPr>
  </w:style>
  <w:style w:type="paragraph" w:customStyle="1" w:styleId="ac">
    <w:name w:val="Абзац_пост"/>
    <w:basedOn w:val="a"/>
    <w:rsid w:val="00577985"/>
    <w:pPr>
      <w:spacing w:before="120"/>
      <w:ind w:firstLine="720"/>
      <w:jc w:val="both"/>
    </w:pPr>
    <w:rPr>
      <w:sz w:val="26"/>
    </w:rPr>
  </w:style>
  <w:style w:type="paragraph" w:styleId="ad">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0623D"/>
    <w:pPr>
      <w:widowControl w:val="0"/>
      <w:autoSpaceDE w:val="0"/>
      <w:autoSpaceDN w:val="0"/>
      <w:adjustRightInd w:val="0"/>
      <w:ind w:firstLine="720"/>
    </w:pPr>
    <w:rPr>
      <w:rFonts w:ascii="Arial" w:hAnsi="Arial" w:cs="Arial"/>
    </w:rPr>
  </w:style>
  <w:style w:type="paragraph" w:customStyle="1" w:styleId="ConsPlusTitle">
    <w:name w:val="ConsPlusTitle"/>
    <w:rsid w:val="0060623D"/>
    <w:pPr>
      <w:widowControl w:val="0"/>
      <w:autoSpaceDE w:val="0"/>
      <w:autoSpaceDN w:val="0"/>
      <w:adjustRightInd w:val="0"/>
    </w:pPr>
    <w:rPr>
      <w:rFonts w:ascii="Arial" w:hAnsi="Arial" w:cs="Arial"/>
      <w:b/>
      <w:bCs/>
    </w:rPr>
  </w:style>
  <w:style w:type="paragraph" w:styleId="ae">
    <w:name w:val="Normal (Web)"/>
    <w:basedOn w:val="a"/>
    <w:uiPriority w:val="99"/>
    <w:rsid w:val="0060623D"/>
    <w:pPr>
      <w:spacing w:before="26" w:after="26"/>
    </w:pPr>
    <w:rPr>
      <w:rFonts w:ascii="Arial" w:hAnsi="Arial" w:cs="Arial"/>
      <w:color w:val="332E2D"/>
      <w:spacing w:val="2"/>
    </w:rPr>
  </w:style>
  <w:style w:type="paragraph" w:customStyle="1" w:styleId="s1">
    <w:name w:val="s_1"/>
    <w:basedOn w:val="a"/>
    <w:rsid w:val="006C440B"/>
    <w:pPr>
      <w:spacing w:before="100" w:beforeAutospacing="1" w:after="100" w:afterAutospacing="1"/>
    </w:pPr>
  </w:style>
  <w:style w:type="character" w:customStyle="1" w:styleId="af">
    <w:name w:val="Гипертекстовая ссылка"/>
    <w:uiPriority w:val="99"/>
    <w:rsid w:val="00E9427F"/>
    <w:rPr>
      <w:color w:val="106BBE"/>
    </w:rPr>
  </w:style>
  <w:style w:type="character" w:customStyle="1" w:styleId="af0">
    <w:name w:val="Цветовое выделение"/>
    <w:uiPriority w:val="99"/>
    <w:rsid w:val="00382E12"/>
    <w:rPr>
      <w:b/>
      <w:bCs/>
      <w:color w:val="000080"/>
    </w:rPr>
  </w:style>
  <w:style w:type="character" w:styleId="af1">
    <w:name w:val="Strong"/>
    <w:uiPriority w:val="22"/>
    <w:qFormat/>
    <w:rsid w:val="00382E12"/>
    <w:rPr>
      <w:b/>
      <w:bCs/>
    </w:rPr>
  </w:style>
  <w:style w:type="character" w:styleId="af2">
    <w:name w:val="Emphasis"/>
    <w:uiPriority w:val="20"/>
    <w:qFormat/>
    <w:rsid w:val="00382E12"/>
    <w:rPr>
      <w:i/>
      <w:iCs/>
    </w:rPr>
  </w:style>
  <w:style w:type="paragraph" w:customStyle="1" w:styleId="11">
    <w:name w:val="11"/>
    <w:basedOn w:val="a"/>
    <w:rsid w:val="00382E12"/>
    <w:pPr>
      <w:spacing w:before="100" w:beforeAutospacing="1" w:after="100" w:afterAutospacing="1"/>
    </w:pPr>
  </w:style>
  <w:style w:type="paragraph" w:customStyle="1" w:styleId="consplusnonformat">
    <w:name w:val="consplusnonformat"/>
    <w:basedOn w:val="a"/>
    <w:rsid w:val="00382E12"/>
    <w:pPr>
      <w:spacing w:before="100" w:beforeAutospacing="1" w:after="100" w:afterAutospacing="1"/>
    </w:pPr>
  </w:style>
  <w:style w:type="character" w:customStyle="1" w:styleId="mod-articles-category-date">
    <w:name w:val="mod-articles-category-date"/>
    <w:basedOn w:val="a0"/>
    <w:rsid w:val="00382E12"/>
  </w:style>
  <w:style w:type="paragraph" w:styleId="af3">
    <w:name w:val="header"/>
    <w:basedOn w:val="a"/>
    <w:link w:val="af4"/>
    <w:uiPriority w:val="99"/>
    <w:unhideWhenUsed/>
    <w:rsid w:val="00382E12"/>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link w:val="af3"/>
    <w:uiPriority w:val="99"/>
    <w:rsid w:val="00382E12"/>
    <w:rPr>
      <w:rFonts w:ascii="Calibri" w:eastAsia="Calibri" w:hAnsi="Calibri" w:cs="Times New Roman"/>
      <w:sz w:val="22"/>
      <w:szCs w:val="22"/>
      <w:lang w:eastAsia="en-US"/>
    </w:rPr>
  </w:style>
  <w:style w:type="paragraph" w:styleId="af5">
    <w:name w:val="footer"/>
    <w:basedOn w:val="a"/>
    <w:link w:val="af6"/>
    <w:uiPriority w:val="99"/>
    <w:unhideWhenUsed/>
    <w:rsid w:val="00382E12"/>
    <w:pPr>
      <w:tabs>
        <w:tab w:val="center" w:pos="4677"/>
        <w:tab w:val="right" w:pos="9355"/>
      </w:tabs>
    </w:pPr>
    <w:rPr>
      <w:rFonts w:ascii="Calibri" w:eastAsia="Calibri" w:hAnsi="Calibri"/>
      <w:sz w:val="22"/>
      <w:szCs w:val="22"/>
      <w:lang w:eastAsia="en-US"/>
    </w:rPr>
  </w:style>
  <w:style w:type="character" w:customStyle="1" w:styleId="af6">
    <w:name w:val="Нижний колонтитул Знак"/>
    <w:link w:val="af5"/>
    <w:uiPriority w:val="99"/>
    <w:rsid w:val="00382E12"/>
    <w:rPr>
      <w:rFonts w:ascii="Calibri" w:eastAsia="Calibri" w:hAnsi="Calibri" w:cs="Times New Roman"/>
      <w:sz w:val="22"/>
      <w:szCs w:val="22"/>
      <w:lang w:eastAsia="en-US"/>
    </w:rPr>
  </w:style>
  <w:style w:type="paragraph" w:customStyle="1" w:styleId="af7">
    <w:name w:val="Таблицы (моноширинный)"/>
    <w:basedOn w:val="a"/>
    <w:next w:val="a"/>
    <w:uiPriority w:val="99"/>
    <w:rsid w:val="009B0973"/>
    <w:pPr>
      <w:autoSpaceDE w:val="0"/>
      <w:autoSpaceDN w:val="0"/>
      <w:adjustRightInd w:val="0"/>
    </w:pPr>
    <w:rPr>
      <w:rFonts w:ascii="Courier New" w:hAnsi="Courier New" w:cs="Courier New"/>
    </w:rPr>
  </w:style>
  <w:style w:type="paragraph" w:customStyle="1" w:styleId="22">
    <w:name w:val="Обычный2"/>
    <w:rsid w:val="000B3CB6"/>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392">
      <w:bodyDiv w:val="1"/>
      <w:marLeft w:val="0"/>
      <w:marRight w:val="0"/>
      <w:marTop w:val="0"/>
      <w:marBottom w:val="0"/>
      <w:divBdr>
        <w:top w:val="none" w:sz="0" w:space="0" w:color="auto"/>
        <w:left w:val="none" w:sz="0" w:space="0" w:color="auto"/>
        <w:bottom w:val="none" w:sz="0" w:space="0" w:color="auto"/>
        <w:right w:val="none" w:sz="0" w:space="0" w:color="auto"/>
      </w:divBdr>
    </w:div>
    <w:div w:id="514147976">
      <w:bodyDiv w:val="1"/>
      <w:marLeft w:val="0"/>
      <w:marRight w:val="0"/>
      <w:marTop w:val="0"/>
      <w:marBottom w:val="0"/>
      <w:divBdr>
        <w:top w:val="none" w:sz="0" w:space="0" w:color="auto"/>
        <w:left w:val="none" w:sz="0" w:space="0" w:color="auto"/>
        <w:bottom w:val="none" w:sz="0" w:space="0" w:color="auto"/>
        <w:right w:val="none" w:sz="0" w:space="0" w:color="auto"/>
      </w:divBdr>
    </w:div>
    <w:div w:id="976839536">
      <w:bodyDiv w:val="1"/>
      <w:marLeft w:val="0"/>
      <w:marRight w:val="0"/>
      <w:marTop w:val="0"/>
      <w:marBottom w:val="0"/>
      <w:divBdr>
        <w:top w:val="none" w:sz="0" w:space="0" w:color="auto"/>
        <w:left w:val="none" w:sz="0" w:space="0" w:color="auto"/>
        <w:bottom w:val="none" w:sz="0" w:space="0" w:color="auto"/>
        <w:right w:val="none" w:sz="0" w:space="0" w:color="auto"/>
      </w:divBdr>
    </w:div>
    <w:div w:id="1920869075">
      <w:bodyDiv w:val="1"/>
      <w:marLeft w:val="0"/>
      <w:marRight w:val="0"/>
      <w:marTop w:val="0"/>
      <w:marBottom w:val="0"/>
      <w:divBdr>
        <w:top w:val="none" w:sz="0" w:space="0" w:color="auto"/>
        <w:left w:val="none" w:sz="0" w:space="0" w:color="auto"/>
        <w:bottom w:val="none" w:sz="0" w:space="0" w:color="auto"/>
        <w:right w:val="none" w:sz="0" w:space="0" w:color="auto"/>
      </w:divBdr>
      <w:divsChild>
        <w:div w:id="51184224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16011" TargetMode="External"/><Relationship Id="rId18" Type="http://schemas.openxmlformats.org/officeDocument/2006/relationships/hyperlink" Target="garantF1://12077515.11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16011" TargetMode="External"/><Relationship Id="rId17" Type="http://schemas.openxmlformats.org/officeDocument/2006/relationships/hyperlink" Target="file:///C:\&#1040;&#1088;&#1093;&#1080;&#1090;&#1077;&#1082;&#1090;&#1091;&#1088;&#1072;\AppData\Local\Temp\Temp1_01-11-2019_12-48-00.zip\&#1059;&#1074;&#1077;&#1076;&#1086;&#1084;&#1083;&#1077;&#1085;&#1080;&#1077;%20&#1086;%20&#1087;&#1083;&#1072;&#1085;&#1080;&#1088;&#1091;&#1077;&#1084;&#1086;&#1084;%20&#1089;&#1090;&#1088;&#1086;&#1080;&#1090;&#1077;&#1083;&#1100;&#1089;&#1090;&#1074;&#1077;%20%20&#1090;&#1080;&#1087;&#1086;&#1074;&#1086;&#1081;%20%202019%20&#1087;&#1088;&#1080;&#1083;&#1086;&#1078;&#1077;&#1085;&#1080;&#1077;%201.doc" TargetMode="External"/><Relationship Id="rId2" Type="http://schemas.openxmlformats.org/officeDocument/2006/relationships/numbering" Target="numbering.xml"/><Relationship Id="rId16" Type="http://schemas.openxmlformats.org/officeDocument/2006/relationships/hyperlink" Target="garantF1://12077515.160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yperlink" Target="garantF1://12077515.16011" TargetMode="External"/><Relationship Id="rId10" Type="http://schemas.openxmlformats.org/officeDocument/2006/relationships/hyperlink" Target="garantF1://12077515.160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1C014434DF16D15255B60BBEDF522EC56A8DB4DD54BB098BF3525CC0ABF55A5F516444A2F6C506DLFe0P"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E92C-3174-4F91-8152-5E22D539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10354</Words>
  <Characters>59024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69240</CharactersWithSpaces>
  <SharedDoc>false</SharedDoc>
  <HLinks>
    <vt:vector size="60" baseType="variant">
      <vt:variant>
        <vt:i4>7274557</vt:i4>
      </vt:variant>
      <vt:variant>
        <vt:i4>27</vt:i4>
      </vt:variant>
      <vt:variant>
        <vt:i4>0</vt:i4>
      </vt:variant>
      <vt:variant>
        <vt:i4>5</vt:i4>
      </vt:variant>
      <vt:variant>
        <vt:lpwstr>garantf1://12077515.11021/</vt:lpwstr>
      </vt:variant>
      <vt:variant>
        <vt:lpwstr/>
      </vt:variant>
      <vt:variant>
        <vt:i4>69796872</vt:i4>
      </vt:variant>
      <vt:variant>
        <vt:i4>24</vt:i4>
      </vt:variant>
      <vt:variant>
        <vt:i4>0</vt:i4>
      </vt:variant>
      <vt:variant>
        <vt:i4>5</vt:i4>
      </vt:variant>
      <vt:variant>
        <vt:lpwstr>../../../../Архитектура/AppData/Local/Temp/Temp1_01-11-2019_12-48-00.zip/Уведомление о планируемом строительстве  типовой  2019 приложение 1.doc</vt:lpwstr>
      </vt:variant>
      <vt:variant>
        <vt:lpwstr>sub_512709</vt:lpwstr>
      </vt:variant>
      <vt:variant>
        <vt:i4>7012413</vt:i4>
      </vt:variant>
      <vt:variant>
        <vt:i4>21</vt:i4>
      </vt:variant>
      <vt:variant>
        <vt:i4>0</vt:i4>
      </vt:variant>
      <vt:variant>
        <vt:i4>5</vt:i4>
      </vt:variant>
      <vt:variant>
        <vt:lpwstr>garantf1://12077515.16011/</vt:lpwstr>
      </vt:variant>
      <vt:variant>
        <vt:lpwstr/>
      </vt:variant>
      <vt:variant>
        <vt:i4>7012413</vt:i4>
      </vt:variant>
      <vt:variant>
        <vt:i4>18</vt:i4>
      </vt:variant>
      <vt:variant>
        <vt:i4>0</vt:i4>
      </vt:variant>
      <vt:variant>
        <vt:i4>5</vt:i4>
      </vt:variant>
      <vt:variant>
        <vt:lpwstr>garantf1://12077515.16011/</vt:lpwstr>
      </vt:variant>
      <vt:variant>
        <vt:lpwstr/>
      </vt:variant>
      <vt:variant>
        <vt:i4>7012413</vt:i4>
      </vt:variant>
      <vt:variant>
        <vt:i4>15</vt:i4>
      </vt:variant>
      <vt:variant>
        <vt:i4>0</vt:i4>
      </vt:variant>
      <vt:variant>
        <vt:i4>5</vt:i4>
      </vt:variant>
      <vt:variant>
        <vt:lpwstr>garantf1://12077515.16011/</vt:lpwstr>
      </vt:variant>
      <vt:variant>
        <vt:lpwstr/>
      </vt:variant>
      <vt:variant>
        <vt:i4>7012413</vt:i4>
      </vt:variant>
      <vt:variant>
        <vt:i4>12</vt:i4>
      </vt:variant>
      <vt:variant>
        <vt:i4>0</vt:i4>
      </vt:variant>
      <vt:variant>
        <vt:i4>5</vt:i4>
      </vt:variant>
      <vt:variant>
        <vt:lpwstr>garantf1://12077515.16011/</vt:lpwstr>
      </vt:variant>
      <vt:variant>
        <vt:lpwstr/>
      </vt:variant>
      <vt:variant>
        <vt:i4>7012413</vt:i4>
      </vt:variant>
      <vt:variant>
        <vt:i4>9</vt:i4>
      </vt:variant>
      <vt:variant>
        <vt:i4>0</vt:i4>
      </vt:variant>
      <vt:variant>
        <vt:i4>5</vt:i4>
      </vt:variant>
      <vt:variant>
        <vt:lpwstr>garantf1://12077515.16011/</vt:lpwstr>
      </vt:variant>
      <vt:variant>
        <vt:lpwstr/>
      </vt:variant>
      <vt:variant>
        <vt:i4>7012413</vt:i4>
      </vt:variant>
      <vt:variant>
        <vt:i4>6</vt:i4>
      </vt:variant>
      <vt:variant>
        <vt:i4>0</vt:i4>
      </vt:variant>
      <vt:variant>
        <vt:i4>5</vt:i4>
      </vt:variant>
      <vt:variant>
        <vt:lpwstr>garantf1://12077515.16011/</vt:lpwstr>
      </vt:variant>
      <vt:variant>
        <vt:lpwstr/>
      </vt:variant>
      <vt:variant>
        <vt:i4>7012413</vt:i4>
      </vt:variant>
      <vt:variant>
        <vt:i4>3</vt:i4>
      </vt:variant>
      <vt:variant>
        <vt:i4>0</vt:i4>
      </vt:variant>
      <vt:variant>
        <vt:i4>5</vt:i4>
      </vt:variant>
      <vt:variant>
        <vt:lpwstr>garantf1://12077515.16011/</vt:lpwstr>
      </vt:variant>
      <vt:variant>
        <vt:lpwstr/>
      </vt:variant>
      <vt:variant>
        <vt:i4>6357090</vt:i4>
      </vt:variant>
      <vt:variant>
        <vt:i4>0</vt:i4>
      </vt:variant>
      <vt:variant>
        <vt:i4>0</vt:i4>
      </vt:variant>
      <vt:variant>
        <vt:i4>5</vt:i4>
      </vt:variant>
      <vt:variant>
        <vt:lpwstr>consultantplus://offline/ref=11C014434DF16D15255B60BBEDF522EC56A8DB4DD54BB098BF3525CC0ABF55A5F516444A2F6C506DLFe0P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Пользователь</cp:lastModifiedBy>
  <cp:revision>2</cp:revision>
  <cp:lastPrinted>2019-11-05T09:46:00Z</cp:lastPrinted>
  <dcterms:created xsi:type="dcterms:W3CDTF">2019-11-20T06:39:00Z</dcterms:created>
  <dcterms:modified xsi:type="dcterms:W3CDTF">2019-11-20T06:39:00Z</dcterms:modified>
</cp:coreProperties>
</file>