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752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7451C9"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CD2A8F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21.04.2020 г. № 219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BD2059" w:rsidRPr="00A10D8E" w:rsidRDefault="007256F5" w:rsidP="00BD2059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CA3261" w:rsidRPr="00BD2059">
        <w:rPr>
          <w:rFonts w:ascii="Times New Roman" w:hAnsi="Times New Roman"/>
          <w:b/>
          <w:bCs/>
          <w:sz w:val="28"/>
          <w:szCs w:val="28"/>
        </w:rPr>
        <w:t>в приложение к постановлению администрации МО «Красногвардейский район»</w:t>
      </w:r>
      <w:r w:rsidR="00BD20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2059" w:rsidRPr="00BD2059">
        <w:rPr>
          <w:rFonts w:ascii="Times New Roman" w:hAnsi="Times New Roman"/>
          <w:b/>
          <w:sz w:val="28"/>
          <w:szCs w:val="28"/>
        </w:rPr>
        <w:t xml:space="preserve">от </w:t>
      </w:r>
      <w:r w:rsidR="00A10D8E">
        <w:rPr>
          <w:rFonts w:ascii="Times New Roman" w:hAnsi="Times New Roman"/>
          <w:b/>
          <w:sz w:val="28"/>
          <w:szCs w:val="28"/>
        </w:rPr>
        <w:t>3 мая 2012 года</w:t>
      </w:r>
      <w:r w:rsidR="00BD2059" w:rsidRPr="00BD2059">
        <w:rPr>
          <w:rFonts w:ascii="Times New Roman" w:hAnsi="Times New Roman"/>
          <w:b/>
          <w:sz w:val="28"/>
          <w:szCs w:val="28"/>
        </w:rPr>
        <w:t xml:space="preserve"> </w:t>
      </w:r>
      <w:r w:rsidR="00BD2059">
        <w:rPr>
          <w:rFonts w:ascii="Times New Roman" w:hAnsi="Times New Roman"/>
          <w:b/>
          <w:sz w:val="28"/>
          <w:szCs w:val="28"/>
        </w:rPr>
        <w:t>№</w:t>
      </w:r>
      <w:r w:rsidR="00BD2059" w:rsidRPr="00BD2059">
        <w:rPr>
          <w:rFonts w:ascii="Times New Roman" w:hAnsi="Times New Roman"/>
          <w:b/>
          <w:sz w:val="28"/>
          <w:szCs w:val="28"/>
        </w:rPr>
        <w:t> </w:t>
      </w:r>
      <w:r w:rsidR="00A10D8E">
        <w:rPr>
          <w:rFonts w:ascii="Times New Roman" w:hAnsi="Times New Roman"/>
          <w:b/>
          <w:sz w:val="28"/>
          <w:szCs w:val="28"/>
        </w:rPr>
        <w:t>168</w:t>
      </w:r>
      <w:r w:rsidR="001665B5">
        <w:rPr>
          <w:rFonts w:ascii="Times New Roman" w:hAnsi="Times New Roman"/>
          <w:b/>
          <w:sz w:val="28"/>
          <w:szCs w:val="28"/>
        </w:rPr>
        <w:t xml:space="preserve"> </w:t>
      </w:r>
      <w:r w:rsidR="00A10D8E">
        <w:rPr>
          <w:rFonts w:ascii="Times New Roman" w:hAnsi="Times New Roman"/>
          <w:b/>
          <w:sz w:val="28"/>
          <w:szCs w:val="28"/>
        </w:rPr>
        <w:t>«</w:t>
      </w:r>
      <w:r w:rsidR="00BD2059" w:rsidRPr="00BD205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D2059" w:rsidRPr="00A10D8E">
        <w:rPr>
          <w:rFonts w:ascii="Times New Roman" w:hAnsi="Times New Roman"/>
          <w:b/>
          <w:sz w:val="28"/>
          <w:szCs w:val="28"/>
        </w:rPr>
        <w:t xml:space="preserve">Административного регламента </w:t>
      </w:r>
      <w:r w:rsidR="00A10D8E" w:rsidRPr="00A10D8E">
        <w:rPr>
          <w:rFonts w:ascii="Times New Roman" w:hAnsi="Times New Roman"/>
          <w:b/>
          <w:sz w:val="28"/>
          <w:szCs w:val="28"/>
        </w:rPr>
        <w:t>Комиссии по восстановлению прав реабилитированных жертв политических репрессий Красногвардейского района по предоставлению муниципальной услуги «Социальная поддержка жертв политических репрессий»</w:t>
      </w:r>
    </w:p>
    <w:p w:rsidR="00BD2059" w:rsidRPr="00BD2059" w:rsidRDefault="00BD2059" w:rsidP="00BD2059">
      <w:pPr>
        <w:rPr>
          <w:b/>
          <w:sz w:val="28"/>
          <w:szCs w:val="28"/>
        </w:rPr>
      </w:pPr>
    </w:p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86768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A10D8E" w:rsidRPr="00CE52DE" w:rsidRDefault="00595E6B" w:rsidP="00A10D8E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7A2959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7A2959">
        <w:rPr>
          <w:rFonts w:ascii="Times New Roman" w:hAnsi="Times New Roman"/>
          <w:sz w:val="28"/>
          <w:szCs w:val="28"/>
        </w:rPr>
        <w:t>следующ</w:t>
      </w:r>
      <w:r w:rsidR="007A2959" w:rsidRPr="007A2959">
        <w:rPr>
          <w:rFonts w:ascii="Times New Roman" w:hAnsi="Times New Roman"/>
          <w:sz w:val="28"/>
          <w:szCs w:val="28"/>
        </w:rPr>
        <w:t>и</w:t>
      </w:r>
      <w:r w:rsidR="00F52DC7" w:rsidRPr="007A2959">
        <w:rPr>
          <w:rFonts w:ascii="Times New Roman" w:hAnsi="Times New Roman"/>
          <w:sz w:val="28"/>
          <w:szCs w:val="28"/>
        </w:rPr>
        <w:t>е</w:t>
      </w:r>
      <w:r w:rsidR="00841E0A" w:rsidRPr="007A2959">
        <w:rPr>
          <w:rFonts w:ascii="Times New Roman" w:hAnsi="Times New Roman"/>
          <w:sz w:val="28"/>
          <w:szCs w:val="28"/>
        </w:rPr>
        <w:t xml:space="preserve"> изменени</w:t>
      </w:r>
      <w:r w:rsidR="007A2959" w:rsidRPr="007A2959">
        <w:rPr>
          <w:rFonts w:ascii="Times New Roman" w:hAnsi="Times New Roman"/>
          <w:sz w:val="28"/>
          <w:szCs w:val="28"/>
        </w:rPr>
        <w:t>я</w:t>
      </w:r>
      <w:r w:rsidR="00F649E9" w:rsidRPr="007A2959">
        <w:rPr>
          <w:rFonts w:ascii="Times New Roman" w:hAnsi="Times New Roman"/>
          <w:sz w:val="28"/>
          <w:szCs w:val="28"/>
        </w:rPr>
        <w:t xml:space="preserve"> </w:t>
      </w:r>
      <w:r w:rsidR="00841E0A" w:rsidRPr="007A2959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A10D8E" w:rsidRPr="00CE52DE">
        <w:rPr>
          <w:rFonts w:ascii="Times New Roman" w:hAnsi="Times New Roman"/>
          <w:sz w:val="28"/>
          <w:szCs w:val="28"/>
        </w:rPr>
        <w:t>3 мая 2012 года № 168 «Об</w:t>
      </w:r>
      <w:r w:rsidR="00A10D8E" w:rsidRPr="00BD2059">
        <w:rPr>
          <w:rFonts w:ascii="Times New Roman" w:hAnsi="Times New Roman"/>
          <w:b/>
          <w:sz w:val="28"/>
          <w:szCs w:val="28"/>
        </w:rPr>
        <w:t xml:space="preserve"> </w:t>
      </w:r>
      <w:r w:rsidR="00A10D8E" w:rsidRPr="00CE52DE">
        <w:rPr>
          <w:rFonts w:ascii="Times New Roman" w:hAnsi="Times New Roman"/>
          <w:sz w:val="28"/>
          <w:szCs w:val="28"/>
        </w:rPr>
        <w:t>утверждении Административного регламента Комиссии по восстановлению прав реабилитированных жертв политических репрессий Красногвардейского района по предоставлению муниципальной услуги «Социальная поддержка жертв политических репрессий»</w:t>
      </w:r>
      <w:r w:rsidR="00CE52DE">
        <w:rPr>
          <w:rFonts w:ascii="Times New Roman" w:hAnsi="Times New Roman"/>
          <w:sz w:val="28"/>
          <w:szCs w:val="28"/>
        </w:rPr>
        <w:t>:</w:t>
      </w:r>
    </w:p>
    <w:p w:rsidR="00E4367E" w:rsidRDefault="00A10D8E" w:rsidP="006032AA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2 слова «Федеральный закон от 2 мая 2006 года </w:t>
      </w:r>
      <w:r w:rsidR="00CE52D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59-ФЗ «О порядке рассмотрения обращения граждан Российской Федерации» заменить словами «Федеральный закон от 27 июня 2010 года № 210-ФЗ «Об организации предоставления государственных и муниципальных услуг».</w:t>
      </w:r>
    </w:p>
    <w:p w:rsidR="006032AA" w:rsidRDefault="00A10D8E" w:rsidP="006032AA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4367E" w:rsidRPr="00E4367E">
        <w:rPr>
          <w:rFonts w:ascii="Times New Roman" w:hAnsi="Times New Roman"/>
          <w:sz w:val="28"/>
          <w:szCs w:val="28"/>
        </w:rPr>
        <w:t xml:space="preserve">. </w:t>
      </w:r>
      <w:r w:rsidR="006032AA" w:rsidRPr="006032AA">
        <w:rPr>
          <w:rFonts w:ascii="Times New Roman" w:hAnsi="Times New Roman"/>
          <w:sz w:val="28"/>
          <w:szCs w:val="28"/>
        </w:rPr>
        <w:t>На</w:t>
      </w:r>
      <w:r w:rsidR="0029020C">
        <w:rPr>
          <w:rFonts w:ascii="Times New Roman" w:hAnsi="Times New Roman"/>
          <w:sz w:val="28"/>
          <w:szCs w:val="28"/>
        </w:rPr>
        <w:t>именование</w:t>
      </w:r>
      <w:r w:rsidR="006032AA" w:rsidRPr="006032AA">
        <w:rPr>
          <w:rFonts w:ascii="Times New Roman" w:hAnsi="Times New Roman"/>
          <w:sz w:val="28"/>
          <w:szCs w:val="28"/>
        </w:rPr>
        <w:t xml:space="preserve"> раздела 2 изложить в следующей редакции «2. Стандарт предоставления муниципальной услуги</w:t>
      </w:r>
      <w:r w:rsidR="006032AA">
        <w:rPr>
          <w:rFonts w:ascii="Times New Roman" w:hAnsi="Times New Roman"/>
          <w:sz w:val="28"/>
          <w:szCs w:val="28"/>
        </w:rPr>
        <w:t>, единый стандарт»</w:t>
      </w:r>
      <w:r w:rsidR="007256F5">
        <w:rPr>
          <w:rFonts w:ascii="Times New Roman" w:hAnsi="Times New Roman"/>
          <w:sz w:val="28"/>
          <w:szCs w:val="28"/>
        </w:rPr>
        <w:t>.</w:t>
      </w:r>
    </w:p>
    <w:p w:rsidR="00A10D8E" w:rsidRDefault="006032AA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0D8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9020C">
        <w:rPr>
          <w:sz w:val="28"/>
          <w:szCs w:val="28"/>
        </w:rPr>
        <w:t xml:space="preserve"> </w:t>
      </w:r>
      <w:r w:rsidR="00A10D8E">
        <w:rPr>
          <w:sz w:val="28"/>
          <w:szCs w:val="28"/>
        </w:rPr>
        <w:t>В абзаце 4 подпункта 2.6.4. пункта 2.6 раздела 2 слова «государственных и муниципальных услуг» заменить словами «муниципальной услуги».</w:t>
      </w:r>
    </w:p>
    <w:p w:rsidR="00CE52DE" w:rsidRDefault="00CE52DE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Раздел 2 дополнить пунктом 2.14. следующего содержания:</w:t>
      </w:r>
    </w:p>
    <w:p w:rsidR="00CE52DE" w:rsidRDefault="00CE52DE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«2.14. Комиссия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 предусмотренных федеральными законами.».</w:t>
      </w:r>
    </w:p>
    <w:p w:rsidR="00CE52DE" w:rsidRDefault="00CE52DE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Абзац 3 пункта 5.13. раздела 5 изложить  в следующей редакции «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услуги».</w:t>
      </w:r>
    </w:p>
    <w:p w:rsidR="00CE52DE" w:rsidRDefault="00CE52DE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абзаце 11 пункта 5.13. раздела 5 по тексту исключить слова « государственной или».</w:t>
      </w:r>
    </w:p>
    <w:p w:rsidR="00CE52DE" w:rsidRDefault="00CE52DE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Абзац 2 пункта 5.17. раздела 5 изложить в следующей редакции « - а случае признания жалобы подлежащей удовлетворению в ответе заявителю дается информация о действиях, осуществляемых Комиссией,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услуги». 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2.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3.Контроль за исполнением данного постановления возложить на </w:t>
      </w:r>
      <w:r w:rsidR="003559CD" w:rsidRPr="007A2959">
        <w:rPr>
          <w:sz w:val="28"/>
          <w:szCs w:val="28"/>
        </w:rPr>
        <w:t xml:space="preserve">первого заместителя </w:t>
      </w:r>
      <w:r w:rsidR="00F649E9" w:rsidRPr="007A2959">
        <w:rPr>
          <w:sz w:val="28"/>
          <w:szCs w:val="28"/>
        </w:rPr>
        <w:t>главы</w:t>
      </w:r>
      <w:r w:rsidRPr="007A2959">
        <w:rPr>
          <w:sz w:val="28"/>
          <w:szCs w:val="28"/>
        </w:rPr>
        <w:t xml:space="preserve"> администрации  МО «Красногвардейский район (</w:t>
      </w:r>
      <w:r w:rsidR="00F649E9" w:rsidRPr="007A2959">
        <w:rPr>
          <w:sz w:val="28"/>
          <w:szCs w:val="28"/>
        </w:rPr>
        <w:t>Коротких А.В.</w:t>
      </w:r>
      <w:r w:rsidRPr="007A2959">
        <w:rPr>
          <w:sz w:val="28"/>
          <w:szCs w:val="28"/>
        </w:rPr>
        <w:t>).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4. Настоящее постановление вступает в силу с момента его опубликования.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p w:rsidR="00F06632" w:rsidRPr="00E846E7" w:rsidRDefault="00F06632" w:rsidP="00F06632">
      <w:pPr>
        <w:ind w:right="-483"/>
        <w:jc w:val="both"/>
        <w:rPr>
          <w:b/>
          <w:i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E97344" w:rsidRDefault="00E97344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595E6B" w:rsidRPr="00566FD8" w:rsidRDefault="00595E6B" w:rsidP="00D947DF">
      <w:pPr>
        <w:ind w:right="-1"/>
        <w:jc w:val="both"/>
        <w:rPr>
          <w:sz w:val="28"/>
          <w:szCs w:val="28"/>
        </w:rPr>
      </w:pPr>
    </w:p>
    <w:sectPr w:rsidR="00595E6B" w:rsidRPr="00566FD8" w:rsidSect="0029139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874" w:rsidRDefault="00396874" w:rsidP="00534E29">
      <w:r>
        <w:separator/>
      </w:r>
    </w:p>
  </w:endnote>
  <w:endnote w:type="continuationSeparator" w:id="1">
    <w:p w:rsidR="00396874" w:rsidRDefault="00396874" w:rsidP="0053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874" w:rsidRDefault="00396874" w:rsidP="00534E29">
      <w:r>
        <w:separator/>
      </w:r>
    </w:p>
  </w:footnote>
  <w:footnote w:type="continuationSeparator" w:id="1">
    <w:p w:rsidR="00396874" w:rsidRDefault="00396874" w:rsidP="0053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13ED"/>
    <w:rsid w:val="000137FF"/>
    <w:rsid w:val="00013D0F"/>
    <w:rsid w:val="00027309"/>
    <w:rsid w:val="00062944"/>
    <w:rsid w:val="0007061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13DE"/>
    <w:rsid w:val="00157B9B"/>
    <w:rsid w:val="00161BF1"/>
    <w:rsid w:val="001665B5"/>
    <w:rsid w:val="001761F2"/>
    <w:rsid w:val="00185870"/>
    <w:rsid w:val="001977BC"/>
    <w:rsid w:val="001A191D"/>
    <w:rsid w:val="001A7021"/>
    <w:rsid w:val="001B7BCC"/>
    <w:rsid w:val="001E06B1"/>
    <w:rsid w:val="00201D60"/>
    <w:rsid w:val="002071FD"/>
    <w:rsid w:val="0021281B"/>
    <w:rsid w:val="00261633"/>
    <w:rsid w:val="0027720E"/>
    <w:rsid w:val="0028478C"/>
    <w:rsid w:val="0029020C"/>
    <w:rsid w:val="00291391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96874"/>
    <w:rsid w:val="003B079B"/>
    <w:rsid w:val="003B3050"/>
    <w:rsid w:val="003B4005"/>
    <w:rsid w:val="003D133E"/>
    <w:rsid w:val="004076A0"/>
    <w:rsid w:val="00413053"/>
    <w:rsid w:val="00426D44"/>
    <w:rsid w:val="00432E6F"/>
    <w:rsid w:val="00441935"/>
    <w:rsid w:val="004667D9"/>
    <w:rsid w:val="0046780C"/>
    <w:rsid w:val="00467D88"/>
    <w:rsid w:val="0047073D"/>
    <w:rsid w:val="004937CD"/>
    <w:rsid w:val="00495D3A"/>
    <w:rsid w:val="004C0CF8"/>
    <w:rsid w:val="004D3A6B"/>
    <w:rsid w:val="004D41CE"/>
    <w:rsid w:val="004F77E0"/>
    <w:rsid w:val="00501388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F5841"/>
    <w:rsid w:val="006032AA"/>
    <w:rsid w:val="0060623D"/>
    <w:rsid w:val="006077E6"/>
    <w:rsid w:val="0061160C"/>
    <w:rsid w:val="00614AC7"/>
    <w:rsid w:val="00626295"/>
    <w:rsid w:val="006263A1"/>
    <w:rsid w:val="0064118F"/>
    <w:rsid w:val="00646265"/>
    <w:rsid w:val="00652143"/>
    <w:rsid w:val="00653856"/>
    <w:rsid w:val="00654805"/>
    <w:rsid w:val="00681EBC"/>
    <w:rsid w:val="006C093F"/>
    <w:rsid w:val="006C38C8"/>
    <w:rsid w:val="006F3AEA"/>
    <w:rsid w:val="00713015"/>
    <w:rsid w:val="00714A1C"/>
    <w:rsid w:val="007256F5"/>
    <w:rsid w:val="007451C9"/>
    <w:rsid w:val="00751B17"/>
    <w:rsid w:val="00756C2D"/>
    <w:rsid w:val="00766C0E"/>
    <w:rsid w:val="007928E0"/>
    <w:rsid w:val="007943BC"/>
    <w:rsid w:val="007A1B48"/>
    <w:rsid w:val="007A2959"/>
    <w:rsid w:val="007D1B0E"/>
    <w:rsid w:val="007E53F3"/>
    <w:rsid w:val="008031F5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9008DC"/>
    <w:rsid w:val="0090166F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D34E3"/>
    <w:rsid w:val="009F1C35"/>
    <w:rsid w:val="009F2C22"/>
    <w:rsid w:val="00A10D8E"/>
    <w:rsid w:val="00A41BAE"/>
    <w:rsid w:val="00A62607"/>
    <w:rsid w:val="00A9448E"/>
    <w:rsid w:val="00AC3A93"/>
    <w:rsid w:val="00AC7C24"/>
    <w:rsid w:val="00AD4098"/>
    <w:rsid w:val="00AE3CF8"/>
    <w:rsid w:val="00AE6CDB"/>
    <w:rsid w:val="00AF2584"/>
    <w:rsid w:val="00B231FB"/>
    <w:rsid w:val="00B43B6C"/>
    <w:rsid w:val="00B604E6"/>
    <w:rsid w:val="00B71705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D2A8F"/>
    <w:rsid w:val="00CE044B"/>
    <w:rsid w:val="00CE52DE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4367E"/>
    <w:rsid w:val="00E60792"/>
    <w:rsid w:val="00E6351A"/>
    <w:rsid w:val="00E64AE8"/>
    <w:rsid w:val="00E65DEE"/>
    <w:rsid w:val="00E65F76"/>
    <w:rsid w:val="00E77AAA"/>
    <w:rsid w:val="00E81E4F"/>
    <w:rsid w:val="00E92B83"/>
    <w:rsid w:val="00E97344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262B8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556E-8696-44AC-A88C-667B38D3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2020-04-21T07:56:00Z</cp:lastPrinted>
  <dcterms:created xsi:type="dcterms:W3CDTF">2020-04-22T09:14:00Z</dcterms:created>
  <dcterms:modified xsi:type="dcterms:W3CDTF">2020-04-22T09:14:00Z</dcterms:modified>
</cp:coreProperties>
</file>