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BD8483" wp14:editId="7C915E31">
                <wp:simplePos x="0" y="0"/>
                <wp:positionH relativeFrom="column">
                  <wp:posOffset>3613785</wp:posOffset>
                </wp:positionH>
                <wp:positionV relativeFrom="paragraph">
                  <wp:posOffset>-2540</wp:posOffset>
                </wp:positionV>
                <wp:extent cx="2979420" cy="937895"/>
                <wp:effectExtent l="13335" t="16510" r="17145" b="1714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C1FA7" w:rsidRPr="0057424F" w:rsidRDefault="008C1FA7" w:rsidP="008C1FA7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C1FA7" w:rsidRPr="00D364F3" w:rsidRDefault="008C1FA7" w:rsidP="008C1F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1FA7" w:rsidRDefault="008C1FA7" w:rsidP="008C1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284.55pt;margin-top:-.2pt;width:234.6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" o:allowincell="f" strokecolor="white" strokeweight="2pt">
                <v:textbox inset="1pt,1pt,1pt,1pt">
                  <w:txbxContent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C1FA7" w:rsidRPr="0057424F" w:rsidRDefault="008C1FA7" w:rsidP="008C1FA7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8C1FA7" w:rsidRPr="00D364F3" w:rsidRDefault="008C1FA7" w:rsidP="008C1FA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1FA7" w:rsidRDefault="008C1FA7" w:rsidP="008C1F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77E60" wp14:editId="39181D6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A7" w:rsidRDefault="008C1FA7" w:rsidP="008C1FA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C1FA7" w:rsidRPr="0057424F" w:rsidRDefault="008C1FA7" w:rsidP="008C1FA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8C1FA7" w:rsidRDefault="008C1FA7" w:rsidP="008C1FA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s83QIAALAFAAAOAAAAZHJzL2Uyb0RvYy54bWysVN1u0zAUvkfiHSzfd0naZu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" strokecolor="white" strokeweight="2pt">
                <v:textbox inset="1pt,1pt,1pt,1pt">
                  <w:txbxContent>
                    <w:p w:rsidR="008C1FA7" w:rsidRDefault="008C1FA7" w:rsidP="008C1FA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C1FA7" w:rsidRPr="0057424F" w:rsidRDefault="008C1FA7" w:rsidP="008C1FA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C1FA7" w:rsidRPr="0057424F" w:rsidRDefault="008C1FA7" w:rsidP="008C1FA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8C1FA7" w:rsidRDefault="008C1FA7" w:rsidP="008C1FA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C1FA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D2C4A2F" wp14:editId="5726EA81">
            <wp:extent cx="762000" cy="890905"/>
            <wp:effectExtent l="0" t="0" r="0" b="444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C1FA7" w:rsidRPr="008C1FA7" w:rsidRDefault="008C1FA7" w:rsidP="008C1FA7">
      <w:pPr>
        <w:keepNext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C1FA7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C1FA7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   </w:t>
      </w:r>
    </w:p>
    <w:p w:rsidR="008C1FA7" w:rsidRPr="008C1FA7" w:rsidRDefault="008C1FA7" w:rsidP="008C1FA7">
      <w:pPr>
        <w:keepNext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FA7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8C1FA7" w:rsidRPr="008C1FA7" w:rsidRDefault="008C1FA7" w:rsidP="008C1FA7">
      <w:pPr>
        <w:keepNext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FA7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8C1FA7" w:rsidRPr="008C1FA7" w:rsidRDefault="008C1FA7" w:rsidP="008C1F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487A" wp14:editId="1DE0254C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DSzgIAAJ8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8C1FA7" w:rsidRPr="008C1FA7" w:rsidRDefault="008C1FA7" w:rsidP="008C1FA7">
      <w:pPr>
        <w:keepNext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8C1FA7" w:rsidRPr="008C1FA7" w:rsidRDefault="008C1FA7" w:rsidP="008C1FA7">
      <w:pPr>
        <w:keepNext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8C1FA7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30.03.2020 г. </w:t>
      </w:r>
      <w:r w:rsidRPr="008C1FA7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72-р</w:t>
      </w:r>
    </w:p>
    <w:p w:rsidR="008C1FA7" w:rsidRPr="008C1FA7" w:rsidRDefault="008C1FA7" w:rsidP="008C1FA7">
      <w:pPr>
        <w:keepNext/>
        <w:outlineLvl w:val="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C1FA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с. Красногвардейское</w:t>
      </w:r>
    </w:p>
    <w:p w:rsidR="008C1FA7" w:rsidRPr="008C1FA7" w:rsidRDefault="008C1FA7" w:rsidP="008C1FA7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1FA7" w:rsidRPr="008C1FA7" w:rsidRDefault="008C1FA7" w:rsidP="008C1FA7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1FA7" w:rsidRPr="008C1FA7" w:rsidRDefault="008C1FA7" w:rsidP="008C1FA7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1FA7" w:rsidRPr="008C1FA7" w:rsidRDefault="008C1FA7" w:rsidP="008C1FA7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распоряжение администрации МО «Красногвардейский район» №66-р от 25.03.2020 года «О мерах по снижению рисков распространения новой </w:t>
      </w:r>
      <w:proofErr w:type="spellStart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nCoV</w:t>
      </w:r>
      <w:proofErr w:type="spellEnd"/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 администрации МО «Красногвардейский район»</w:t>
      </w:r>
    </w:p>
    <w:p w:rsidR="008C1FA7" w:rsidRPr="008C1FA7" w:rsidRDefault="008C1FA7" w:rsidP="008C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A7" w:rsidRPr="008C1FA7" w:rsidRDefault="008C1FA7" w:rsidP="008C1F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FA7" w:rsidRPr="008C1FA7" w:rsidRDefault="008C1FA7" w:rsidP="008C1FA7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указа Главы Республики Адыгея  № 39 от 30.03.2020 года «О внесении изменения в Указ Главы Республики Адыгея от 18 марта 2020 года № 27  «О введении режима повышенной готовности», 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МО «Красногвардейский район» № 191 от 30.03.2020 года</w:t>
      </w: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МО «Красногвардейский район» №158 от 19.03.2020 года</w:t>
      </w: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по снижению рисков завоза и распространения</w:t>
      </w:r>
      <w:proofErr w:type="gram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)»,</w:t>
      </w:r>
      <w:r w:rsidRPr="008C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A7" w:rsidRPr="008C1FA7" w:rsidRDefault="008C1FA7" w:rsidP="008C1FA7">
      <w:pPr>
        <w:keepNext/>
        <w:ind w:firstLine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администрации МО «Красногвардейский район» № 66-р от 25.03.2020 года «О мерах по снижению рисков распространения новой 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(2019-</w:t>
      </w:r>
      <w:proofErr w:type="spellStart"/>
      <w:r w:rsidRPr="008C1F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nCoV</w:t>
      </w:r>
      <w:proofErr w:type="spellEnd"/>
      <w:r w:rsidRPr="008C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администрации МО «Красногвардейский район» следующие изменения и дополнения: </w:t>
      </w:r>
    </w:p>
    <w:p w:rsidR="008C1FA7" w:rsidRPr="008C1FA7" w:rsidRDefault="008C1FA7" w:rsidP="008C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3 изложить в следующей редакции: </w:t>
      </w:r>
    </w:p>
    <w:p w:rsidR="008C1FA7" w:rsidRPr="008C1FA7" w:rsidRDefault="008C1FA7" w:rsidP="008C1F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организации временно до стабилизации санитарно-противоэпидемиологической обстановки: 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для граждан (в том числе работников организации) соблюдение дистанции до других граждан не менее 1,5 метров (далее - социальное 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специальный режим допуска и нахождения в зданиях, строениях, сооружениях (помещениях в них), на соответствующей территории (включая прилегающую территорию) позволяющий обеспечить соблюдение социального 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gramEnd"/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личный прием граждан, пришедшим на личный прием, рекомендовать обращаться в письменной форме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4 дополнить абзацем 5 следующего содержания: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исключить нарушение работниками организации требований 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местах.».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Пункт 6 дополнить абзацем 10 следующего содержания: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организовать нанесение специальной разметки в организации с соблюдением требований 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12 после слов «дезинфицирующими средствами.», дополнить словами следующего содержания «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социального 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в организацию граждан (в том числе работников организации)».</w:t>
      </w:r>
    </w:p>
    <w:p w:rsidR="008C1FA7" w:rsidRPr="008C1FA7" w:rsidRDefault="008C1FA7" w:rsidP="008C1FA7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по профилактике коррупционных и иных правонарушений администрации МО «Красногвардейский район» (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Сатвалова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 незамедлительно ознакомить работников организации под роспись с данным распоряжением. 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распоряжение в газете Красногвардейского района «Дружба» (Ковалева И.М.) и разместить на официальном сайте администрации МО «Красногвардейский район» в сети «Интернет» (Бортников Д.Б.).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возложить на управляющего делами администрации района - начальника общего отдела (</w:t>
      </w:r>
      <w:proofErr w:type="spellStart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Катбамбетов</w:t>
      </w:r>
      <w:proofErr w:type="spellEnd"/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A7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распоряжение вступает в силу с момента его подписания.</w:t>
      </w: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A7" w:rsidRPr="008C1FA7" w:rsidRDefault="008C1FA7" w:rsidP="008C1F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FA7" w:rsidRPr="008C1FA7" w:rsidRDefault="008C1FA7" w:rsidP="008C1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5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>Глава МО «Красногвардейский район</w:t>
      </w: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ab/>
      </w: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ab/>
      </w: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ab/>
      </w: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ab/>
      </w:r>
      <w:r w:rsidRPr="008C1FA7">
        <w:rPr>
          <w:rFonts w:ascii="Times New Roman" w:eastAsia="Arial Unicode MS" w:hAnsi="Times New Roman" w:cs="Arial Unicode MS"/>
          <w:sz w:val="28"/>
          <w:szCs w:val="28"/>
          <w:lang w:eastAsia="ru-RU"/>
        </w:rPr>
        <w:tab/>
        <w:t xml:space="preserve"> А.Т. Османов</w:t>
      </w:r>
    </w:p>
    <w:p w:rsidR="00903876" w:rsidRDefault="00903876"/>
    <w:sectPr w:rsidR="00903876" w:rsidSect="00745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54"/>
    <w:rsid w:val="00183E54"/>
    <w:rsid w:val="00745387"/>
    <w:rsid w:val="008C1FA7"/>
    <w:rsid w:val="00903876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Компьютерная</dc:creator>
  <cp:lastModifiedBy>Пользователь</cp:lastModifiedBy>
  <cp:revision>2</cp:revision>
  <dcterms:created xsi:type="dcterms:W3CDTF">2020-04-03T07:08:00Z</dcterms:created>
  <dcterms:modified xsi:type="dcterms:W3CDTF">2020-04-03T07:08:00Z</dcterms:modified>
</cp:coreProperties>
</file>