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4B2663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B27C1" w:rsidRPr="00D364F3" w:rsidRDefault="000B27C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B27C1" w:rsidRDefault="000B27C1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B27C1" w:rsidRPr="00D364F3" w:rsidRDefault="000B27C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B27C1" w:rsidRDefault="000B27C1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C1" w:rsidRDefault="000B27C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B27C1" w:rsidRDefault="000B27C1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0B27C1" w:rsidRDefault="000B27C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B27C1" w:rsidRDefault="000B27C1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1365" cy="893445"/>
            <wp:effectExtent l="0" t="0" r="635" b="190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4B2663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B266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4B266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66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4B266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66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4B26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53CB5" w:rsidRDefault="00C53CB5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</w:t>
      </w:r>
      <w:r w:rsidRPr="00C53CB5">
        <w:rPr>
          <w:i/>
          <w:sz w:val="24"/>
          <w:szCs w:val="24"/>
          <w:u w:val="single"/>
        </w:rPr>
        <w:t>27.07.2022 г. № 544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412E3C">
        <w:rPr>
          <w:rFonts w:ascii="Times New Roman" w:hAnsi="Times New Roman"/>
          <w:b/>
          <w:bCs/>
          <w:sz w:val="28"/>
          <w:szCs w:val="28"/>
        </w:rPr>
        <w:t>дополнения в постановление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C342B4">
        <w:rPr>
          <w:rFonts w:ascii="Times New Roman" w:hAnsi="Times New Roman"/>
          <w:b/>
          <w:bCs/>
          <w:sz w:val="28"/>
          <w:szCs w:val="28"/>
        </w:rPr>
        <w:t>6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342B4">
        <w:rPr>
          <w:rFonts w:ascii="Times New Roman" w:hAnsi="Times New Roman"/>
          <w:b/>
          <w:sz w:val="28"/>
          <w:szCs w:val="28"/>
        </w:rPr>
        <w:t>Выдача разрешения на право организации розничного рынка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12E3C" w:rsidRDefault="00412E3C" w:rsidP="00412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информацию прокуратуры Красногвардейского района Республики Адыгея № 5-86-2022 от 06.04.2022 г., </w:t>
      </w:r>
      <w:r w:rsidRPr="00106D0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404</w:t>
      </w:r>
      <w:r w:rsidRPr="00106D03">
        <w:rPr>
          <w:sz w:val="28"/>
          <w:szCs w:val="28"/>
        </w:rPr>
        <w:t xml:space="preserve"> от </w:t>
      </w:r>
      <w:r>
        <w:rPr>
          <w:sz w:val="28"/>
          <w:szCs w:val="28"/>
        </w:rPr>
        <w:t>27.05.2022</w:t>
      </w:r>
      <w:r w:rsidRPr="00106D03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106D03">
        <w:rPr>
          <w:sz w:val="28"/>
          <w:szCs w:val="28"/>
        </w:rPr>
        <w:t>»,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C53CB5" w:rsidRPr="00566FD8" w:rsidRDefault="00C53CB5" w:rsidP="00595E6B">
      <w:pPr>
        <w:jc w:val="center"/>
        <w:rPr>
          <w:b/>
          <w:bCs/>
          <w:sz w:val="28"/>
          <w:szCs w:val="28"/>
        </w:rPr>
      </w:pPr>
    </w:p>
    <w:p w:rsidR="00412E3C" w:rsidRPr="0090788F" w:rsidRDefault="00595E6B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73584">
        <w:rPr>
          <w:sz w:val="28"/>
          <w:szCs w:val="28"/>
        </w:rPr>
        <w:t xml:space="preserve">1. Внести </w:t>
      </w:r>
      <w:r w:rsidR="00412E3C">
        <w:rPr>
          <w:sz w:val="28"/>
          <w:szCs w:val="28"/>
        </w:rPr>
        <w:t xml:space="preserve">следующее дополнение </w:t>
      </w:r>
      <w:r w:rsidR="00735899" w:rsidRPr="00373584">
        <w:rPr>
          <w:sz w:val="28"/>
          <w:szCs w:val="28"/>
        </w:rPr>
        <w:t>в</w:t>
      </w:r>
      <w:r w:rsidR="00841E0A" w:rsidRPr="00373584">
        <w:rPr>
          <w:sz w:val="28"/>
          <w:szCs w:val="28"/>
        </w:rPr>
        <w:t xml:space="preserve"> постановлени</w:t>
      </w:r>
      <w:r w:rsidR="00412E3C">
        <w:rPr>
          <w:sz w:val="28"/>
          <w:szCs w:val="28"/>
        </w:rPr>
        <w:t>е</w:t>
      </w:r>
      <w:r w:rsidR="00841E0A" w:rsidRPr="00373584">
        <w:rPr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bCs/>
          <w:sz w:val="28"/>
          <w:szCs w:val="28"/>
        </w:rPr>
        <w:t>№79</w:t>
      </w:r>
      <w:r w:rsidR="00C342B4">
        <w:rPr>
          <w:bCs/>
          <w:sz w:val="28"/>
          <w:szCs w:val="28"/>
        </w:rPr>
        <w:t>6</w:t>
      </w:r>
      <w:r w:rsidR="00373584" w:rsidRPr="00373584">
        <w:rPr>
          <w:bCs/>
          <w:sz w:val="28"/>
          <w:szCs w:val="28"/>
        </w:rPr>
        <w:t xml:space="preserve"> от 23.12.2011г. «</w:t>
      </w:r>
      <w:r w:rsidR="00373584" w:rsidRPr="0037358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342B4">
        <w:rPr>
          <w:sz w:val="28"/>
          <w:szCs w:val="28"/>
        </w:rPr>
        <w:t>Выдача разрешения на право организации розничного рынка</w:t>
      </w:r>
      <w:r w:rsidR="00373584" w:rsidRPr="00373584">
        <w:rPr>
          <w:sz w:val="28"/>
          <w:szCs w:val="28"/>
        </w:rPr>
        <w:t>»</w:t>
      </w:r>
      <w:r w:rsidR="0021203D">
        <w:rPr>
          <w:sz w:val="28"/>
          <w:szCs w:val="28"/>
        </w:rPr>
        <w:t xml:space="preserve"> </w:t>
      </w:r>
      <w:r w:rsidR="00412E3C">
        <w:rPr>
          <w:color w:val="000000"/>
          <w:sz w:val="28"/>
          <w:szCs w:val="28"/>
        </w:rPr>
        <w:t xml:space="preserve">раздел </w:t>
      </w:r>
      <w:r w:rsidR="00412E3C">
        <w:rPr>
          <w:color w:val="000000"/>
          <w:sz w:val="28"/>
          <w:szCs w:val="28"/>
          <w:lang w:val="en-US"/>
        </w:rPr>
        <w:t>II</w:t>
      </w:r>
      <w:r w:rsidR="00412E3C">
        <w:rPr>
          <w:color w:val="000000"/>
          <w:sz w:val="28"/>
          <w:szCs w:val="28"/>
        </w:rPr>
        <w:t xml:space="preserve"> приложения дополнить пунктом 16 следующего содержания</w:t>
      </w:r>
      <w:r w:rsidR="00412E3C" w:rsidRPr="0090788F">
        <w:rPr>
          <w:color w:val="000000"/>
          <w:sz w:val="28"/>
          <w:szCs w:val="28"/>
        </w:rPr>
        <w:t>:</w:t>
      </w:r>
    </w:p>
    <w:p w:rsidR="00412E3C" w:rsidRDefault="00412E3C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«16. Случаи и порядок предоставления муниципальной услуги в упреждающем (проактивном) режиме.</w:t>
      </w:r>
    </w:p>
    <w:p w:rsidR="00412E3C" w:rsidRDefault="00412E3C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16.1. Муниципальная услуга не представляется в упреждающем (проактивном) режиме, предусмотренном статьей 7.3. </w:t>
      </w:r>
      <w:r w:rsidRPr="0022092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22092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220922">
        <w:rPr>
          <w:color w:val="000000"/>
          <w:sz w:val="28"/>
          <w:szCs w:val="28"/>
        </w:rPr>
        <w:t xml:space="preserve"> от 27 июля 2010 г. </w:t>
      </w:r>
      <w:r>
        <w:rPr>
          <w:color w:val="000000"/>
          <w:sz w:val="28"/>
          <w:szCs w:val="28"/>
        </w:rPr>
        <w:t>№</w:t>
      </w:r>
      <w:r w:rsidRPr="00220922">
        <w:rPr>
          <w:color w:val="000000"/>
          <w:sz w:val="28"/>
          <w:szCs w:val="28"/>
        </w:rPr>
        <w:t> 210-ФЗ</w:t>
      </w:r>
      <w:r>
        <w:rPr>
          <w:color w:val="000000"/>
          <w:sz w:val="28"/>
          <w:szCs w:val="28"/>
        </w:rPr>
        <w:t xml:space="preserve"> «</w:t>
      </w:r>
      <w:r w:rsidRPr="00220922">
        <w:rPr>
          <w:color w:val="000000"/>
          <w:sz w:val="28"/>
          <w:szCs w:val="28"/>
        </w:rPr>
        <w:t>Об организации предоставления госуда</w:t>
      </w:r>
      <w:r>
        <w:rPr>
          <w:color w:val="000000"/>
          <w:sz w:val="28"/>
          <w:szCs w:val="28"/>
        </w:rPr>
        <w:t>рственных и муниципальных услуг.».</w:t>
      </w:r>
    </w:p>
    <w:bookmarkEnd w:id="1"/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</w:t>
      </w:r>
      <w:r w:rsidR="00412E3C">
        <w:rPr>
          <w:sz w:val="28"/>
          <w:szCs w:val="28"/>
        </w:rPr>
        <w:t xml:space="preserve">органов местного самоуправления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 w:rsidR="0074620C">
        <w:rPr>
          <w:sz w:val="28"/>
          <w:szCs w:val="28"/>
        </w:rPr>
        <w:t>Губжоков</w:t>
      </w:r>
      <w:r w:rsidRPr="00984A0A">
        <w:rPr>
          <w:sz w:val="28"/>
          <w:szCs w:val="28"/>
        </w:rPr>
        <w:t xml:space="preserve">  </w:t>
      </w: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74620C" w:rsidRDefault="0074620C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7412D3" w:rsidRDefault="007412D3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552F30" w:rsidRDefault="00552F30" w:rsidP="001D1600">
      <w:pPr>
        <w:ind w:right="-483"/>
        <w:jc w:val="both"/>
        <w:rPr>
          <w:sz w:val="28"/>
          <w:szCs w:val="28"/>
        </w:rPr>
      </w:pPr>
    </w:p>
    <w:sectPr w:rsidR="00552F30" w:rsidSect="005514B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8F" w:rsidRDefault="00A17B8F" w:rsidP="00534E29">
      <w:r>
        <w:separator/>
      </w:r>
    </w:p>
  </w:endnote>
  <w:endnote w:type="continuationSeparator" w:id="0">
    <w:p w:rsidR="00A17B8F" w:rsidRDefault="00A17B8F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8F" w:rsidRDefault="00A17B8F" w:rsidP="00534E29">
      <w:r>
        <w:separator/>
      </w:r>
    </w:p>
  </w:footnote>
  <w:footnote w:type="continuationSeparator" w:id="0">
    <w:p w:rsidR="00A17B8F" w:rsidRDefault="00A17B8F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0B60"/>
    <w:rsid w:val="00013D0F"/>
    <w:rsid w:val="00013DEF"/>
    <w:rsid w:val="000150C6"/>
    <w:rsid w:val="00027309"/>
    <w:rsid w:val="00036A5E"/>
    <w:rsid w:val="00037795"/>
    <w:rsid w:val="00062944"/>
    <w:rsid w:val="00073B3F"/>
    <w:rsid w:val="00074ABA"/>
    <w:rsid w:val="000A4FD9"/>
    <w:rsid w:val="000A71F1"/>
    <w:rsid w:val="000B0E06"/>
    <w:rsid w:val="000B27C1"/>
    <w:rsid w:val="000C78EC"/>
    <w:rsid w:val="000E03D3"/>
    <w:rsid w:val="000F6B62"/>
    <w:rsid w:val="000F7283"/>
    <w:rsid w:val="001058FC"/>
    <w:rsid w:val="00106705"/>
    <w:rsid w:val="0011392B"/>
    <w:rsid w:val="00120F4D"/>
    <w:rsid w:val="00125712"/>
    <w:rsid w:val="00133F3B"/>
    <w:rsid w:val="00135087"/>
    <w:rsid w:val="00157B9B"/>
    <w:rsid w:val="00161BF1"/>
    <w:rsid w:val="00162943"/>
    <w:rsid w:val="00171C6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1633"/>
    <w:rsid w:val="00262582"/>
    <w:rsid w:val="002634D1"/>
    <w:rsid w:val="0027720E"/>
    <w:rsid w:val="0028478C"/>
    <w:rsid w:val="00286A7D"/>
    <w:rsid w:val="00287C59"/>
    <w:rsid w:val="00293270"/>
    <w:rsid w:val="002B5CE6"/>
    <w:rsid w:val="002C13A4"/>
    <w:rsid w:val="002C7830"/>
    <w:rsid w:val="002E6D55"/>
    <w:rsid w:val="002F29D6"/>
    <w:rsid w:val="00311B12"/>
    <w:rsid w:val="00326902"/>
    <w:rsid w:val="00327D0B"/>
    <w:rsid w:val="003337BA"/>
    <w:rsid w:val="0033747E"/>
    <w:rsid w:val="003404FA"/>
    <w:rsid w:val="0034315B"/>
    <w:rsid w:val="003559A4"/>
    <w:rsid w:val="003559CF"/>
    <w:rsid w:val="00373584"/>
    <w:rsid w:val="003751DF"/>
    <w:rsid w:val="00376913"/>
    <w:rsid w:val="00390F29"/>
    <w:rsid w:val="003943A2"/>
    <w:rsid w:val="003964C9"/>
    <w:rsid w:val="003B079B"/>
    <w:rsid w:val="003B3050"/>
    <w:rsid w:val="003B4005"/>
    <w:rsid w:val="003D2532"/>
    <w:rsid w:val="003E1068"/>
    <w:rsid w:val="00400E86"/>
    <w:rsid w:val="004076A0"/>
    <w:rsid w:val="00412E3C"/>
    <w:rsid w:val="00413053"/>
    <w:rsid w:val="0041609A"/>
    <w:rsid w:val="004173DB"/>
    <w:rsid w:val="00422F43"/>
    <w:rsid w:val="00426D44"/>
    <w:rsid w:val="0042755C"/>
    <w:rsid w:val="00432E6F"/>
    <w:rsid w:val="00440B10"/>
    <w:rsid w:val="00441935"/>
    <w:rsid w:val="00464DFD"/>
    <w:rsid w:val="004667D9"/>
    <w:rsid w:val="0046780C"/>
    <w:rsid w:val="0047073D"/>
    <w:rsid w:val="0048763C"/>
    <w:rsid w:val="004937CD"/>
    <w:rsid w:val="00493ED0"/>
    <w:rsid w:val="00495D3A"/>
    <w:rsid w:val="004B2663"/>
    <w:rsid w:val="004C0CF8"/>
    <w:rsid w:val="004C5A38"/>
    <w:rsid w:val="004D3A6B"/>
    <w:rsid w:val="004D41CE"/>
    <w:rsid w:val="004E5AF7"/>
    <w:rsid w:val="004F77E0"/>
    <w:rsid w:val="005043BF"/>
    <w:rsid w:val="005055FB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CAA"/>
    <w:rsid w:val="00577985"/>
    <w:rsid w:val="005845B0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5F730C"/>
    <w:rsid w:val="00602DC0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60267"/>
    <w:rsid w:val="00681EBC"/>
    <w:rsid w:val="00682F8B"/>
    <w:rsid w:val="006D6D0C"/>
    <w:rsid w:val="00713015"/>
    <w:rsid w:val="00714A1C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B48"/>
    <w:rsid w:val="007C57F4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50841"/>
    <w:rsid w:val="00850B17"/>
    <w:rsid w:val="00871153"/>
    <w:rsid w:val="00871EE2"/>
    <w:rsid w:val="00871F0D"/>
    <w:rsid w:val="00873B74"/>
    <w:rsid w:val="008758B0"/>
    <w:rsid w:val="0087744F"/>
    <w:rsid w:val="00891CC6"/>
    <w:rsid w:val="0089254A"/>
    <w:rsid w:val="008937D1"/>
    <w:rsid w:val="008A7502"/>
    <w:rsid w:val="008B160E"/>
    <w:rsid w:val="008B7AD7"/>
    <w:rsid w:val="008C04EA"/>
    <w:rsid w:val="008C5536"/>
    <w:rsid w:val="008D7C34"/>
    <w:rsid w:val="008E0B02"/>
    <w:rsid w:val="008E2A7F"/>
    <w:rsid w:val="008F1E0B"/>
    <w:rsid w:val="00903E30"/>
    <w:rsid w:val="00912B2A"/>
    <w:rsid w:val="009138A0"/>
    <w:rsid w:val="00915F1F"/>
    <w:rsid w:val="00917A4C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D34E3"/>
    <w:rsid w:val="009D5D9D"/>
    <w:rsid w:val="009D61B4"/>
    <w:rsid w:val="009F1C35"/>
    <w:rsid w:val="009F2C22"/>
    <w:rsid w:val="00A11E22"/>
    <w:rsid w:val="00A17B8F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6CDB"/>
    <w:rsid w:val="00AF2584"/>
    <w:rsid w:val="00B32C08"/>
    <w:rsid w:val="00B33B84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AFA"/>
    <w:rsid w:val="00BD209E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342B4"/>
    <w:rsid w:val="00C427D6"/>
    <w:rsid w:val="00C50DFE"/>
    <w:rsid w:val="00C51C90"/>
    <w:rsid w:val="00C5224A"/>
    <w:rsid w:val="00C53CB5"/>
    <w:rsid w:val="00C554A8"/>
    <w:rsid w:val="00C62554"/>
    <w:rsid w:val="00C7195C"/>
    <w:rsid w:val="00C917CF"/>
    <w:rsid w:val="00C94C61"/>
    <w:rsid w:val="00C95FFA"/>
    <w:rsid w:val="00CA320A"/>
    <w:rsid w:val="00CA3220"/>
    <w:rsid w:val="00CA3261"/>
    <w:rsid w:val="00CA5359"/>
    <w:rsid w:val="00CB4D49"/>
    <w:rsid w:val="00CE6B71"/>
    <w:rsid w:val="00CF5F69"/>
    <w:rsid w:val="00D03843"/>
    <w:rsid w:val="00D14182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17BE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5924"/>
    <w:rsid w:val="00E77AAA"/>
    <w:rsid w:val="00E80313"/>
    <w:rsid w:val="00E81D1E"/>
    <w:rsid w:val="00E81E4F"/>
    <w:rsid w:val="00E92B83"/>
    <w:rsid w:val="00E96A7B"/>
    <w:rsid w:val="00EA0677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20FC6"/>
    <w:rsid w:val="00F25E77"/>
    <w:rsid w:val="00F31A79"/>
    <w:rsid w:val="00F40AD8"/>
    <w:rsid w:val="00F42648"/>
    <w:rsid w:val="00F42F16"/>
    <w:rsid w:val="00F50437"/>
    <w:rsid w:val="00F56359"/>
    <w:rsid w:val="00F574CA"/>
    <w:rsid w:val="00F649C6"/>
    <w:rsid w:val="00F67F0A"/>
    <w:rsid w:val="00F730F7"/>
    <w:rsid w:val="00F74CC9"/>
    <w:rsid w:val="00F82B08"/>
    <w:rsid w:val="00F91985"/>
    <w:rsid w:val="00F93AF1"/>
    <w:rsid w:val="00FA4401"/>
    <w:rsid w:val="00FB095B"/>
    <w:rsid w:val="00FC7F79"/>
    <w:rsid w:val="00FD3343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D525-1DE0-4AA4-B941-87EBC6F0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2022-07-27T13:36:00Z</cp:lastPrinted>
  <dcterms:created xsi:type="dcterms:W3CDTF">2022-07-29T12:14:00Z</dcterms:created>
  <dcterms:modified xsi:type="dcterms:W3CDTF">2022-07-29T12:14:00Z</dcterms:modified>
</cp:coreProperties>
</file>