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14DD" w:rsidRDefault="00BB4B48">
      <w:pPr>
        <w:jc w:val="center"/>
        <w:rPr>
          <w:sz w:val="1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67660" cy="943610"/>
                <wp:effectExtent l="15875" t="17780" r="21590" b="196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DD" w:rsidRDefault="002714DD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714DD" w:rsidRDefault="0093491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2714DD" w:rsidRDefault="0093491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2714DD" w:rsidRDefault="0093491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2714DD" w:rsidRDefault="0093491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2714DD" w:rsidRDefault="002714DD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pt;margin-top:-.85pt;width:225.8pt;height:74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" strokecolor="white" strokeweight="2pt">
                <v:textbox inset="1pt,1pt,1pt,1pt">
                  <w:txbxContent>
                    <w:p w:rsidR="002714DD" w:rsidRDefault="002714DD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2714DD" w:rsidRDefault="00934915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2714DD" w:rsidRDefault="00934915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2714DD" w:rsidRDefault="00934915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2714DD" w:rsidRDefault="00934915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2714DD" w:rsidRDefault="002714DD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-15240</wp:posOffset>
                </wp:positionV>
                <wp:extent cx="3037205" cy="948055"/>
                <wp:effectExtent l="13335" t="13335" r="16510" b="196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DD" w:rsidRDefault="00934915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714DD" w:rsidRDefault="00934915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714DD" w:rsidRDefault="00934915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714DD" w:rsidRDefault="00934915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714DD" w:rsidRDefault="00934915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2714DD" w:rsidRDefault="002714DD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3.55pt;margin-top:-1.2pt;width:239.15pt;height:74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" strokecolor="white" strokeweight="2pt">
                <v:textbox inset="1pt,1pt,1pt,1pt">
                  <w:txbxContent>
                    <w:p w:rsidR="002714DD" w:rsidRDefault="00934915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714DD" w:rsidRDefault="00934915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714DD" w:rsidRDefault="00934915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2714DD" w:rsidRDefault="00934915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2714DD" w:rsidRDefault="00934915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2714DD" w:rsidRDefault="002714DD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70890" cy="901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9" t="-410" r="-479" b="-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DD" w:rsidRDefault="002714DD">
      <w:pPr>
        <w:jc w:val="center"/>
        <w:rPr>
          <w:sz w:val="18"/>
        </w:rPr>
      </w:pPr>
    </w:p>
    <w:p w:rsidR="002714DD" w:rsidRDefault="00934915">
      <w:pPr>
        <w:keepNext/>
        <w:tabs>
          <w:tab w:val="left" w:pos="0"/>
        </w:tabs>
        <w:jc w:val="center"/>
      </w:pPr>
      <w:r w:rsidRPr="00BB4B48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 О  С  Т  А  Н  О  В  Л  Е  Н  И  Е   </w:t>
      </w:r>
    </w:p>
    <w:p w:rsidR="002714DD" w:rsidRDefault="00934915">
      <w:pPr>
        <w:keepNext/>
        <w:tabs>
          <w:tab w:val="left" w:pos="0"/>
        </w:tabs>
        <w:jc w:val="center"/>
      </w:pPr>
      <w:r w:rsidRPr="00BB4B48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714DD" w:rsidRDefault="00934915">
      <w:pPr>
        <w:keepNext/>
        <w:tabs>
          <w:tab w:val="left" w:pos="0"/>
        </w:tabs>
        <w:jc w:val="center"/>
      </w:pPr>
      <w:r w:rsidRPr="00BB4B48"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B4B48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 РАЙОН»</w:t>
      </w:r>
    </w:p>
    <w:p w:rsidR="002714DD" w:rsidRPr="00BB4B48" w:rsidRDefault="00BB4B48">
      <w:pPr>
        <w:jc w:val="center"/>
        <w:rPr>
          <w:rFonts w:ascii="Arial" w:hAnsi="Arial" w:cs="Arial"/>
          <w:b/>
          <w:i/>
          <w:color w:val="FF000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" strokeweight="2.12mm">
                <v:stroke joinstyle="miter" endcap="square"/>
              </v:line>
            </w:pict>
          </mc:Fallback>
        </mc:AlternateContent>
      </w:r>
    </w:p>
    <w:p w:rsidR="002714DD" w:rsidRPr="00BB4B48" w:rsidRDefault="002714DD">
      <w:pPr>
        <w:keepNext/>
        <w:tabs>
          <w:tab w:val="left" w:pos="0"/>
        </w:tabs>
        <w:rPr>
          <w:rFonts w:ascii="Book Antiqua" w:hAnsi="Book Antiqua" w:cs="Book Antiqua"/>
          <w:b/>
          <w:i/>
          <w:color w:val="FF0000"/>
          <w:sz w:val="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14DD" w:rsidRPr="00934915" w:rsidRDefault="00934915">
      <w:pPr>
        <w:keepNext/>
        <w:rPr>
          <w:u w:val="single"/>
        </w:rPr>
      </w:pPr>
      <w:r w:rsidRPr="00934915">
        <w:rPr>
          <w:b/>
          <w:i/>
          <w:u w:val="single"/>
        </w:rPr>
        <w:t xml:space="preserve">От  </w:t>
      </w:r>
      <w:r>
        <w:rPr>
          <w:b/>
          <w:i/>
          <w:u w:val="single"/>
        </w:rPr>
        <w:t>10.10.2022г.</w:t>
      </w:r>
      <w:r w:rsidRPr="00934915">
        <w:rPr>
          <w:b/>
          <w:i/>
          <w:u w:val="single"/>
        </w:rPr>
        <w:t xml:space="preserve">  № </w:t>
      </w:r>
      <w:r>
        <w:rPr>
          <w:b/>
          <w:i/>
          <w:u w:val="single"/>
        </w:rPr>
        <w:t xml:space="preserve"> 773</w:t>
      </w:r>
    </w:p>
    <w:p w:rsidR="002714DD" w:rsidRDefault="00934915">
      <w:pPr>
        <w:keepNext/>
      </w:pPr>
      <w:r>
        <w:rPr>
          <w:b/>
          <w:i/>
        </w:rPr>
        <w:t>с. Красногвардейское</w:t>
      </w:r>
    </w:p>
    <w:p w:rsidR="002714DD" w:rsidRDefault="002714DD">
      <w:pPr>
        <w:keepNext/>
        <w:tabs>
          <w:tab w:val="left" w:pos="0"/>
        </w:tabs>
        <w:rPr>
          <w:b/>
        </w:rPr>
      </w:pPr>
    </w:p>
    <w:p w:rsidR="002714DD" w:rsidRDefault="002714DD">
      <w:pPr>
        <w:jc w:val="both"/>
        <w:rPr>
          <w:b/>
          <w:sz w:val="28"/>
          <w:szCs w:val="28"/>
        </w:rPr>
      </w:pPr>
    </w:p>
    <w:p w:rsidR="002714DD" w:rsidRDefault="00934915">
      <w:pPr>
        <w:jc w:val="both"/>
      </w:pPr>
      <w:r>
        <w:rPr>
          <w:b/>
          <w:sz w:val="28"/>
          <w:szCs w:val="28"/>
        </w:rPr>
        <w:t xml:space="preserve">Об утверждении административного регламента администрации МО «Красногвардейский район» по предоставлению муниципальной услуги 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>
        <w:t xml:space="preserve"> </w:t>
      </w:r>
    </w:p>
    <w:p w:rsidR="002714DD" w:rsidRDefault="002714DD">
      <w:pPr>
        <w:ind w:firstLine="709"/>
        <w:jc w:val="both"/>
        <w:rPr>
          <w:sz w:val="28"/>
          <w:szCs w:val="28"/>
        </w:rPr>
      </w:pPr>
    </w:p>
    <w:p w:rsidR="002714DD" w:rsidRDefault="002714DD">
      <w:pPr>
        <w:ind w:firstLine="709"/>
        <w:jc w:val="both"/>
        <w:rPr>
          <w:sz w:val="28"/>
          <w:szCs w:val="28"/>
        </w:rPr>
      </w:pPr>
    </w:p>
    <w:p w:rsidR="002714DD" w:rsidRDefault="00934915">
      <w:pPr>
        <w:ind w:firstLine="709"/>
        <w:jc w:val="both"/>
      </w:pPr>
      <w:r>
        <w:rPr>
          <w:sz w:val="28"/>
          <w:szCs w:val="28"/>
        </w:rPr>
        <w:t>В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Федеральным законом № 210-ФЗ от 27.07.2010 года «Об организации предоставления государственных и муниципальных услуг», постановлением администрации МО «Красногвардейский район» № 404 от 27.05.2022 года «О порядке разработки и утверждения административных регламентов предоставления муниципальных услуг», Уставом МО «Красногвардейский район»</w:t>
      </w:r>
    </w:p>
    <w:p w:rsidR="002714DD" w:rsidRDefault="002714DD">
      <w:pPr>
        <w:ind w:firstLine="709"/>
        <w:jc w:val="both"/>
        <w:rPr>
          <w:sz w:val="28"/>
          <w:szCs w:val="28"/>
        </w:rPr>
      </w:pPr>
    </w:p>
    <w:p w:rsidR="002714DD" w:rsidRDefault="002714D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714DD" w:rsidRDefault="00934915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2714DD" w:rsidRDefault="002714DD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2714DD" w:rsidRDefault="00934915">
      <w:pPr>
        <w:ind w:right="-2" w:firstLine="709"/>
        <w:jc w:val="both"/>
      </w:pPr>
      <w:r>
        <w:rPr>
          <w:sz w:val="28"/>
          <w:szCs w:val="28"/>
        </w:rPr>
        <w:t>1. Утвердить административный регламент администрации МО «Красногвардейский район»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 (Приложение).</w:t>
      </w:r>
    </w:p>
    <w:p w:rsidR="002714DD" w:rsidRDefault="00934915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2. Опубликовать настоящее постановление в газете «Дружба» и разместить на официальном сайте ОМСУ в сети «Интернет».</w:t>
      </w:r>
    </w:p>
    <w:p w:rsidR="002714DD" w:rsidRDefault="00934915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3. Контроль за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2714DD" w:rsidRDefault="00934915">
      <w:pPr>
        <w:ind w:right="-1" w:firstLine="709"/>
        <w:jc w:val="both"/>
      </w:pPr>
      <w:r>
        <w:rPr>
          <w:color w:val="000000"/>
          <w:sz w:val="28"/>
          <w:szCs w:val="28"/>
        </w:rPr>
        <w:t>4. Настоящее постановление вступает в силу с момента его опубликования.</w:t>
      </w:r>
    </w:p>
    <w:p w:rsidR="002714DD" w:rsidRDefault="002714DD">
      <w:pPr>
        <w:ind w:right="-483"/>
        <w:jc w:val="both"/>
        <w:rPr>
          <w:sz w:val="28"/>
          <w:szCs w:val="28"/>
        </w:rPr>
      </w:pPr>
    </w:p>
    <w:p w:rsidR="002714DD" w:rsidRDefault="00934915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Т.И. Губжоков</w:t>
      </w:r>
    </w:p>
    <w:p w:rsidR="002714DD" w:rsidRDefault="00934915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lastRenderedPageBreak/>
        <w:t>Приложение</w:t>
      </w:r>
    </w:p>
    <w:p w:rsidR="002714DD" w:rsidRDefault="00934915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к постановлению администрации</w:t>
      </w:r>
    </w:p>
    <w:p w:rsidR="002714DD" w:rsidRDefault="00934915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муниципального образования</w:t>
      </w:r>
    </w:p>
    <w:p w:rsidR="002714DD" w:rsidRDefault="00934915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«Красногвардейский район»</w:t>
      </w:r>
    </w:p>
    <w:p w:rsidR="00934915" w:rsidRPr="00934915" w:rsidRDefault="00934915" w:rsidP="00934915">
      <w:pPr>
        <w:keepNext/>
        <w:jc w:val="right"/>
        <w:rPr>
          <w:u w:val="single"/>
        </w:rPr>
      </w:pPr>
      <w:r w:rsidRPr="00934915">
        <w:rPr>
          <w:u w:val="single"/>
        </w:rPr>
        <w:t>от  10.10.2022г.  №  773</w:t>
      </w:r>
    </w:p>
    <w:p w:rsidR="002714DD" w:rsidRDefault="002714D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2714DD" w:rsidRDefault="00934915">
      <w:pPr>
        <w:widowControl w:val="0"/>
        <w:autoSpaceDE w:val="0"/>
        <w:ind w:firstLine="851"/>
        <w:jc w:val="center"/>
      </w:pPr>
      <w:r>
        <w:rPr>
          <w:b/>
          <w:color w:val="000000"/>
          <w:sz w:val="28"/>
          <w:szCs w:val="28"/>
        </w:rPr>
        <w:t xml:space="preserve">Административный регламент </w:t>
      </w:r>
      <w:r>
        <w:rPr>
          <w:b/>
          <w:bCs/>
          <w:iCs/>
          <w:color w:val="000000"/>
          <w:sz w:val="28"/>
          <w:szCs w:val="28"/>
        </w:rPr>
        <w:t xml:space="preserve">администрации МО «Красногвардейский район» по предоставлению муниципальной услуги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2714DD" w:rsidRDefault="002714DD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2714DD" w:rsidRDefault="00934915">
      <w:pPr>
        <w:widowControl w:val="0"/>
        <w:tabs>
          <w:tab w:val="left" w:pos="567"/>
        </w:tabs>
        <w:contextualSpacing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Общие положения</w:t>
      </w:r>
    </w:p>
    <w:p w:rsidR="002714DD" w:rsidRDefault="002714DD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2714DD" w:rsidRDefault="00934915">
      <w:pPr>
        <w:widowControl w:val="0"/>
        <w:tabs>
          <w:tab w:val="left" w:pos="567"/>
        </w:tabs>
        <w:ind w:left="1287"/>
        <w:contextualSpacing/>
        <w:jc w:val="center"/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2714DD" w:rsidRDefault="002714DD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2714DD" w:rsidRDefault="00934915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(далее - муниципальная услуга) в соответствии с требованиями Федерального закона № 210-ФЗ от 27.07.2010 года «Об организации предоставления государственных и муниципальных услуг» (далее - Федеральный закон № 210-ФЗ)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2714DD" w:rsidRDefault="002714DD">
      <w:pPr>
        <w:autoSpaceDE w:val="0"/>
        <w:jc w:val="both"/>
        <w:rPr>
          <w:color w:val="000000"/>
          <w:sz w:val="28"/>
          <w:szCs w:val="28"/>
        </w:rPr>
      </w:pPr>
    </w:p>
    <w:p w:rsidR="002714DD" w:rsidRDefault="00934915">
      <w:pPr>
        <w:pStyle w:val="aff"/>
        <w:autoSpaceDE w:val="0"/>
        <w:ind w:left="420"/>
        <w:jc w:val="center"/>
      </w:pPr>
      <w:r>
        <w:rPr>
          <w:b/>
          <w:iCs/>
          <w:color w:val="000000"/>
          <w:sz w:val="28"/>
          <w:szCs w:val="28"/>
        </w:rPr>
        <w:t>Круг Заявителей</w:t>
      </w:r>
    </w:p>
    <w:p w:rsidR="002714DD" w:rsidRDefault="002714DD">
      <w:pPr>
        <w:autoSpaceDE w:val="0"/>
        <w:jc w:val="both"/>
        <w:rPr>
          <w:b/>
          <w:iCs/>
          <w:color w:val="000000"/>
          <w:sz w:val="28"/>
          <w:szCs w:val="28"/>
        </w:rPr>
      </w:pPr>
    </w:p>
    <w:p w:rsidR="002714DD" w:rsidRDefault="00934915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Заявителями на получение государственной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2714DD" w:rsidRDefault="00934915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2714DD" w:rsidRDefault="002714DD">
      <w:pPr>
        <w:autoSpaceDE w:val="0"/>
        <w:jc w:val="both"/>
        <w:rPr>
          <w:color w:val="000000"/>
          <w:sz w:val="28"/>
          <w:szCs w:val="28"/>
        </w:rPr>
      </w:pPr>
    </w:p>
    <w:p w:rsidR="002714DD" w:rsidRDefault="00934915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исполнителем муниципальной услуги (далее - профилирование), а также результата, за предоставлением которого обратился заявитель</w:t>
      </w:r>
    </w:p>
    <w:p w:rsidR="002714DD" w:rsidRDefault="002714DD">
      <w:pPr>
        <w:autoSpaceDE w:val="0"/>
        <w:jc w:val="both"/>
        <w:rPr>
          <w:rFonts w:eastAsia="Calibri"/>
          <w:b/>
          <w:color w:val="000000"/>
          <w:sz w:val="28"/>
          <w:szCs w:val="28"/>
        </w:rPr>
      </w:pP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1) непосредственно при личном приеме заявителя в отделе архитектуры и градостроительства администрации муниципального образования «Красногвардейский район» (далее - Уполномоченный орган) или многофункциональном центре предоставления муниципальных услуг (далее – многофункциональный центр);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2) по телефону Уполномоченном органе или многофункциональном центре;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2714DD" w:rsidRDefault="00934915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Единый портал);</w:t>
      </w:r>
    </w:p>
    <w:p w:rsidR="002714DD" w:rsidRDefault="00934915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bCs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 сайте ОМСУ (http://www.amokr.ru);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способов подачи </w:t>
      </w:r>
      <w:r>
        <w:rPr>
          <w:bCs/>
          <w:color w:val="000000"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>
        <w:rPr>
          <w:color w:val="000000"/>
          <w:sz w:val="28"/>
          <w:szCs w:val="28"/>
        </w:rPr>
        <w:t>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>
        <w:rPr>
          <w:color w:val="000000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2714DD" w:rsidRDefault="00934915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Style w:val="a8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 № 210-ФЗ.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1.8. На Едином портале размещаются сведения, предусмотренные постановлением Правительства Российской Федерации №861 от 24 октября 2011 года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Доступ к информации о сроках и порядке предоставления 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1.9. На официальном сайте ОМСУ,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МО «Красногвардейский район» с учетом требований к информированию, установленных Административным регламентом.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</w:rPr>
        <w:t>1.12. Сведения о ходе рассмотрения уведомления о сносе, уведомления о завершении сноса,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</w:rPr>
        <w:t>Сведения о ходе рассмотрения уведомления о сносе, уведомления о завершении сноса, направленных способом, указанным в подпункте «б» пункта 2.8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</w:rPr>
        <w:t xml:space="preserve">б) в электронной форме посредством электронной почты. 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</w:rPr>
        <w:t>На основании запроса сведения о ходе рассмотрения уведомления о сносе, уведомления о завершении сноса,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</w:rPr>
        <w:t>1.13. Для предоставления муниципальной услуги административные процедуры профилирования (анкетирования) заявителя, Уполномоченным органом или многофункциональным центром, не осуществляются.</w:t>
      </w:r>
    </w:p>
    <w:p w:rsidR="002714DD" w:rsidRDefault="002714D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left="1287"/>
        <w:jc w:val="center"/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Стандарт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услуги</w:t>
      </w:r>
    </w:p>
    <w:p w:rsidR="002714DD" w:rsidRDefault="002714DD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714DD" w:rsidRDefault="002714DD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2.1. Наименование муниципальной услуги -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— услуга).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Муниципальная услуга состоит из следующих подуслуг:</w:t>
      </w:r>
    </w:p>
    <w:p w:rsidR="002714DD" w:rsidRDefault="00934915">
      <w:pPr>
        <w:autoSpaceDE w:val="0"/>
        <w:ind w:firstLine="680"/>
        <w:jc w:val="both"/>
      </w:pPr>
      <w:r>
        <w:rPr>
          <w:bCs/>
          <w:color w:val="000000"/>
          <w:sz w:val="28"/>
          <w:szCs w:val="28"/>
        </w:rPr>
        <w:t xml:space="preserve">1. Направление уведомления о сносе объекта капитального строительства (далее- подуслуга №1); </w:t>
      </w:r>
    </w:p>
    <w:p w:rsidR="002714DD" w:rsidRDefault="00934915">
      <w:pPr>
        <w:autoSpaceDE w:val="0"/>
        <w:ind w:firstLine="680"/>
        <w:jc w:val="both"/>
      </w:pPr>
      <w:r>
        <w:rPr>
          <w:bCs/>
          <w:color w:val="000000"/>
          <w:sz w:val="28"/>
          <w:szCs w:val="28"/>
        </w:rPr>
        <w:t>2. Направление уведомления о завершении сноса объекта капитального строительства (далее- подуслуга №2).</w:t>
      </w:r>
    </w:p>
    <w:p w:rsidR="002714DD" w:rsidRDefault="002714D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органа предоставляющего муниципальную услугу</w:t>
      </w:r>
    </w:p>
    <w:p w:rsidR="002714DD" w:rsidRDefault="002714DD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Муниципальная услуга предоставляется о</w:t>
      </w:r>
      <w:r>
        <w:rPr>
          <w:bCs/>
          <w:iCs/>
          <w:color w:val="000000"/>
          <w:sz w:val="28"/>
          <w:szCs w:val="28"/>
        </w:rPr>
        <w:t>тделом архитектуры и градостроительства администрации муниципального образования «Красногвардейский район», либо через многофункциональный центр</w:t>
      </w:r>
      <w:r>
        <w:rPr>
          <w:bCs/>
          <w:color w:val="000000"/>
          <w:sz w:val="28"/>
          <w:szCs w:val="28"/>
        </w:rPr>
        <w:t>. Возможность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услуги, имеется.</w:t>
      </w:r>
    </w:p>
    <w:p w:rsidR="002714DD" w:rsidRDefault="002714D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2714DD" w:rsidRDefault="002714DD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2.3. Результатом предоставления услуги является размещение уведомления о планируемом сносе объекта капитального строительства, уведомления о завершении сноса объекта капитального строительства и документов в информационной системе обеспечения градостроительной деятельности МО «Красногвардейский район» (далее - ИСОГД).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Результатом предоставления услуги в разрезе подуслуги №1 является: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письмо Уполномоченного органа о размещении уведомления о планируемом сносе и документов в ИСОГД;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письмо Уполномоченного органа о невозможности размещения уведомления о планируемом сносе в ИСОГД.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Результатом предоставления услуги в разрезе подуслуги №2 является: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письмо Уполномоченного органа о размещении уведомления о завершении сноса и документов в ИСОГД;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письмо Уполномоченного органа о невозможности размещения уведомления о завершении сноса в ИСОГД.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2.4. Формы уведомления о планируемом сносе объекта капитального строительства, уведомления о завершении сноса объекта капитального строительства утверждены приказом Министерства строительства и жилищно-коммунального хозяйства Российской Федерации от 24 января 2019 г. № 34/пр.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2.5. Результат предоставления услуги, указанный в пункте 2.3 настоящего Административного регламента: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сносе, уведомлении о завершении сноса;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выдается заявителю на бумажном носителе при личном обращении в Уполномоченный орган, многофункциональный центр либо направляется заявителю </w:t>
      </w:r>
      <w:r>
        <w:rPr>
          <w:bCs/>
          <w:color w:val="000000"/>
          <w:sz w:val="28"/>
          <w:szCs w:val="28"/>
        </w:rPr>
        <w:lastRenderedPageBreak/>
        <w:t>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714DD" w:rsidRDefault="002714D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Срок предоставления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срок приостановления предоставления</w:t>
      </w:r>
      <w:r>
        <w:rPr>
          <w:b/>
          <w:color w:val="000000"/>
          <w:sz w:val="28"/>
          <w:szCs w:val="28"/>
        </w:rPr>
        <w:t xml:space="preserve"> муниципальной</w:t>
      </w:r>
      <w:r>
        <w:rPr>
          <w:b/>
          <w:bCs/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2714DD" w:rsidRDefault="002714DD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2.6. Срок предоставления услуги составляет: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 разрезе подуслуг №1 и №2 предоставляется не более семи рабочих дней со дня поступления уведомления о планируемом сносе, уведомления о завершении сноса  в Уполномоченный орган. </w:t>
      </w:r>
    </w:p>
    <w:p w:rsidR="002714DD" w:rsidRDefault="002714DD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20"/>
        <w:jc w:val="center"/>
      </w:pPr>
      <w:r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2714DD" w:rsidRDefault="002714DD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сайте ОМСУ и Едином портале.</w:t>
      </w:r>
    </w:p>
    <w:p w:rsidR="002714DD" w:rsidRDefault="002714DD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714DD" w:rsidRDefault="00934915">
      <w:pPr>
        <w:widowControl w:val="0"/>
        <w:autoSpaceDE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2714DD" w:rsidRDefault="002714DD">
      <w:pPr>
        <w:autoSpaceDE w:val="0"/>
        <w:ind w:firstLine="709"/>
        <w:jc w:val="both"/>
        <w:rPr>
          <w:b/>
          <w:bCs/>
          <w:color w:val="CE181E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2.8. Заявитель или его представитель представляет в Уполномоченный  орган  уведомление о планируемом сносе, уведомление о завершении сноса,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«б» - «з» пункта 2.12 настоящего Административного регламента, одним из следующих способов: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в электронной форме посредством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направления уведомления о планируемом сносе, уведомления о завершении сноса 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>
        <w:rPr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>
        <w:rPr>
          <w:bCs/>
          <w:color w:val="000000"/>
          <w:sz w:val="28"/>
          <w:szCs w:val="28"/>
        </w:rPr>
        <w:lastRenderedPageBreak/>
        <w:t>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Уведомление о планируемом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подпунктах «б» - «з» пункта 2.12 настоящего Административного регламента. Уведомление о планируемом сносе, уведомление о завершении сноса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г. № 63-ФЗ «Об электронной подписи» (далее – 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№797 «О взаимодействии между </w:t>
      </w:r>
      <w:r>
        <w:rPr>
          <w:bCs/>
          <w:color w:val="000000"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2.9. Документы, прилагаемые заявителем к уведомлению о планируемом сносе, уведомление о завершении сноса, представляемые в электронной форме, направляются в следующих форматах: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 doc, docx, odt - для документов с текстовым содержанием, </w:t>
      </w:r>
      <w:r>
        <w:rPr>
          <w:bCs/>
          <w:color w:val="000000"/>
          <w:sz w:val="28"/>
          <w:szCs w:val="28"/>
        </w:rPr>
        <w:br/>
        <w:t>не включающим формулы;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в) pdf, jpg, jpeg, </w:t>
      </w:r>
      <w:r>
        <w:rPr>
          <w:bCs/>
          <w:color w:val="000000"/>
          <w:sz w:val="28"/>
          <w:szCs w:val="28"/>
          <w:lang w:val="en-US"/>
        </w:rPr>
        <w:t>png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bmp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tiff</w:t>
      </w:r>
      <w:r>
        <w:rPr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г) </w:t>
      </w:r>
      <w:r>
        <w:rPr>
          <w:bCs/>
          <w:color w:val="000000"/>
          <w:sz w:val="28"/>
          <w:szCs w:val="28"/>
          <w:lang w:val="en-US"/>
        </w:rPr>
        <w:t>zip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rar</w:t>
      </w:r>
      <w:r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д) </w:t>
      </w:r>
      <w:r>
        <w:rPr>
          <w:bCs/>
          <w:color w:val="000000"/>
          <w:sz w:val="28"/>
          <w:szCs w:val="28"/>
          <w:lang w:val="en-US"/>
        </w:rPr>
        <w:t>sig</w:t>
      </w:r>
      <w:r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2.10. В случае если оригиналы документов, прилагаемых к уведомлению о планируемом сносе, уведомление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2.11. Документы, прилагаемые заявителем к уведомлению о планируемом сносе, уведомление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2.12.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а) уведомление о планируемом сносе, уведомление о завершении сноса. В случае их представления в электронной форме посредством Единого портала, регионального портала в соответствии с подпунктом «а» пункта 2.8 настоящего </w:t>
      </w:r>
      <w:bookmarkStart w:id="1" w:name="_Hlk79014273"/>
      <w:r>
        <w:rPr>
          <w:bCs/>
          <w:color w:val="000000"/>
          <w:sz w:val="28"/>
          <w:szCs w:val="28"/>
        </w:rPr>
        <w:lastRenderedPageBreak/>
        <w:t xml:space="preserve">Административного регламента </w:t>
      </w:r>
      <w:bookmarkEnd w:id="1"/>
      <w:r>
        <w:rPr>
          <w:bCs/>
          <w:color w:val="000000"/>
          <w:sz w:val="28"/>
          <w:szCs w:val="28"/>
        </w:rPr>
        <w:t xml:space="preserve">указанные уведомления заполняются путем внесения соответствующих сведений в интерактивную форму на Едином портале, региональном портале </w:t>
      </w:r>
      <w:r>
        <w:rPr>
          <w:bCs/>
          <w:color w:val="000000"/>
          <w:sz w:val="28"/>
          <w:szCs w:val="28"/>
          <w:lang w:val="en-US"/>
        </w:rPr>
        <w:t>c</w:t>
      </w:r>
      <w:r>
        <w:rPr>
          <w:bCs/>
          <w:color w:val="000000"/>
          <w:sz w:val="28"/>
          <w:szCs w:val="28"/>
        </w:rPr>
        <w:t xml:space="preserve"> представлением схематичного изображения планируемого к строительству или реконструкции объекта капитального строительства на земельном участке;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«а» пункта 2.8 настоящего Административного регламента представление указанного документа не требуется;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2.8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е)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ж) результаты и материалы обследования объекта капитального строительства (в случае направления уведомления о сносе);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з) проект организации работ по сносу объекта капитального строительства (в случае направления уведомления о сносе).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2.13.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</w:t>
      </w:r>
      <w:r>
        <w:rPr>
          <w:bCs/>
          <w:color w:val="000000"/>
          <w:sz w:val="28"/>
          <w:szCs w:val="28"/>
        </w:rPr>
        <w:lastRenderedPageBreak/>
        <w:t>находятся указанные документы, и которые заявитель вправе представить по собственной инициативе: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 (в случае направления   уведомлений по объектам   недвижимости, права на которые зарегистрированы в Едином государственном реестре недвижимости);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решение суда о сносе объекта капитального строительства;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решение органа местного самоуправления о сносе объекта капитального строительства.</w:t>
      </w:r>
    </w:p>
    <w:p w:rsidR="002714DD" w:rsidRDefault="002714DD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714DD" w:rsidRDefault="00934915">
      <w:pPr>
        <w:pStyle w:val="ConsPlusNormal0"/>
        <w:ind w:firstLine="709"/>
        <w:jc w:val="center"/>
      </w:pPr>
      <w:r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714DD" w:rsidRDefault="002714DD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2.14. Исчерпывающий перечень оснований для отказа в приеме документов, указанных в пункте 2.12 настоящего Административного регламента, в том числе представленных в электронной форме: 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уведомление о планируемом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в) представленные документы содержат подчистки и исправления текста; 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уведомление о планируемом сносе, уведомление о завершении сноса, указанные в подпунктах «б» - «з» пункта 2.12 настоящего Административного регламента, представлены в электронной форме с нарушением требований, установленных пунктами 2.9 – 2.11 настоящего Административного регламента;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е)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не действительной в документах, представленных в электронной форме.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2.15. Решение об отказе в приеме документов, указанных в пункте 2.12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2.16. Решение об отказе в приеме документов, указанных в пункте 2.12 настоящего  Административного  регламента,  направляется  заявителю  способом, определенным   заявителем   в    уведомлении   о   планируемом  сносе,  уведомлении  о  завершении  сноса,  не  позднее  рабочего  для,  следующего  за  </w:t>
      </w:r>
      <w:r>
        <w:rPr>
          <w:bCs/>
          <w:color w:val="000000"/>
          <w:sz w:val="28"/>
          <w:szCs w:val="28"/>
        </w:rPr>
        <w:lastRenderedPageBreak/>
        <w:t xml:space="preserve">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2.17. Отказ в приеме документов, указанных в пункте 2.12 настоящего Административного регламента, не препятствует повторному обращению заявителя в Уполномоченный орган.</w:t>
      </w:r>
    </w:p>
    <w:p w:rsidR="002714DD" w:rsidRDefault="002714DD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widowControl w:val="0"/>
        <w:tabs>
          <w:tab w:val="left" w:pos="567"/>
        </w:tabs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714DD" w:rsidRDefault="002714DD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2.18.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2.19. Основания для отказа в предоставлении муниципальной услуги: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ab/>
        <w:t>случае</w:t>
      </w:r>
      <w:r>
        <w:rPr>
          <w:bCs/>
          <w:color w:val="000000"/>
          <w:sz w:val="28"/>
          <w:szCs w:val="28"/>
        </w:rPr>
        <w:tab/>
        <w:t>обращения</w:t>
      </w:r>
      <w:r>
        <w:rPr>
          <w:bCs/>
          <w:color w:val="000000"/>
          <w:sz w:val="28"/>
          <w:szCs w:val="28"/>
        </w:rPr>
        <w:tab/>
        <w:t>за подуслугой</w:t>
      </w:r>
      <w:r>
        <w:rPr>
          <w:bCs/>
          <w:color w:val="000000"/>
          <w:sz w:val="28"/>
          <w:szCs w:val="28"/>
        </w:rPr>
        <w:tab/>
        <w:t>№1: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1)</w:t>
      </w:r>
      <w:r>
        <w:rPr>
          <w:bCs/>
          <w:color w:val="000000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2)</w:t>
      </w:r>
      <w:r>
        <w:rPr>
          <w:bCs/>
          <w:color w:val="000000"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3)</w:t>
      </w:r>
      <w:r>
        <w:rPr>
          <w:bCs/>
          <w:color w:val="000000"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4)</w:t>
      </w:r>
      <w:r>
        <w:rPr>
          <w:bCs/>
          <w:color w:val="000000"/>
          <w:sz w:val="28"/>
          <w:szCs w:val="28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   случае    обращения    за  подуслугой  №2: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1)</w:t>
      </w:r>
      <w:r>
        <w:rPr>
          <w:bCs/>
          <w:color w:val="000000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2)</w:t>
      </w:r>
      <w:r>
        <w:rPr>
          <w:bCs/>
          <w:color w:val="000000"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2714DD" w:rsidRDefault="002714DD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714DD" w:rsidRDefault="00934915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2714DD" w:rsidRDefault="002714DD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2.20. Предоставление услуги осуществляется без взимания платы.</w:t>
      </w:r>
    </w:p>
    <w:p w:rsidR="002714DD" w:rsidRDefault="002714D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2714DD" w:rsidRDefault="002714D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714DD" w:rsidRDefault="002714DD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714DD" w:rsidRDefault="002714DD">
      <w:pPr>
        <w:widowControl w:val="0"/>
        <w:autoSpaceDE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714DD" w:rsidRDefault="00934915">
      <w:pPr>
        <w:widowControl w:val="0"/>
        <w:autoSpaceDE w:val="0"/>
        <w:ind w:firstLine="709"/>
        <w:jc w:val="center"/>
      </w:pPr>
      <w:r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714DD" w:rsidRDefault="002714DD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2.22. Регистрация уведомления о планируемом сносе, уведомления о завершении сноса, представленных заявителем указанным в пункте 2.8 настоящего Административного регламента способами в Уполномоченный орган  осуществляется не позднее одного рабочего дня, следующего за днем его поступления.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представления уведомления о планируемом сносе, уведомления о завершении сноса в электронной форме посредством Единого портала, регионального портала вне рабочего времени Уполномоченного органа  либо в выходной, нерабочий праздничный день,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Уведомление о планируемом сносе, уведомления о завершении сноса считается поступившим в Уполномоченный орган со дня его регистрации.</w:t>
      </w:r>
    </w:p>
    <w:p w:rsidR="002714DD" w:rsidRDefault="002714DD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2714DD" w:rsidRDefault="002714DD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2.23. Местоположение административных зданий, в которых осуществляется прием </w:t>
      </w:r>
      <w:r>
        <w:rPr>
          <w:bCs/>
          <w:color w:val="000000"/>
          <w:sz w:val="28"/>
          <w:szCs w:val="28"/>
        </w:rPr>
        <w:t>уведомлений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714DD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Центральный вход в здание Уполномоченного органа должен быть </w:t>
      </w:r>
      <w:r>
        <w:rPr>
          <w:color w:val="000000"/>
          <w:sz w:val="28"/>
          <w:szCs w:val="28"/>
        </w:rPr>
        <w:lastRenderedPageBreak/>
        <w:t>оборудован информационной табличкой (вывеской), содержащей информацию:</w:t>
      </w:r>
    </w:p>
    <w:p w:rsidR="002714DD" w:rsidRDefault="00934915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наименование;</w:t>
      </w:r>
    </w:p>
    <w:p w:rsidR="002714DD" w:rsidRDefault="00934915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2714DD" w:rsidRDefault="00934915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режим работы;</w:t>
      </w:r>
    </w:p>
    <w:p w:rsidR="002714DD" w:rsidRDefault="00934915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график приема;</w:t>
      </w:r>
    </w:p>
    <w:p w:rsidR="002714DD" w:rsidRDefault="00934915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номера телефонов для справок.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туалетными комнатами для посетителей.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графика приема Заявителей.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</w:t>
      </w:r>
      <w:r>
        <w:rPr>
          <w:color w:val="000000"/>
          <w:sz w:val="28"/>
          <w:szCs w:val="28"/>
        </w:rPr>
        <w:lastRenderedPageBreak/>
        <w:t>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2714DD" w:rsidRDefault="002714DD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2714DD" w:rsidRDefault="002714DD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2.24. Основными показателями доступности предоставления  муниципальной услуги являются: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  <w:szCs w:val="28"/>
        </w:rPr>
        <w:t>регионального портала;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714DD" w:rsidRDefault="002714DD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Случаи и порядок предоставления муниципальной услуги в  упреждающем (проактивном) режиме.</w:t>
      </w:r>
    </w:p>
    <w:p w:rsidR="002714DD" w:rsidRDefault="002714DD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rFonts w:eastAsia="Tahoma"/>
          <w:bCs/>
          <w:color w:val="000000"/>
          <w:sz w:val="28"/>
          <w:szCs w:val="28"/>
          <w:lang w:bidi="ru-RU"/>
        </w:rPr>
        <w:lastRenderedPageBreak/>
        <w:t>2.26. Муниципальная услуга не предоставляется в упреждающем (проактивном) режиме.</w:t>
      </w:r>
    </w:p>
    <w:p w:rsidR="002714DD" w:rsidRDefault="002714DD">
      <w:pPr>
        <w:autoSpaceDE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2714DD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14DD" w:rsidRDefault="002714DD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2.27. Услуги, необходимые и обязательные для предоставления муниципальной услуги, отсутствуют.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2.28. При предоставлении муниципальной услуги запрещается требовать от заявителя: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нормативно правовыми актами, регулирующие отношения, возникшие в связи с предоставлением муниципальной услуги;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МО «Красногвардейский район» находятся в распоряжении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следующих документов: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2) документы воинского учета;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2714DD" w:rsidRDefault="00934915">
      <w:pPr>
        <w:autoSpaceDE w:val="0"/>
        <w:ind w:firstLine="709"/>
        <w:jc w:val="both"/>
      </w:pPr>
      <w:r w:rsidRPr="00934915">
        <w:rPr>
          <w:bCs/>
          <w:color w:val="000000"/>
          <w:sz w:val="28"/>
          <w:szCs w:val="28"/>
        </w:rPr>
        <w:t>4)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5)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6)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7) документы об образовании и (или) о квалификации, об ученых степенях и ученых званиях и документы, связанные с прохождением обучения, выданные на </w:t>
      </w:r>
      <w:r>
        <w:rPr>
          <w:bCs/>
          <w:color w:val="000000"/>
          <w:sz w:val="28"/>
          <w:szCs w:val="28"/>
        </w:rPr>
        <w:lastRenderedPageBreak/>
        <w:t>территории иностранного государства, и их нотариально удостоверенный перевод на русский язык;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8)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9)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10)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11)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12)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13) документы о государственных и ведомственных наградах, государственных премиях и знаках отличия;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14)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 исключением случаев указанных в п. 4 ч. 1 ст. 7 Федерального закона от 27.07.2010 № 210-ФЗ «Об организации предоставления государственных и муниципальных услуг».</w:t>
      </w:r>
    </w:p>
    <w:p w:rsidR="002714DD" w:rsidRPr="00934915" w:rsidRDefault="002714DD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714DD" w:rsidRDefault="002714DD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2714DD" w:rsidRDefault="00934915">
      <w:pPr>
        <w:widowControl w:val="0"/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2714DD" w:rsidRDefault="002714DD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714DD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прием, проверка документов и регистрация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>;</w:t>
      </w:r>
    </w:p>
    <w:p w:rsidR="002714DD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714DD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рассмотрение документов и сведений;</w:t>
      </w:r>
    </w:p>
    <w:p w:rsidR="002714DD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принятие решения;</w:t>
      </w:r>
    </w:p>
    <w:p w:rsidR="002714DD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выдача результата. </w:t>
      </w:r>
    </w:p>
    <w:p w:rsidR="002714DD" w:rsidRDefault="00934915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2714DD" w:rsidRDefault="002714D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2714DD" w:rsidRDefault="00934915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714DD" w:rsidRDefault="002714DD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>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прием и регистрация Уполномоченным органом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сведений о ходе рассмотрения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>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714DD" w:rsidRDefault="002714DD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2714DD" w:rsidRDefault="002714DD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3.3. Формирование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>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осуществляется посредством заполнения электронной формы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на Едином портале, региональном портале, без необходимости дополнительной подачи заявления в </w:t>
      </w:r>
      <w:r>
        <w:rPr>
          <w:color w:val="000000"/>
          <w:sz w:val="28"/>
          <w:szCs w:val="28"/>
        </w:rPr>
        <w:lastRenderedPageBreak/>
        <w:t>какой-либо иной форме.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Форматно-логическая проверка сформированного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>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При формировании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заявителю обеспечивается: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а) возможность копирования и сохранения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б) возможность печати на бумажном носителе копии электронной формы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>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в) сохранение ранее введенных в электронную форму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>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г) заполнение полей электронной формы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региональном портале, в части, касающейся сведений, отсутствующих в ЕСИА;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>
        <w:rPr>
          <w:bCs/>
          <w:color w:val="000000"/>
          <w:sz w:val="28"/>
          <w:szCs w:val="28"/>
        </w:rPr>
        <w:t>уведомления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без потери ранее введенной информации;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е) возможность доступа заявителя на Едином портале, </w:t>
      </w:r>
      <w:r>
        <w:rPr>
          <w:color w:val="000000"/>
          <w:sz w:val="28"/>
        </w:rPr>
        <w:t xml:space="preserve">региональном портале, </w:t>
      </w:r>
      <w:r>
        <w:rPr>
          <w:color w:val="000000"/>
          <w:sz w:val="28"/>
          <w:szCs w:val="28"/>
        </w:rPr>
        <w:t xml:space="preserve">к ранее поданным им </w:t>
      </w:r>
      <w:r>
        <w:rPr>
          <w:bCs/>
          <w:color w:val="000000"/>
          <w:sz w:val="28"/>
          <w:szCs w:val="28"/>
        </w:rPr>
        <w:t>уведомлениям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в течение не менее одного года, а также к частично сформированным уведомлениям – в течение не менее 3 месяцев.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Сформированное и подписанное </w:t>
      </w:r>
      <w:r>
        <w:rPr>
          <w:bCs/>
          <w:color w:val="000000"/>
          <w:sz w:val="28"/>
          <w:szCs w:val="28"/>
        </w:rPr>
        <w:t>уведомление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портала, </w:t>
      </w:r>
      <w:r>
        <w:rPr>
          <w:color w:val="000000"/>
          <w:sz w:val="28"/>
        </w:rPr>
        <w:t>регионального портала</w:t>
      </w:r>
      <w:r>
        <w:rPr>
          <w:color w:val="000000"/>
          <w:sz w:val="28"/>
          <w:szCs w:val="28"/>
        </w:rPr>
        <w:t>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3.4. Уполномоченный орган обеспечивает в срок не позднее 1 рабочего дня с момента подачи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на Единый портал, </w:t>
      </w:r>
      <w:r>
        <w:rPr>
          <w:color w:val="000000"/>
          <w:sz w:val="28"/>
        </w:rPr>
        <w:t xml:space="preserve">региональный портал, </w:t>
      </w:r>
      <w:r>
        <w:rPr>
          <w:color w:val="000000"/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>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б) регистрацию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направление заявителю уведомления о регистрации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3.5. Электронное </w:t>
      </w:r>
      <w:r>
        <w:rPr>
          <w:bCs/>
          <w:color w:val="000000"/>
          <w:sz w:val="28"/>
          <w:szCs w:val="28"/>
        </w:rPr>
        <w:t>уведомление о 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становится доступным для должностного лица Уполномоченного органа, ответственного за прием и регистрацию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Ответственное должностное лицо: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проверяет наличие электронных уведомлений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, поступивших из Единого портала, </w:t>
      </w:r>
      <w:r>
        <w:rPr>
          <w:color w:val="000000"/>
          <w:sz w:val="28"/>
        </w:rPr>
        <w:t>регионального портала,</w:t>
      </w:r>
      <w:r>
        <w:rPr>
          <w:color w:val="000000"/>
          <w:sz w:val="28"/>
          <w:szCs w:val="28"/>
        </w:rPr>
        <w:t xml:space="preserve"> с периодичностью не реже 2 раз в день;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рассматривает поступившие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приложенные образы документов (документы);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3.7. Получение информации о ходе рассмотрения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о результате предоставления муниципальной услуги производится в личном кабинете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региональном портале, при условии авторизации. Заявитель имеет возможность просматривать статус электронного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а) уведомление о приеме и регистрации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уведомления о </w:t>
      </w:r>
      <w:r>
        <w:rPr>
          <w:bCs/>
          <w:color w:val="000000"/>
          <w:sz w:val="28"/>
          <w:szCs w:val="28"/>
        </w:rPr>
        <w:t>планируемом сносе, уведомления о завершении сноса</w:t>
      </w:r>
      <w:r>
        <w:rPr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</w:t>
      </w:r>
      <w:r>
        <w:rPr>
          <w:color w:val="000000"/>
          <w:sz w:val="28"/>
          <w:szCs w:val="28"/>
        </w:rPr>
        <w:lastRenderedPageBreak/>
        <w:t>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7" w:history="1">
        <w:r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714DD" w:rsidRDefault="002714DD">
      <w:pPr>
        <w:pStyle w:val="ConsPlusNormal0"/>
        <w:ind w:firstLine="709"/>
        <w:jc w:val="center"/>
        <w:rPr>
          <w:b/>
          <w:bCs/>
          <w:color w:val="000000"/>
        </w:rPr>
      </w:pPr>
    </w:p>
    <w:p w:rsidR="002714DD" w:rsidRDefault="00934915">
      <w:pPr>
        <w:pStyle w:val="ConsPlusNormal0"/>
        <w:ind w:firstLine="709"/>
        <w:jc w:val="center"/>
      </w:pPr>
      <w:r>
        <w:rPr>
          <w:b/>
          <w:bCs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2714DD" w:rsidRDefault="002714DD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3.10. Порядок исправления допущенных опечаток и ошибок в уведомлении о планируемом сносе, уведомления о завершении сноса.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Заявитель вправе обратиться в Уполномоченный орган с заявлением об исправлении допущенных опечаток и ошибок в уведомление о соответствии указанных и уведомлении о планируемом сносе объекта капитального строительства, уведомления о завершении сноса объекта капитального </w:t>
      </w:r>
      <w:r>
        <w:rPr>
          <w:bCs/>
          <w:color w:val="000000"/>
          <w:sz w:val="28"/>
          <w:szCs w:val="28"/>
        </w:rPr>
        <w:lastRenderedPageBreak/>
        <w:t>строительства (далее –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 пунктами 2.8, 2.9 – 2.11, 2.22 настоящего Административного регламента.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подтверждения наличия допущенных опечаток, ошибок в уведомление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 Уполномоченный орган вносит исправления в ранее выданное уведомление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строительства. Дата и номер выданного 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 не изменяются, а в соответствующей графе формы уведомление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Уведомление о соответствии указанных и уведомлении о планируемом сносе объекта капитального строительства, уведомление о завершении сноса объекта капитального строительства с внесенными исправлениями допущенных опечаток и ошибок либо решение об отказе во внесении исправлений в уведомление о соответствии указанных и уведомлении о планируемом сносе объекта капитального строительства, уведомление о завершении сноса объекта капитального строительства по форме согласно Приложению № 3 к настоящему Административному регламенту направляется заявителю в порядке, установленном пунктом 2.5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3.11. Исчерпывающий перечень оснований для отказа в исправлении допущенных опечаток и ошибок в уведомление о соответствии указанных и уведомлении о планируемом сносе объекта капитального строительства, уведомление о завершении сноса объекта капитального строительства: 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отсутствие факта допущения опечаток и ошибок</w:t>
      </w:r>
      <w:r>
        <w:rPr>
          <w:bCs/>
          <w:color w:val="000000"/>
          <w:sz w:val="28"/>
          <w:szCs w:val="28"/>
        </w:rPr>
        <w:br/>
        <w:t>в уведомление о соответствии указанных и уведомлении о планируемом сносе объекта капитального строительства, уведомление о завершении сноса объекта капитального строительства.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3.12. Порядок выдачи дубликата 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Заявитель вправе обратиться в Уполномоченный орган с заявлением о выдаче дубликата 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 (далее – заявление о выдаче дубликата) по форме согласно Приложению № 4 к настоящему Административному регламенту, в порядке, установленном пунктами 2.8, 2.9 – 2.11, 2.22 настоящего Административного регламента.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отсутствия оснований для отказа в выдаче дубликата 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строительства, установленных пунктом 3.13 настоящего Административного регламента, Уполномоченный орган выдает дубликат 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 с тем же регистрационным номером, который был указан в ранее выданном 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строительства. В случае, если ранее заявителю было выдано 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 заявителю повторно представляется указанный документ.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Дубликат 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 либо решение об отказе в выдаче дубликата 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 по форме согласно Приложению № 5 к настоящему Административному регламенту направляется заявителю в порядке, установленном пунктом 2.5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2714DD" w:rsidRDefault="00934915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3.13. Исчерпывающий перечень оснований для отказа в выдаче дубликата 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строительства: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2714DD" w:rsidRDefault="002714DD">
      <w:pPr>
        <w:jc w:val="both"/>
        <w:rPr>
          <w:color w:val="000000"/>
          <w:sz w:val="28"/>
          <w:szCs w:val="28"/>
        </w:rPr>
      </w:pPr>
    </w:p>
    <w:p w:rsidR="002714DD" w:rsidRDefault="00934915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2714DD" w:rsidRDefault="002714DD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2714DD" w:rsidRDefault="002714DD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714DD" w:rsidRDefault="002714DD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714DD" w:rsidRDefault="002714DD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4.4 Основанием для проведения внеплановых проверок являются: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Адыгея и нормативных правовых актов МО «Красногвардейский район»</w:t>
      </w:r>
      <w:r>
        <w:rPr>
          <w:i/>
          <w:iCs/>
          <w:color w:val="000000"/>
          <w:sz w:val="28"/>
          <w:szCs w:val="28"/>
        </w:rPr>
        <w:t>;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714DD" w:rsidRDefault="002714DD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2714DD" w:rsidRDefault="002714DD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Республики Адыгея и нормативных правовых актов МО «Красногвардейский район» осуществляется привлечение виновных лиц к ответственности в соответствии с законодательством Российской Федерации.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обязанностях в соответствии с требованиями законодательства.</w:t>
      </w:r>
    </w:p>
    <w:p w:rsidR="002714DD" w:rsidRDefault="002714DD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2714DD" w:rsidRDefault="002714DD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714DD" w:rsidRDefault="00934915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714DD" w:rsidRDefault="002714DD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2714DD" w:rsidRDefault="00934915">
      <w:pPr>
        <w:pStyle w:val="af5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714DD" w:rsidRDefault="002714DD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5.1.1. Заявитель может обратиться с жалобой в том числе в следующих случаях: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 для предоставления муниципальной услуги;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 для предоставления муниципальной услуги, у заявителя;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>
        <w:rPr>
          <w:color w:val="000000"/>
          <w:sz w:val="28"/>
          <w:szCs w:val="28"/>
        </w:rPr>
        <w:lastRenderedPageBreak/>
        <w:t>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приостановление предоставления муниципальной,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>
        <w:rPr>
          <w:color w:val="000000"/>
          <w:sz w:val="28"/>
          <w:szCs w:val="28"/>
        </w:rPr>
        <w:lastRenderedPageBreak/>
        <w:t>частью 1.1 статьи 16 Федерального закона № 210-ФЗ, подаются руководителям этих организаций.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Регионального портала,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 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5.1.4.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№ 210-ФЗ либо в порядке, установленном антимонопольным законодательством Российской Федерации, в антимонопольный орган.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5.1.5. Жалоба должна содержать: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5.1.7. По результатам рассмотрения жалобы принимается одно из следующих решений: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5.1.8. Не позднее дня, следующего за днем принятия решения, указанного в подпункте 5.1.7 пункта 5.1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5.1.9. В случае признания жалобы подлежащей удовлетворению в ответе заявителю, указанном в подпункте 5.1.8 пункта 5.1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</w:t>
      </w:r>
      <w:r>
        <w:rPr>
          <w:color w:val="000000"/>
          <w:sz w:val="28"/>
          <w:szCs w:val="28"/>
        </w:rPr>
        <w:lastRenderedPageBreak/>
        <w:t>совершить заявителю в целях получения муниципальной услуги. В случае признания жалобы не подлежащей удовлетворению в ответе заявителю, указанном в подпункте 5.1.8 пункта 5.1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210-ФЗ, незамедлительно направляют имеющиеся материалы в органы прокуратуры.</w:t>
      </w:r>
    </w:p>
    <w:p w:rsidR="002714DD" w:rsidRDefault="002714DD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714DD" w:rsidRDefault="002714DD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5.2. Информация о порядке подачи и рассмотрения жалобы размещается на информационных стендах в местах предоставления муниципальной услуги, на сайте ОМСУ,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714DD" w:rsidRDefault="002714DD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</w:p>
    <w:p w:rsidR="002714DD" w:rsidRDefault="002714DD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5.3.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714DD" w:rsidRDefault="00934915">
      <w:pPr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t>Федеральным законом № 210-ФЗ</w:t>
      </w:r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t>Постановлением</w:t>
      </w:r>
      <w:r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14DD" w:rsidRDefault="002714DD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2714DD" w:rsidRDefault="00934915">
      <w:pPr>
        <w:pStyle w:val="af5"/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714DD" w:rsidRDefault="002714DD">
      <w:pPr>
        <w:autoSpaceDE w:val="0"/>
        <w:jc w:val="center"/>
        <w:rPr>
          <w:b/>
          <w:color w:val="000000"/>
          <w:sz w:val="28"/>
          <w:szCs w:val="28"/>
        </w:rPr>
      </w:pP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2714DD" w:rsidRDefault="002714DD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210-ФЗ;</w:t>
      </w: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714DD" w:rsidRDefault="002714D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2714DD" w:rsidRDefault="00934915">
      <w:pPr>
        <w:jc w:val="center"/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2714DD" w:rsidRDefault="002714DD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2714DD" w:rsidRDefault="0093491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714DD" w:rsidRDefault="00934915">
      <w:pPr>
        <w:ind w:firstLine="709"/>
        <w:jc w:val="both"/>
      </w:pPr>
      <w:r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714DD" w:rsidRDefault="00934915">
      <w:pPr>
        <w:ind w:firstLine="709"/>
        <w:jc w:val="both"/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714DD" w:rsidRDefault="00934915">
      <w:pPr>
        <w:ind w:firstLine="709"/>
        <w:jc w:val="both"/>
      </w:pPr>
      <w:r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714DD" w:rsidRDefault="00934915">
      <w:pPr>
        <w:ind w:firstLine="709"/>
        <w:jc w:val="both"/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2714DD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714DD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714DD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2714DD" w:rsidRDefault="00934915">
      <w:pPr>
        <w:ind w:firstLine="709"/>
        <w:jc w:val="both"/>
      </w:pPr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714DD" w:rsidRDefault="002714DD">
      <w:pPr>
        <w:ind w:firstLine="709"/>
        <w:jc w:val="both"/>
        <w:rPr>
          <w:color w:val="000000"/>
          <w:sz w:val="28"/>
          <w:szCs w:val="28"/>
        </w:rPr>
      </w:pPr>
    </w:p>
    <w:p w:rsidR="002714DD" w:rsidRDefault="00934915">
      <w:pPr>
        <w:autoSpaceDE w:val="0"/>
        <w:jc w:val="center"/>
      </w:pPr>
      <w:r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2714DD" w:rsidRDefault="002714DD">
      <w:pPr>
        <w:ind w:firstLine="709"/>
        <w:jc w:val="both"/>
        <w:rPr>
          <w:b/>
          <w:color w:val="000000"/>
          <w:sz w:val="28"/>
          <w:szCs w:val="28"/>
        </w:rPr>
      </w:pPr>
    </w:p>
    <w:p w:rsidR="002714DD" w:rsidRDefault="00934915">
      <w:pPr>
        <w:ind w:firstLine="709"/>
        <w:jc w:val="both"/>
      </w:pPr>
      <w:r>
        <w:rPr>
          <w:color w:val="000000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МО «Красногвардейский район»  и многофункциональным центром в порядке, утвержденном постановлением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 № 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 xml:space="preserve">. 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8" w:history="1">
        <w:r>
          <w:rPr>
            <w:rStyle w:val="a8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№ 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>.</w:t>
      </w:r>
    </w:p>
    <w:p w:rsidR="002714DD" w:rsidRDefault="0093491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714DD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2714DD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714DD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714DD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lastRenderedPageBreak/>
        <w:t>определяет статус исполнения заявления заявителя в ГИС;</w:t>
      </w:r>
    </w:p>
    <w:p w:rsidR="002714DD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714DD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714DD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714DD" w:rsidRDefault="00934915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714DD" w:rsidRDefault="002714DD">
      <w:pPr>
        <w:autoSpaceDE w:val="0"/>
        <w:jc w:val="both"/>
        <w:rPr>
          <w:color w:val="000000"/>
          <w:sz w:val="28"/>
          <w:szCs w:val="28"/>
        </w:rPr>
      </w:pPr>
    </w:p>
    <w:p w:rsidR="002714DD" w:rsidRDefault="002714DD">
      <w:pPr>
        <w:autoSpaceDE w:val="0"/>
        <w:jc w:val="both"/>
        <w:rPr>
          <w:color w:val="000000"/>
          <w:sz w:val="28"/>
          <w:szCs w:val="28"/>
        </w:rPr>
      </w:pPr>
    </w:p>
    <w:p w:rsidR="00934915" w:rsidRDefault="00934915" w:rsidP="00934915">
      <w:pPr>
        <w:ind w:right="-1"/>
        <w:jc w:val="both"/>
      </w:pPr>
      <w:r>
        <w:rPr>
          <w:sz w:val="28"/>
          <w:szCs w:val="28"/>
        </w:rPr>
        <w:t>Управляющий делами администрации района –</w:t>
      </w:r>
    </w:p>
    <w:p w:rsidR="00934915" w:rsidRDefault="00934915" w:rsidP="00934915">
      <w:pPr>
        <w:ind w:right="-1"/>
        <w:jc w:val="both"/>
      </w:pPr>
      <w:r>
        <w:rPr>
          <w:sz w:val="28"/>
          <w:szCs w:val="28"/>
        </w:rPr>
        <w:t>начальник общего отдела                                                                       А.А. Катбамбетов</w:t>
      </w:r>
    </w:p>
    <w:p w:rsidR="002714DD" w:rsidRDefault="00934915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1</w:t>
      </w:r>
    </w:p>
    <w:p w:rsidR="002714DD" w:rsidRDefault="00934915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2714DD" w:rsidRDefault="00934915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предоставлению муниципальной услуги</w:t>
      </w:r>
    </w:p>
    <w:p w:rsidR="002714DD" w:rsidRDefault="002714DD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2714DD" w:rsidRDefault="00934915">
      <w:pPr>
        <w:spacing w:line="240" w:lineRule="atLeast"/>
        <w:ind w:left="3528"/>
        <w:jc w:val="right"/>
      </w:pPr>
      <w:r>
        <w:rPr>
          <w:color w:val="000000"/>
        </w:rPr>
        <w:t>ФОРМА</w:t>
      </w:r>
    </w:p>
    <w:p w:rsidR="002714DD" w:rsidRDefault="002714DD">
      <w:pPr>
        <w:rPr>
          <w:bCs/>
          <w:color w:val="000000"/>
        </w:rPr>
      </w:pPr>
    </w:p>
    <w:p w:rsidR="002714DD" w:rsidRDefault="00934915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2714DD" w:rsidRDefault="00934915">
      <w:pPr>
        <w:spacing w:line="240" w:lineRule="atLeast"/>
        <w:ind w:left="3686"/>
        <w:jc w:val="center"/>
      </w:pPr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2714DD" w:rsidRDefault="00934915">
      <w:pPr>
        <w:spacing w:line="240" w:lineRule="atLeast"/>
        <w:ind w:left="2977"/>
      </w:pPr>
      <w:r>
        <w:rPr>
          <w:color w:val="000000"/>
        </w:rPr>
        <w:t>___________________________________________________________</w:t>
      </w:r>
    </w:p>
    <w:p w:rsidR="002714DD" w:rsidRDefault="00934915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2714DD" w:rsidRDefault="002714DD">
      <w:pPr>
        <w:spacing w:line="240" w:lineRule="atLeast"/>
        <w:ind w:left="2977"/>
        <w:jc w:val="center"/>
        <w:rPr>
          <w:color w:val="000000"/>
          <w:sz w:val="20"/>
        </w:rPr>
      </w:pPr>
    </w:p>
    <w:p w:rsidR="002714DD" w:rsidRDefault="002714DD">
      <w:pPr>
        <w:rPr>
          <w:color w:val="000000"/>
          <w:sz w:val="20"/>
        </w:rPr>
      </w:pPr>
    </w:p>
    <w:p w:rsidR="002714DD" w:rsidRDefault="002714DD">
      <w:pPr>
        <w:rPr>
          <w:color w:val="000000"/>
          <w:sz w:val="20"/>
        </w:rPr>
      </w:pPr>
    </w:p>
    <w:p w:rsidR="002714DD" w:rsidRDefault="00934915">
      <w:pPr>
        <w:spacing w:line="240" w:lineRule="atLeast"/>
        <w:jc w:val="center"/>
      </w:pPr>
      <w:r>
        <w:rPr>
          <w:b/>
          <w:color w:val="000000"/>
        </w:rPr>
        <w:t>Р Е Ш Е Н И Е</w:t>
      </w:r>
    </w:p>
    <w:p w:rsidR="002714DD" w:rsidRDefault="002714DD">
      <w:pPr>
        <w:spacing w:line="120" w:lineRule="exact"/>
        <w:jc w:val="center"/>
        <w:rPr>
          <w:b/>
          <w:color w:val="000000"/>
        </w:rPr>
      </w:pPr>
    </w:p>
    <w:p w:rsidR="002714DD" w:rsidRDefault="00934915">
      <w:pPr>
        <w:spacing w:line="240" w:lineRule="atLeast"/>
        <w:jc w:val="center"/>
      </w:pPr>
      <w:r>
        <w:rPr>
          <w:b/>
          <w:color w:val="000000"/>
        </w:rPr>
        <w:t xml:space="preserve">об отказе в приеме документов </w:t>
      </w:r>
    </w:p>
    <w:p w:rsidR="002714DD" w:rsidRDefault="002714DD">
      <w:pPr>
        <w:spacing w:line="240" w:lineRule="atLeast"/>
        <w:jc w:val="center"/>
        <w:rPr>
          <w:b/>
          <w:color w:val="000000"/>
        </w:rPr>
      </w:pPr>
    </w:p>
    <w:p w:rsidR="002714DD" w:rsidRDefault="002714DD">
      <w:pPr>
        <w:spacing w:line="240" w:lineRule="atLeast"/>
        <w:jc w:val="center"/>
        <w:rPr>
          <w:b/>
          <w:color w:val="000000"/>
        </w:rPr>
      </w:pPr>
    </w:p>
    <w:p w:rsidR="002714DD" w:rsidRDefault="00934915">
      <w:r>
        <w:rPr>
          <w:color w:val="000000"/>
        </w:rPr>
        <w:t xml:space="preserve">___________________________________________________________________________________ </w:t>
      </w:r>
    </w:p>
    <w:p w:rsidR="002714DD" w:rsidRDefault="00934915">
      <w:pPr>
        <w:jc w:val="center"/>
      </w:pPr>
      <w:r>
        <w:rPr>
          <w:color w:val="000000"/>
          <w:sz w:val="20"/>
        </w:rPr>
        <w:t>(наименование органа местного самоуправления)</w:t>
      </w:r>
    </w:p>
    <w:p w:rsidR="002714DD" w:rsidRDefault="002714DD">
      <w:pPr>
        <w:rPr>
          <w:b/>
          <w:color w:val="000000"/>
        </w:rPr>
      </w:pPr>
    </w:p>
    <w:p w:rsidR="002714DD" w:rsidRDefault="00934915">
      <w:pPr>
        <w:ind w:firstLine="709"/>
        <w:jc w:val="both"/>
      </w:pPr>
      <w:r>
        <w:rPr>
          <w:color w:val="000000"/>
        </w:rPr>
        <w:t xml:space="preserve">В приеме документов для предоставления услуги </w:t>
      </w:r>
      <w:r>
        <w:rPr>
          <w:color w:val="000000"/>
          <w:szCs w:val="28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>
        <w:rPr>
          <w:color w:val="000000"/>
        </w:rPr>
        <w:t>, Вам отказано по следующим основаниям:</w:t>
      </w:r>
    </w:p>
    <w:p w:rsidR="002714DD" w:rsidRDefault="002714DD">
      <w:pPr>
        <w:tabs>
          <w:tab w:val="right" w:leader="underscore" w:pos="9071"/>
        </w:tabs>
        <w:spacing w:line="240" w:lineRule="atLeast"/>
        <w:rPr>
          <w:color w:val="000000"/>
        </w:rPr>
      </w:pPr>
    </w:p>
    <w:tbl>
      <w:tblPr>
        <w:tblW w:w="5000" w:type="pct"/>
        <w:tblInd w:w="-90" w:type="dxa"/>
        <w:tblLayout w:type="fixed"/>
        <w:tblLook w:val="0000" w:firstRow="0" w:lastRow="0" w:firstColumn="0" w:lastColumn="0" w:noHBand="0" w:noVBand="0"/>
      </w:tblPr>
      <w:tblGrid>
        <w:gridCol w:w="1834"/>
        <w:gridCol w:w="4521"/>
        <w:gridCol w:w="4066"/>
      </w:tblGrid>
      <w:tr w:rsidR="002714DD">
        <w:trPr>
          <w:tblHeader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№ пункта</w:t>
            </w:r>
          </w:p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Администра-тивного регламента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</w:t>
            </w:r>
          </w:p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в приеме документов</w:t>
            </w:r>
          </w:p>
        </w:tc>
      </w:tr>
      <w:tr w:rsidR="002714DD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t>подпункт "а" пункта 2.14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t>уведомление о планируемом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714DD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t>подпункт "б" пункта 2.14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2714DD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t>подпункт "в" пункта 2.14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2714DD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t xml:space="preserve">подпункт "г" </w:t>
            </w:r>
            <w:r>
              <w:rPr>
                <w:color w:val="000000"/>
              </w:rPr>
              <w:lastRenderedPageBreak/>
              <w:t>пункта 2.14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lastRenderedPageBreak/>
              <w:t xml:space="preserve">представленные в электронном виде </w:t>
            </w:r>
            <w:r>
              <w:rPr>
                <w:color w:val="000000"/>
              </w:rPr>
              <w:lastRenderedPageBreak/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lastRenderedPageBreak/>
              <w:t xml:space="preserve">Указывается исчерпывающий </w:t>
            </w:r>
            <w:r>
              <w:rPr>
                <w:i/>
                <w:color w:val="000000"/>
              </w:rPr>
              <w:lastRenderedPageBreak/>
              <w:t>перечень документов, содержащих повреждения</w:t>
            </w:r>
          </w:p>
        </w:tc>
      </w:tr>
      <w:tr w:rsidR="002714DD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lastRenderedPageBreak/>
              <w:t>подпункт "д" пункта 2.14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t xml:space="preserve">уведомление о планируемом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2.19-2.11 </w:t>
            </w:r>
            <w:r>
              <w:rPr>
                <w:bCs/>
                <w:color w:val="000000"/>
              </w:rPr>
              <w:t>Административного регламента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2714DD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t>подпункт "е" пункта 2.14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714DD" w:rsidRDefault="002714DD">
      <w:pPr>
        <w:rPr>
          <w:color w:val="000000"/>
        </w:rPr>
      </w:pPr>
    </w:p>
    <w:p w:rsidR="002714DD" w:rsidRDefault="00934915">
      <w:pPr>
        <w:tabs>
          <w:tab w:val="right" w:leader="underscore" w:pos="9071"/>
        </w:tabs>
        <w:jc w:val="center"/>
      </w:pPr>
      <w:r>
        <w:rPr>
          <w:color w:val="000000"/>
        </w:rPr>
        <w:t>Дополнительно информируем: _________________________________________________________ ___________________________________________________________________________________.</w:t>
      </w:r>
    </w:p>
    <w:p w:rsidR="002714DD" w:rsidRDefault="00934915">
      <w:pPr>
        <w:spacing w:line="240" w:lineRule="atLeast"/>
        <w:jc w:val="center"/>
      </w:pPr>
      <w:r>
        <w:rPr>
          <w:color w:val="000000"/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2714DD" w:rsidRDefault="002714DD">
      <w:pPr>
        <w:tabs>
          <w:tab w:val="right" w:leader="underscore" w:pos="9071"/>
        </w:tabs>
        <w:rPr>
          <w:color w:val="000000"/>
          <w:sz w:val="20"/>
        </w:rPr>
      </w:pPr>
    </w:p>
    <w:p w:rsidR="002714DD" w:rsidRDefault="00934915">
      <w:pPr>
        <w:tabs>
          <w:tab w:val="right" w:leader="underscore" w:pos="9071"/>
        </w:tabs>
      </w:pPr>
      <w:r>
        <w:rPr>
          <w:color w:val="000000"/>
        </w:rPr>
        <w:t>Приложение: _______________________________________________________________________ ___________________________________________________________________________________.</w:t>
      </w:r>
    </w:p>
    <w:p w:rsidR="002714DD" w:rsidRDefault="00934915">
      <w:pPr>
        <w:tabs>
          <w:tab w:val="right" w:leader="underscore" w:pos="9071"/>
        </w:tabs>
        <w:spacing w:line="240" w:lineRule="atLeast"/>
        <w:jc w:val="center"/>
      </w:pPr>
      <w:r>
        <w:rPr>
          <w:color w:val="000000"/>
          <w:sz w:val="20"/>
        </w:rPr>
        <w:t>(прилагаются документы, представленные заявителем)</w:t>
      </w:r>
    </w:p>
    <w:p w:rsidR="002714DD" w:rsidRDefault="002714DD">
      <w:pPr>
        <w:rPr>
          <w:color w:val="000000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2714DD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</w:tr>
      <w:tr w:rsidR="002714DD">
        <w:tc>
          <w:tcPr>
            <w:tcW w:w="3119" w:type="dxa"/>
            <w:shd w:val="clear" w:color="auto" w:fill="auto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:rsidR="002714DD" w:rsidRDefault="002714DD">
      <w:pPr>
        <w:rPr>
          <w:color w:val="000000"/>
        </w:rPr>
      </w:pPr>
    </w:p>
    <w:p w:rsidR="002714DD" w:rsidRDefault="00934915">
      <w:r>
        <w:rPr>
          <w:color w:val="000000"/>
        </w:rPr>
        <w:t>Дата</w:t>
      </w:r>
    </w:p>
    <w:p w:rsidR="002714DD" w:rsidRDefault="00934915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2714DD" w:rsidRDefault="002714DD">
      <w:pPr>
        <w:autoSpaceDE w:val="0"/>
        <w:jc w:val="right"/>
        <w:rPr>
          <w:bCs/>
          <w:color w:val="000000"/>
          <w:sz w:val="28"/>
          <w:szCs w:val="28"/>
        </w:rPr>
      </w:pPr>
    </w:p>
    <w:p w:rsidR="002714DD" w:rsidRDefault="002714DD">
      <w:pPr>
        <w:autoSpaceDE w:val="0"/>
        <w:jc w:val="right"/>
        <w:rPr>
          <w:bCs/>
          <w:color w:val="000000"/>
        </w:rPr>
      </w:pPr>
    </w:p>
    <w:p w:rsidR="002714DD" w:rsidRDefault="002714DD">
      <w:pPr>
        <w:autoSpaceDE w:val="0"/>
        <w:jc w:val="right"/>
        <w:rPr>
          <w:bCs/>
          <w:color w:val="000000"/>
        </w:rPr>
      </w:pPr>
    </w:p>
    <w:p w:rsidR="002714DD" w:rsidRDefault="002714DD">
      <w:pPr>
        <w:autoSpaceDE w:val="0"/>
        <w:jc w:val="right"/>
        <w:rPr>
          <w:bCs/>
          <w:color w:val="000000"/>
        </w:rPr>
      </w:pPr>
    </w:p>
    <w:p w:rsidR="002714DD" w:rsidRDefault="002714DD">
      <w:pPr>
        <w:autoSpaceDE w:val="0"/>
        <w:jc w:val="right"/>
        <w:rPr>
          <w:bCs/>
          <w:color w:val="000000"/>
        </w:rPr>
      </w:pPr>
    </w:p>
    <w:p w:rsidR="002714DD" w:rsidRDefault="002714DD">
      <w:pPr>
        <w:autoSpaceDE w:val="0"/>
        <w:jc w:val="right"/>
        <w:rPr>
          <w:bCs/>
          <w:color w:val="000000"/>
        </w:rPr>
      </w:pPr>
    </w:p>
    <w:p w:rsidR="002714DD" w:rsidRDefault="002714DD">
      <w:pPr>
        <w:autoSpaceDE w:val="0"/>
        <w:jc w:val="right"/>
        <w:rPr>
          <w:bCs/>
          <w:color w:val="000000"/>
        </w:rPr>
      </w:pPr>
    </w:p>
    <w:p w:rsidR="002714DD" w:rsidRDefault="002714DD">
      <w:pPr>
        <w:autoSpaceDE w:val="0"/>
        <w:jc w:val="right"/>
        <w:rPr>
          <w:bCs/>
          <w:color w:val="000000"/>
        </w:rPr>
      </w:pPr>
    </w:p>
    <w:p w:rsidR="002714DD" w:rsidRDefault="002714DD">
      <w:pPr>
        <w:autoSpaceDE w:val="0"/>
        <w:jc w:val="right"/>
        <w:rPr>
          <w:bCs/>
          <w:color w:val="000000"/>
        </w:rPr>
      </w:pPr>
    </w:p>
    <w:p w:rsidR="00934915" w:rsidRDefault="00934915">
      <w:pPr>
        <w:autoSpaceDE w:val="0"/>
        <w:jc w:val="right"/>
        <w:rPr>
          <w:bCs/>
          <w:color w:val="000000"/>
        </w:rPr>
      </w:pPr>
    </w:p>
    <w:p w:rsidR="002714DD" w:rsidRDefault="002714DD">
      <w:pPr>
        <w:autoSpaceDE w:val="0"/>
        <w:jc w:val="right"/>
        <w:rPr>
          <w:bCs/>
          <w:color w:val="000000"/>
        </w:rPr>
      </w:pPr>
    </w:p>
    <w:p w:rsidR="002714DD" w:rsidRDefault="002714DD">
      <w:pPr>
        <w:autoSpaceDE w:val="0"/>
        <w:jc w:val="right"/>
        <w:rPr>
          <w:bCs/>
          <w:color w:val="000000"/>
        </w:rPr>
      </w:pPr>
    </w:p>
    <w:p w:rsidR="002714DD" w:rsidRDefault="002714DD">
      <w:pPr>
        <w:autoSpaceDE w:val="0"/>
        <w:jc w:val="right"/>
        <w:rPr>
          <w:bCs/>
          <w:color w:val="000000"/>
        </w:rPr>
      </w:pPr>
    </w:p>
    <w:p w:rsidR="002714DD" w:rsidRDefault="00934915">
      <w:pPr>
        <w:autoSpaceDE w:val="0"/>
        <w:jc w:val="right"/>
      </w:pPr>
      <w:r>
        <w:rPr>
          <w:bCs/>
          <w:color w:val="000000"/>
        </w:rPr>
        <w:lastRenderedPageBreak/>
        <w:t>Приложение № 2</w:t>
      </w:r>
    </w:p>
    <w:p w:rsidR="002714DD" w:rsidRDefault="00934915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2714DD" w:rsidRDefault="00934915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2714DD" w:rsidRDefault="002714DD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2714DD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>З А Я В Л Е Н И Е</w:t>
      </w:r>
    </w:p>
    <w:p w:rsidR="002714DD" w:rsidRDefault="002714DD">
      <w:pPr>
        <w:spacing w:line="120" w:lineRule="exact"/>
        <w:jc w:val="center"/>
        <w:rPr>
          <w:b/>
          <w:color w:val="000000"/>
          <w:szCs w:val="28"/>
        </w:rPr>
      </w:pPr>
    </w:p>
    <w:p w:rsidR="002714DD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 xml:space="preserve">об исправлении допущенных опечаток и ошибок в </w:t>
      </w:r>
    </w:p>
    <w:p w:rsidR="002714DD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>уведомлении о соответствии указанных и уведомлении о планируемом сносе объекта капитального строительства, уведомлении о завершении сноса объекта капитального строительства*</w:t>
      </w:r>
    </w:p>
    <w:p w:rsidR="002714DD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>(далее - уведомление)</w:t>
      </w:r>
    </w:p>
    <w:p w:rsidR="002714DD" w:rsidRDefault="002714DD">
      <w:pPr>
        <w:spacing w:line="240" w:lineRule="atLeast"/>
        <w:rPr>
          <w:b/>
          <w:color w:val="000000"/>
          <w:szCs w:val="28"/>
        </w:rPr>
      </w:pPr>
    </w:p>
    <w:p w:rsidR="002714DD" w:rsidRDefault="00934915">
      <w:pPr>
        <w:spacing w:line="240" w:lineRule="atLeast"/>
        <w:jc w:val="right"/>
      </w:pPr>
      <w:r>
        <w:rPr>
          <w:color w:val="000000"/>
          <w:szCs w:val="28"/>
        </w:rPr>
        <w:t>"___" _________ 20___ г.</w:t>
      </w:r>
    </w:p>
    <w:p w:rsidR="002714DD" w:rsidRDefault="002714DD">
      <w:pPr>
        <w:spacing w:line="240" w:lineRule="atLeast"/>
        <w:rPr>
          <w:color w:val="000000"/>
          <w:szCs w:val="28"/>
        </w:rPr>
      </w:pPr>
    </w:p>
    <w:p w:rsidR="002714DD" w:rsidRDefault="002714DD">
      <w:pPr>
        <w:spacing w:line="240" w:lineRule="atLeast"/>
        <w:rPr>
          <w:color w:val="000000"/>
          <w:szCs w:val="28"/>
        </w:rPr>
      </w:pPr>
    </w:p>
    <w:p w:rsidR="002714DD" w:rsidRDefault="00934915">
      <w:pPr>
        <w:spacing w:line="240" w:lineRule="atLeast"/>
        <w:jc w:val="center"/>
      </w:pP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:rsidR="002714DD" w:rsidRDefault="00934915">
      <w:pPr>
        <w:spacing w:line="240" w:lineRule="atLeast"/>
        <w:jc w:val="center"/>
      </w:pPr>
      <w:r>
        <w:rPr>
          <w:color w:val="000000"/>
          <w:sz w:val="20"/>
        </w:rPr>
        <w:t xml:space="preserve"> (наименование органа местного самоуправления)</w:t>
      </w:r>
    </w:p>
    <w:p w:rsidR="002714DD" w:rsidRDefault="002714DD">
      <w:pPr>
        <w:spacing w:line="240" w:lineRule="atLeast"/>
        <w:jc w:val="center"/>
        <w:rPr>
          <w:color w:val="000000"/>
          <w:sz w:val="20"/>
        </w:rPr>
      </w:pPr>
    </w:p>
    <w:p w:rsidR="002714DD" w:rsidRDefault="00934915">
      <w:pPr>
        <w:spacing w:line="240" w:lineRule="atLeast"/>
        <w:ind w:firstLine="709"/>
      </w:pPr>
      <w:r>
        <w:rPr>
          <w:color w:val="000000"/>
          <w:szCs w:val="28"/>
        </w:rPr>
        <w:t>Прошу исправить допущенную опечатку/ ошибку в уведомлении.</w:t>
      </w:r>
    </w:p>
    <w:p w:rsidR="002714DD" w:rsidRDefault="002714DD">
      <w:pPr>
        <w:spacing w:line="240" w:lineRule="atLeast"/>
        <w:jc w:val="center"/>
        <w:rPr>
          <w:color w:val="000000"/>
          <w:szCs w:val="28"/>
        </w:rPr>
      </w:pPr>
    </w:p>
    <w:p w:rsidR="002714DD" w:rsidRDefault="00934915">
      <w:pPr>
        <w:spacing w:line="240" w:lineRule="atLeast"/>
        <w:jc w:val="center"/>
      </w:pPr>
      <w:r>
        <w:rPr>
          <w:color w:val="000000"/>
          <w:szCs w:val="28"/>
        </w:rPr>
        <w:t>1. Сведения о застройщике</w:t>
      </w:r>
    </w:p>
    <w:p w:rsidR="002714DD" w:rsidRDefault="002714DD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284"/>
      </w:tblGrid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 xml:space="preserve">Идентификационный номер налогоплательщика - юридического лица (не указывается в случае, если застройщиком является иностранное </w:t>
            </w:r>
            <w:r>
              <w:rPr>
                <w:color w:val="000000"/>
                <w:szCs w:val="28"/>
              </w:rPr>
              <w:lastRenderedPageBreak/>
              <w:t>юридическое лицо)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</w:tbl>
    <w:p w:rsidR="002714DD" w:rsidRDefault="002714DD">
      <w:pPr>
        <w:spacing w:line="240" w:lineRule="atLeast"/>
        <w:jc w:val="center"/>
        <w:rPr>
          <w:color w:val="000000"/>
          <w:szCs w:val="28"/>
        </w:rPr>
      </w:pPr>
    </w:p>
    <w:p w:rsidR="002714DD" w:rsidRDefault="00934915">
      <w:pPr>
        <w:spacing w:line="240" w:lineRule="atLeast"/>
        <w:jc w:val="center"/>
      </w:pPr>
      <w:r>
        <w:rPr>
          <w:color w:val="000000"/>
          <w:szCs w:val="28"/>
        </w:rPr>
        <w:t>2. Сведения о выданном уведомлении, содержащем опечатку/ ошибку</w:t>
      </w:r>
    </w:p>
    <w:p w:rsidR="002714DD" w:rsidRDefault="002714DD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3157"/>
      </w:tblGrid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Орган, выдавший </w:t>
            </w:r>
            <w:r>
              <w:rPr>
                <w:color w:val="000000"/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Дата </w:t>
            </w:r>
            <w:r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  <w:p w:rsidR="002714DD" w:rsidRDefault="002714DD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2714DD" w:rsidRDefault="002714DD">
      <w:pPr>
        <w:spacing w:line="240" w:lineRule="atLeast"/>
        <w:jc w:val="center"/>
        <w:rPr>
          <w:color w:val="000000"/>
          <w:szCs w:val="28"/>
        </w:rPr>
      </w:pPr>
    </w:p>
    <w:p w:rsidR="002714DD" w:rsidRDefault="00934915">
      <w:pPr>
        <w:spacing w:line="240" w:lineRule="atLeast"/>
        <w:jc w:val="center"/>
      </w:pPr>
      <w:r>
        <w:rPr>
          <w:color w:val="000000"/>
          <w:szCs w:val="28"/>
        </w:rPr>
        <w:t xml:space="preserve">3. Обоснование для внесения исправлений в уведомление </w:t>
      </w:r>
      <w:r>
        <w:rPr>
          <w:color w:val="000000"/>
          <w:szCs w:val="28"/>
        </w:rPr>
        <w:br/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552"/>
        <w:gridCol w:w="4858"/>
      </w:tblGrid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Данные (сведения), указанные </w:t>
            </w:r>
            <w:r>
              <w:rPr>
                <w:color w:val="000000"/>
                <w:szCs w:val="28"/>
              </w:rPr>
              <w:br/>
              <w:t>в уведомлении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Данные (сведения), которые необходимо указать </w:t>
            </w:r>
            <w:r>
              <w:rPr>
                <w:color w:val="000000"/>
                <w:szCs w:val="28"/>
              </w:rPr>
              <w:br/>
              <w:t xml:space="preserve">в уведомлении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Обоснование с указанием реквизита (-ов) документа (-ов), документации, на основании которых принималось решение о выдаче уведомления </w:t>
            </w: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  <w:p w:rsidR="002714DD" w:rsidRDefault="002714DD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2714DD" w:rsidRDefault="002714DD">
      <w:pPr>
        <w:spacing w:line="240" w:lineRule="atLeast"/>
        <w:rPr>
          <w:color w:val="000000"/>
          <w:szCs w:val="28"/>
        </w:rPr>
      </w:pPr>
    </w:p>
    <w:p w:rsidR="002714DD" w:rsidRDefault="00934915">
      <w:pPr>
        <w:tabs>
          <w:tab w:val="right" w:pos="9071"/>
        </w:tabs>
      </w:pPr>
      <w:r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2714DD" w:rsidRDefault="00934915">
      <w:pPr>
        <w:tabs>
          <w:tab w:val="right" w:pos="9071"/>
        </w:tabs>
      </w:pPr>
      <w:r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2714DD" w:rsidRDefault="00934915">
      <w:r>
        <w:rPr>
          <w:color w:val="000000"/>
          <w:szCs w:val="28"/>
        </w:rPr>
        <w:t>Результат рассмотрения настоящего заявления прошу: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364"/>
        <w:gridCol w:w="1989"/>
      </w:tblGrid>
      <w:tr w:rsidR="002714DD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color w:val="000000"/>
                <w:szCs w:val="28"/>
              </w:rPr>
              <w:br/>
              <w:t>_______________________________________________________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  <w:jc w:val="center"/>
            </w:pPr>
            <w:r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i/>
                <w:color w:val="000000"/>
                <w:sz w:val="20"/>
                <w:szCs w:val="28"/>
              </w:rPr>
            </w:pPr>
          </w:p>
        </w:tc>
      </w:tr>
    </w:tbl>
    <w:p w:rsidR="002714DD" w:rsidRDefault="002714DD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2714DD">
        <w:tc>
          <w:tcPr>
            <w:tcW w:w="2978" w:type="dxa"/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20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</w:tr>
      <w:tr w:rsidR="002714DD">
        <w:tc>
          <w:tcPr>
            <w:tcW w:w="2978" w:type="dxa"/>
            <w:shd w:val="clear" w:color="auto" w:fill="auto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452" w:type="dxa"/>
            <w:shd w:val="clear" w:color="auto" w:fill="auto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26" w:type="dxa"/>
            <w:shd w:val="clear" w:color="auto" w:fill="auto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 xml:space="preserve">(фамилия, имя, отчество </w:t>
            </w:r>
            <w:r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:rsidR="002714DD" w:rsidRDefault="00934915">
      <w:r>
        <w:rPr>
          <w:color w:val="000000"/>
        </w:rPr>
        <w:t>*Нужное подчеркнуть.</w:t>
      </w:r>
    </w:p>
    <w:p w:rsidR="002714DD" w:rsidRDefault="00934915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3</w:t>
      </w:r>
    </w:p>
    <w:p w:rsidR="002714DD" w:rsidRDefault="00934915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2714DD" w:rsidRDefault="00934915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2714DD" w:rsidRDefault="002714DD">
      <w:pPr>
        <w:tabs>
          <w:tab w:val="left" w:pos="7920"/>
        </w:tabs>
        <w:ind w:left="3969" w:firstLine="709"/>
        <w:jc w:val="both"/>
        <w:rPr>
          <w:bCs/>
          <w:color w:val="000000"/>
          <w:sz w:val="28"/>
          <w:szCs w:val="28"/>
        </w:rPr>
      </w:pPr>
    </w:p>
    <w:p w:rsidR="002714DD" w:rsidRDefault="00934915">
      <w:pPr>
        <w:spacing w:line="240" w:lineRule="atLeast"/>
        <w:ind w:left="3528"/>
        <w:jc w:val="right"/>
      </w:pPr>
      <w:r>
        <w:rPr>
          <w:color w:val="000000"/>
        </w:rPr>
        <w:t>ФОРМА</w:t>
      </w:r>
    </w:p>
    <w:p w:rsidR="002714DD" w:rsidRDefault="002714DD">
      <w:pPr>
        <w:rPr>
          <w:bCs/>
          <w:color w:val="000000"/>
        </w:rPr>
      </w:pPr>
    </w:p>
    <w:p w:rsidR="002714DD" w:rsidRDefault="002714DD">
      <w:pPr>
        <w:rPr>
          <w:bCs/>
          <w:color w:val="000000"/>
        </w:rPr>
      </w:pPr>
    </w:p>
    <w:p w:rsidR="002714DD" w:rsidRDefault="00934915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2714DD" w:rsidRDefault="00934915">
      <w:pPr>
        <w:spacing w:line="240" w:lineRule="atLeast"/>
        <w:ind w:left="3686"/>
        <w:jc w:val="center"/>
      </w:pPr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2714DD" w:rsidRDefault="00934915">
      <w:pPr>
        <w:spacing w:line="240" w:lineRule="atLeast"/>
        <w:ind w:left="2977"/>
      </w:pPr>
      <w:r>
        <w:rPr>
          <w:color w:val="000000"/>
        </w:rPr>
        <w:t>__________________________________________________________</w:t>
      </w:r>
    </w:p>
    <w:p w:rsidR="002714DD" w:rsidRDefault="00934915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2714DD" w:rsidRDefault="002714DD">
      <w:pPr>
        <w:rPr>
          <w:color w:val="000000"/>
          <w:sz w:val="20"/>
        </w:rPr>
      </w:pPr>
    </w:p>
    <w:p w:rsidR="002714DD" w:rsidRDefault="002714DD">
      <w:pPr>
        <w:rPr>
          <w:color w:val="000000"/>
          <w:sz w:val="20"/>
        </w:rPr>
      </w:pPr>
    </w:p>
    <w:p w:rsidR="002714DD" w:rsidRDefault="002714DD">
      <w:pPr>
        <w:rPr>
          <w:color w:val="000000"/>
          <w:sz w:val="20"/>
        </w:rPr>
      </w:pPr>
    </w:p>
    <w:p w:rsidR="002714DD" w:rsidRDefault="00934915">
      <w:pPr>
        <w:spacing w:line="240" w:lineRule="atLeast"/>
        <w:jc w:val="center"/>
      </w:pPr>
      <w:r>
        <w:rPr>
          <w:b/>
          <w:color w:val="000000"/>
        </w:rPr>
        <w:t>Р Е Ш Е Н И Е</w:t>
      </w:r>
    </w:p>
    <w:p w:rsidR="002714DD" w:rsidRDefault="00934915">
      <w:pPr>
        <w:spacing w:line="240" w:lineRule="atLeast"/>
        <w:jc w:val="center"/>
      </w:pPr>
      <w:r>
        <w:rPr>
          <w:b/>
          <w:color w:val="000000"/>
        </w:rPr>
        <w:t xml:space="preserve">об отказе </w:t>
      </w:r>
      <w:r>
        <w:rPr>
          <w:b/>
          <w:color w:val="000000"/>
          <w:szCs w:val="28"/>
        </w:rPr>
        <w:t>во внесении исправлений в</w:t>
      </w:r>
    </w:p>
    <w:p w:rsidR="002714DD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>уведомление о соответствии указанных и уведомлении о планируемом сносе объекта капитального строительства, уведомление о завершении сноса объекта капитального строительства**</w:t>
      </w:r>
    </w:p>
    <w:p w:rsidR="002714DD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>(далее – уведомление)</w:t>
      </w:r>
    </w:p>
    <w:p w:rsidR="002714DD" w:rsidRDefault="002714DD">
      <w:pPr>
        <w:spacing w:line="240" w:lineRule="atLeast"/>
        <w:jc w:val="center"/>
        <w:rPr>
          <w:b/>
          <w:color w:val="000000"/>
          <w:szCs w:val="28"/>
        </w:rPr>
      </w:pPr>
    </w:p>
    <w:p w:rsidR="002714DD" w:rsidRDefault="00934915">
      <w:r>
        <w:rPr>
          <w:color w:val="000000"/>
        </w:rPr>
        <w:t xml:space="preserve">___________________________________________________________________________________ </w:t>
      </w:r>
    </w:p>
    <w:p w:rsidR="002714DD" w:rsidRDefault="00934915">
      <w:pPr>
        <w:jc w:val="center"/>
      </w:pPr>
      <w:r>
        <w:rPr>
          <w:color w:val="000000"/>
          <w:sz w:val="20"/>
        </w:rPr>
        <w:t>(наименование органа местного самоуправления)</w:t>
      </w:r>
    </w:p>
    <w:p w:rsidR="002714DD" w:rsidRDefault="002714DD">
      <w:pPr>
        <w:jc w:val="center"/>
        <w:rPr>
          <w:color w:val="000000"/>
          <w:sz w:val="20"/>
        </w:rPr>
      </w:pPr>
    </w:p>
    <w:p w:rsidR="002714DD" w:rsidRDefault="00934915">
      <w:pPr>
        <w:jc w:val="both"/>
      </w:pPr>
      <w:r>
        <w:rPr>
          <w:color w:val="000000"/>
        </w:rPr>
        <w:t>по результатам рассмотрения заявления об исправлении допущенных опечаток и ошибок в уведомлении от ___________ № 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принято решение об отказе во внесении                                       </w:t>
      </w:r>
      <w:r>
        <w:rPr>
          <w:color w:val="000000"/>
          <w:sz w:val="20"/>
        </w:rPr>
        <w:t>(дата и номер регистрации)</w:t>
      </w:r>
      <w:r>
        <w:rPr>
          <w:color w:val="000000"/>
          <w:szCs w:val="28"/>
        </w:rPr>
        <w:t xml:space="preserve"> </w:t>
      </w:r>
    </w:p>
    <w:p w:rsidR="002714DD" w:rsidRDefault="00934915">
      <w:r>
        <w:rPr>
          <w:color w:val="000000"/>
        </w:rPr>
        <w:t>исправлений в уведомление.</w:t>
      </w:r>
    </w:p>
    <w:p w:rsidR="002714DD" w:rsidRDefault="002714DD">
      <w:pPr>
        <w:rPr>
          <w:color w:val="000000"/>
        </w:rPr>
      </w:pPr>
    </w:p>
    <w:tbl>
      <w:tblPr>
        <w:tblW w:w="5000" w:type="pct"/>
        <w:tblInd w:w="-90" w:type="dxa"/>
        <w:tblLayout w:type="fixed"/>
        <w:tblLook w:val="0000" w:firstRow="0" w:lastRow="0" w:firstColumn="0" w:lastColumn="0" w:noHBand="0" w:noVBand="0"/>
      </w:tblPr>
      <w:tblGrid>
        <w:gridCol w:w="1834"/>
        <w:gridCol w:w="4521"/>
        <w:gridCol w:w="4066"/>
      </w:tblGrid>
      <w:tr w:rsidR="002714DD">
        <w:trPr>
          <w:tblHeader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№ пункта</w:t>
            </w:r>
          </w:p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Администра-тивного регламента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 во внесении исправлений в уведомление</w:t>
            </w:r>
          </w:p>
        </w:tc>
      </w:tr>
      <w:tr w:rsidR="002714DD">
        <w:trPr>
          <w:trHeight w:val="102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t>подпункт "а" пункта 3.11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2714DD">
        <w:trPr>
          <w:trHeight w:val="107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t>подпункт "б" пункта 3.11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t>отсутствие факта допущения опечатки или ошибки в уведомлении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2714DD" w:rsidRDefault="00934915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с заявлением об исправлении допущенных опечаток и ошибок в уведомлении после устранения указанных нарушений.</w:t>
      </w:r>
    </w:p>
    <w:p w:rsidR="002714DD" w:rsidRDefault="00934915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_____________________________________________________________________________________________________________________________________________,а также в судебном порядке.</w:t>
      </w:r>
    </w:p>
    <w:p w:rsidR="002714DD" w:rsidRDefault="00934915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информируем:_____________________________________________________________________________________________________________________________________.</w:t>
      </w:r>
    </w:p>
    <w:p w:rsidR="002714DD" w:rsidRDefault="00934915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2714DD" w:rsidRDefault="002714DD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2714DD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</w:tr>
      <w:tr w:rsidR="002714DD">
        <w:tc>
          <w:tcPr>
            <w:tcW w:w="3119" w:type="dxa"/>
            <w:shd w:val="clear" w:color="auto" w:fill="auto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:rsidR="002714DD" w:rsidRDefault="00934915">
      <w:r>
        <w:rPr>
          <w:color w:val="000000"/>
        </w:rPr>
        <w:t>Дата</w:t>
      </w:r>
    </w:p>
    <w:p w:rsidR="002714DD" w:rsidRDefault="002714DD">
      <w:pPr>
        <w:rPr>
          <w:color w:val="000000"/>
        </w:rPr>
      </w:pPr>
    </w:p>
    <w:p w:rsidR="002714DD" w:rsidRDefault="00934915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2714DD" w:rsidRDefault="00934915">
      <w:r w:rsidRPr="00934915">
        <w:rPr>
          <w:color w:val="000000"/>
        </w:rPr>
        <w:t>*</w:t>
      </w:r>
      <w:r>
        <w:rPr>
          <w:color w:val="000000"/>
        </w:rPr>
        <w:t>*Нужное подчеркнуть</w:t>
      </w:r>
      <w:r w:rsidRPr="00934915">
        <w:rPr>
          <w:color w:val="000000"/>
        </w:rPr>
        <w:t>.</w:t>
      </w:r>
    </w:p>
    <w:p w:rsidR="002714DD" w:rsidRPr="00934915" w:rsidRDefault="002714DD">
      <w:pPr>
        <w:ind w:left="3528"/>
        <w:jc w:val="center"/>
        <w:rPr>
          <w:color w:val="000000"/>
        </w:rPr>
      </w:pPr>
    </w:p>
    <w:p w:rsidR="002714DD" w:rsidRDefault="00934915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4</w:t>
      </w:r>
    </w:p>
    <w:p w:rsidR="002714DD" w:rsidRDefault="00934915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2714DD" w:rsidRDefault="00934915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2714DD" w:rsidRDefault="002714DD">
      <w:pPr>
        <w:autoSpaceDE w:val="0"/>
        <w:jc w:val="right"/>
        <w:rPr>
          <w:bCs/>
          <w:color w:val="000000"/>
          <w:sz w:val="28"/>
          <w:szCs w:val="28"/>
        </w:rPr>
      </w:pPr>
    </w:p>
    <w:p w:rsidR="002714DD" w:rsidRDefault="00934915">
      <w:pPr>
        <w:spacing w:line="240" w:lineRule="atLeast"/>
        <w:ind w:left="3686"/>
        <w:jc w:val="right"/>
      </w:pPr>
      <w:r>
        <w:rPr>
          <w:color w:val="000000"/>
        </w:rPr>
        <w:t>ФОРМА</w:t>
      </w:r>
    </w:p>
    <w:p w:rsidR="002714DD" w:rsidRDefault="002714DD">
      <w:pPr>
        <w:spacing w:line="240" w:lineRule="exact"/>
        <w:rPr>
          <w:color w:val="000000"/>
          <w:szCs w:val="28"/>
        </w:rPr>
      </w:pPr>
    </w:p>
    <w:p w:rsidR="002714DD" w:rsidRDefault="002714DD">
      <w:pPr>
        <w:spacing w:line="240" w:lineRule="exact"/>
        <w:rPr>
          <w:color w:val="000000"/>
          <w:szCs w:val="28"/>
        </w:rPr>
      </w:pPr>
    </w:p>
    <w:p w:rsidR="002714DD" w:rsidRDefault="002714DD">
      <w:pPr>
        <w:spacing w:line="240" w:lineRule="exact"/>
        <w:rPr>
          <w:color w:val="000000"/>
          <w:szCs w:val="28"/>
        </w:rPr>
      </w:pPr>
    </w:p>
    <w:p w:rsidR="002714DD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>З А Я В Л Е Н И Е</w:t>
      </w:r>
    </w:p>
    <w:p w:rsidR="002714DD" w:rsidRDefault="002714DD">
      <w:pPr>
        <w:spacing w:line="120" w:lineRule="exact"/>
        <w:jc w:val="center"/>
        <w:rPr>
          <w:b/>
          <w:color w:val="000000"/>
          <w:szCs w:val="28"/>
        </w:rPr>
      </w:pPr>
    </w:p>
    <w:p w:rsidR="002714DD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 xml:space="preserve">о выдаче дубликата </w:t>
      </w:r>
    </w:p>
    <w:p w:rsidR="002714DD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>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строительства*</w:t>
      </w:r>
    </w:p>
    <w:p w:rsidR="002714DD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>(далее - уведомление)</w:t>
      </w:r>
    </w:p>
    <w:p w:rsidR="002714DD" w:rsidRDefault="002714DD">
      <w:pPr>
        <w:spacing w:line="240" w:lineRule="atLeast"/>
        <w:rPr>
          <w:b/>
          <w:color w:val="000000"/>
          <w:szCs w:val="28"/>
        </w:rPr>
      </w:pPr>
    </w:p>
    <w:p w:rsidR="002714DD" w:rsidRDefault="00934915">
      <w:pPr>
        <w:spacing w:line="240" w:lineRule="atLeast"/>
        <w:jc w:val="right"/>
      </w:pPr>
      <w:r>
        <w:rPr>
          <w:color w:val="000000"/>
          <w:szCs w:val="28"/>
        </w:rPr>
        <w:t>"___" _________ 20___ г.</w:t>
      </w:r>
    </w:p>
    <w:p w:rsidR="002714DD" w:rsidRDefault="002714DD">
      <w:pPr>
        <w:spacing w:line="240" w:lineRule="exact"/>
        <w:rPr>
          <w:color w:val="000000"/>
          <w:szCs w:val="28"/>
        </w:rPr>
      </w:pPr>
    </w:p>
    <w:p w:rsidR="002714DD" w:rsidRDefault="002714DD">
      <w:pPr>
        <w:spacing w:line="240" w:lineRule="exact"/>
        <w:rPr>
          <w:color w:val="000000"/>
          <w:szCs w:val="28"/>
        </w:rPr>
      </w:pPr>
    </w:p>
    <w:p w:rsidR="002714DD" w:rsidRDefault="00934915">
      <w:pPr>
        <w:tabs>
          <w:tab w:val="right" w:pos="9071"/>
        </w:tabs>
        <w:spacing w:line="240" w:lineRule="atLeast"/>
      </w:pPr>
      <w:r>
        <w:rPr>
          <w:color w:val="000000"/>
          <w:szCs w:val="28"/>
          <w:u w:val="single"/>
        </w:rPr>
        <w:t>___________________________________________________________________________________</w:t>
      </w:r>
    </w:p>
    <w:p w:rsidR="002714DD" w:rsidRDefault="00934915">
      <w:pPr>
        <w:spacing w:line="240" w:lineRule="atLeast"/>
        <w:jc w:val="center"/>
      </w:pPr>
      <w:r>
        <w:rPr>
          <w:color w:val="000000"/>
          <w:sz w:val="20"/>
        </w:rPr>
        <w:t xml:space="preserve"> (наименование органа местного самоуправления)</w:t>
      </w:r>
    </w:p>
    <w:p w:rsidR="002714DD" w:rsidRDefault="002714DD">
      <w:pPr>
        <w:spacing w:line="240" w:lineRule="atLeast"/>
        <w:jc w:val="center"/>
        <w:rPr>
          <w:color w:val="000000"/>
          <w:sz w:val="20"/>
          <w:szCs w:val="28"/>
        </w:rPr>
      </w:pPr>
    </w:p>
    <w:p w:rsidR="002714DD" w:rsidRDefault="00934915">
      <w:pPr>
        <w:spacing w:line="240" w:lineRule="atLeast"/>
        <w:jc w:val="center"/>
      </w:pPr>
      <w:r>
        <w:rPr>
          <w:color w:val="000000"/>
          <w:szCs w:val="28"/>
        </w:rPr>
        <w:t>1. Сведения о застройщике</w:t>
      </w:r>
    </w:p>
    <w:p w:rsidR="002714DD" w:rsidRDefault="002714DD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284"/>
      </w:tblGrid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</w:tbl>
    <w:p w:rsidR="002714DD" w:rsidRDefault="002714DD">
      <w:pPr>
        <w:spacing w:line="240" w:lineRule="exact"/>
        <w:jc w:val="center"/>
        <w:rPr>
          <w:color w:val="000000"/>
          <w:szCs w:val="28"/>
        </w:rPr>
      </w:pPr>
    </w:p>
    <w:p w:rsidR="002714DD" w:rsidRDefault="00934915">
      <w:pPr>
        <w:spacing w:line="240" w:lineRule="atLeast"/>
        <w:jc w:val="center"/>
      </w:pPr>
      <w:r>
        <w:rPr>
          <w:color w:val="000000"/>
          <w:szCs w:val="28"/>
        </w:rPr>
        <w:lastRenderedPageBreak/>
        <w:t>2. Сведения о выданном уведомлении</w:t>
      </w:r>
    </w:p>
    <w:p w:rsidR="002714DD" w:rsidRDefault="002714DD">
      <w:pPr>
        <w:spacing w:line="240" w:lineRule="exact"/>
        <w:jc w:val="center"/>
        <w:rPr>
          <w:color w:val="000000"/>
          <w:szCs w:val="28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3157"/>
      </w:tblGrid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Орган, выдавший </w:t>
            </w:r>
            <w:r>
              <w:rPr>
                <w:color w:val="000000"/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Дата </w:t>
            </w:r>
            <w:r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271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2714DD" w:rsidRDefault="002714DD">
      <w:pPr>
        <w:spacing w:line="120" w:lineRule="exact"/>
        <w:jc w:val="center"/>
        <w:rPr>
          <w:color w:val="000000"/>
          <w:szCs w:val="28"/>
        </w:rPr>
      </w:pPr>
    </w:p>
    <w:p w:rsidR="002714DD" w:rsidRDefault="00934915">
      <w:pPr>
        <w:spacing w:line="240" w:lineRule="atLeast"/>
      </w:pPr>
      <w:r>
        <w:rPr>
          <w:color w:val="000000"/>
          <w:szCs w:val="28"/>
        </w:rPr>
        <w:t xml:space="preserve">Прошу выдать дубликат уведомления </w:t>
      </w:r>
    </w:p>
    <w:p w:rsidR="002714DD" w:rsidRDefault="002714DD">
      <w:pPr>
        <w:spacing w:line="120" w:lineRule="exact"/>
        <w:ind w:firstLine="709"/>
        <w:rPr>
          <w:color w:val="000000"/>
          <w:szCs w:val="28"/>
        </w:rPr>
      </w:pPr>
    </w:p>
    <w:p w:rsidR="002714DD" w:rsidRDefault="00934915">
      <w:pPr>
        <w:tabs>
          <w:tab w:val="right" w:pos="9071"/>
        </w:tabs>
      </w:pPr>
      <w:r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>_______________________________________________________________________</w:t>
      </w:r>
    </w:p>
    <w:p w:rsidR="002714DD" w:rsidRDefault="00934915">
      <w:pPr>
        <w:tabs>
          <w:tab w:val="right" w:pos="9071"/>
        </w:tabs>
      </w:pPr>
      <w:r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>___________________________________</w:t>
      </w:r>
    </w:p>
    <w:p w:rsidR="002714DD" w:rsidRDefault="00934915">
      <w:r>
        <w:rPr>
          <w:color w:val="000000"/>
          <w:szCs w:val="28"/>
        </w:rPr>
        <w:t>Результат рассмотрения настоящего заявления прошу: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7196"/>
        <w:gridCol w:w="3157"/>
      </w:tblGrid>
      <w:tr w:rsidR="002714D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 адресу:</w:t>
            </w:r>
            <w:r>
              <w:rPr>
                <w:color w:val="000000"/>
                <w:szCs w:val="28"/>
              </w:rPr>
              <w:br/>
              <w:t>_______________________________________________________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2714D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before="60" w:after="60" w:line="240" w:lineRule="atLeast"/>
              <w:jc w:val="center"/>
            </w:pPr>
            <w:r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spacing w:before="60" w:after="60" w:line="240" w:lineRule="atLeast"/>
              <w:rPr>
                <w:i/>
                <w:color w:val="000000"/>
                <w:sz w:val="20"/>
                <w:szCs w:val="28"/>
              </w:rPr>
            </w:pPr>
          </w:p>
        </w:tc>
      </w:tr>
    </w:tbl>
    <w:p w:rsidR="002714DD" w:rsidRDefault="002714DD">
      <w:pPr>
        <w:spacing w:line="240" w:lineRule="exact"/>
        <w:rPr>
          <w:color w:val="000000"/>
        </w:rPr>
      </w:pPr>
    </w:p>
    <w:p w:rsidR="002714DD" w:rsidRDefault="002714DD">
      <w:pPr>
        <w:spacing w:line="240" w:lineRule="exact"/>
        <w:rPr>
          <w:color w:val="000000"/>
        </w:rPr>
      </w:pPr>
    </w:p>
    <w:p w:rsidR="002714DD" w:rsidRDefault="002714DD">
      <w:pPr>
        <w:spacing w:line="240" w:lineRule="exact"/>
        <w:rPr>
          <w:color w:val="000000"/>
        </w:rPr>
      </w:pPr>
    </w:p>
    <w:p w:rsidR="002714DD" w:rsidRDefault="002714DD">
      <w:pPr>
        <w:spacing w:line="240" w:lineRule="exact"/>
        <w:rPr>
          <w:color w:val="000000"/>
        </w:rPr>
      </w:pPr>
    </w:p>
    <w:p w:rsidR="002714DD" w:rsidRDefault="002714DD">
      <w:pPr>
        <w:spacing w:line="240" w:lineRule="exact"/>
        <w:rPr>
          <w:color w:val="000000"/>
        </w:rPr>
      </w:pPr>
    </w:p>
    <w:p w:rsidR="002714DD" w:rsidRDefault="00934915">
      <w:pPr>
        <w:ind w:left="4253"/>
      </w:pPr>
      <w:r>
        <w:rPr>
          <w:color w:val="000000"/>
        </w:rPr>
        <w:t>______________   __________________________</w:t>
      </w:r>
    </w:p>
    <w:p w:rsidR="002714DD" w:rsidRDefault="00934915">
      <w:pPr>
        <w:spacing w:line="240" w:lineRule="atLeast"/>
        <w:ind w:left="4253"/>
      </w:pPr>
      <w:r>
        <w:rPr>
          <w:color w:val="000000"/>
          <w:sz w:val="20"/>
        </w:rPr>
        <w:t xml:space="preserve">          (подпись)                       (фамилия, имя, отчество</w:t>
      </w:r>
    </w:p>
    <w:p w:rsidR="002714DD" w:rsidRDefault="00934915">
      <w:pPr>
        <w:spacing w:line="240" w:lineRule="atLeast"/>
        <w:ind w:left="4253"/>
      </w:pPr>
      <w:r>
        <w:rPr>
          <w:color w:val="000000"/>
          <w:sz w:val="20"/>
        </w:rPr>
        <w:t xml:space="preserve">                                                         (при наличии)</w:t>
      </w:r>
    </w:p>
    <w:p w:rsidR="002714DD" w:rsidRDefault="00934915">
      <w:r>
        <w:rPr>
          <w:color w:val="000000"/>
        </w:rPr>
        <w:t>*Нужное подчеркнуть.</w:t>
      </w:r>
    </w:p>
    <w:p w:rsidR="002714DD" w:rsidRDefault="002714DD">
      <w:pPr>
        <w:rPr>
          <w:color w:val="000000"/>
        </w:rPr>
      </w:pPr>
    </w:p>
    <w:p w:rsidR="002714DD" w:rsidRDefault="00934915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5</w:t>
      </w:r>
    </w:p>
    <w:p w:rsidR="002714DD" w:rsidRDefault="00934915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2714DD" w:rsidRDefault="00934915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2714DD" w:rsidRDefault="002714DD">
      <w:pPr>
        <w:spacing w:line="240" w:lineRule="atLeast"/>
        <w:ind w:left="3528"/>
        <w:jc w:val="right"/>
        <w:rPr>
          <w:color w:val="000000"/>
        </w:rPr>
      </w:pPr>
    </w:p>
    <w:p w:rsidR="002714DD" w:rsidRDefault="00934915">
      <w:pPr>
        <w:spacing w:line="240" w:lineRule="atLeast"/>
        <w:ind w:left="3528"/>
        <w:jc w:val="right"/>
      </w:pPr>
      <w:r>
        <w:rPr>
          <w:color w:val="000000"/>
        </w:rPr>
        <w:t>ФОРМА</w:t>
      </w:r>
    </w:p>
    <w:p w:rsidR="002714DD" w:rsidRDefault="002714DD">
      <w:pPr>
        <w:rPr>
          <w:bCs/>
          <w:color w:val="000000"/>
        </w:rPr>
      </w:pPr>
    </w:p>
    <w:p w:rsidR="002714DD" w:rsidRDefault="00934915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2714DD" w:rsidRDefault="00934915">
      <w:pPr>
        <w:spacing w:line="240" w:lineRule="atLeast"/>
        <w:ind w:left="3686"/>
        <w:jc w:val="center"/>
      </w:pPr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2714DD" w:rsidRDefault="00934915">
      <w:pPr>
        <w:spacing w:line="240" w:lineRule="atLeast"/>
        <w:ind w:left="2977"/>
      </w:pPr>
      <w:r>
        <w:rPr>
          <w:color w:val="000000"/>
        </w:rPr>
        <w:t>__________________________________________________________</w:t>
      </w:r>
    </w:p>
    <w:p w:rsidR="002714DD" w:rsidRDefault="00934915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2714DD" w:rsidRDefault="002714DD">
      <w:pPr>
        <w:rPr>
          <w:color w:val="000000"/>
          <w:sz w:val="20"/>
        </w:rPr>
      </w:pPr>
    </w:p>
    <w:p w:rsidR="002714DD" w:rsidRDefault="002714DD">
      <w:pPr>
        <w:rPr>
          <w:color w:val="000000"/>
          <w:sz w:val="20"/>
        </w:rPr>
      </w:pPr>
    </w:p>
    <w:p w:rsidR="002714DD" w:rsidRDefault="002714DD">
      <w:pPr>
        <w:rPr>
          <w:color w:val="000000"/>
          <w:sz w:val="20"/>
        </w:rPr>
      </w:pPr>
    </w:p>
    <w:p w:rsidR="002714DD" w:rsidRDefault="00934915">
      <w:pPr>
        <w:spacing w:line="240" w:lineRule="atLeast"/>
        <w:jc w:val="center"/>
      </w:pPr>
      <w:r>
        <w:rPr>
          <w:b/>
          <w:color w:val="000000"/>
        </w:rPr>
        <w:t>Р Е Ш Е Н И Е</w:t>
      </w:r>
    </w:p>
    <w:p w:rsidR="002714DD" w:rsidRDefault="00934915">
      <w:pPr>
        <w:spacing w:line="240" w:lineRule="atLeast"/>
        <w:jc w:val="center"/>
      </w:pPr>
      <w:r>
        <w:rPr>
          <w:b/>
          <w:color w:val="000000"/>
        </w:rPr>
        <w:t xml:space="preserve">об отказе </w:t>
      </w:r>
      <w:r>
        <w:rPr>
          <w:b/>
          <w:bCs/>
          <w:color w:val="000000"/>
          <w:szCs w:val="28"/>
        </w:rPr>
        <w:t>в выдаче дубликата</w:t>
      </w: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br/>
        <w:t>уведомления о соответствии указанных и уведомлении о планируемом сносе объекта капитального строительства, уведомления о завершении сноса объекта капитального строительства**</w:t>
      </w:r>
    </w:p>
    <w:p w:rsidR="002714DD" w:rsidRDefault="00934915">
      <w:pPr>
        <w:spacing w:line="240" w:lineRule="atLeast"/>
        <w:jc w:val="center"/>
      </w:pPr>
      <w:r>
        <w:rPr>
          <w:b/>
          <w:color w:val="000000"/>
          <w:szCs w:val="28"/>
        </w:rPr>
        <w:t>(далее – уведомление)</w:t>
      </w:r>
    </w:p>
    <w:p w:rsidR="002714DD" w:rsidRDefault="002714DD">
      <w:pPr>
        <w:spacing w:line="240" w:lineRule="atLeast"/>
        <w:jc w:val="center"/>
        <w:rPr>
          <w:b/>
          <w:color w:val="000000"/>
          <w:szCs w:val="28"/>
        </w:rPr>
      </w:pPr>
    </w:p>
    <w:p w:rsidR="002714DD" w:rsidRDefault="00934915">
      <w:r>
        <w:rPr>
          <w:color w:val="000000"/>
        </w:rPr>
        <w:t xml:space="preserve">___________________________________________________________________________________ </w:t>
      </w:r>
    </w:p>
    <w:p w:rsidR="002714DD" w:rsidRDefault="00934915">
      <w:pPr>
        <w:jc w:val="center"/>
      </w:pPr>
      <w:r>
        <w:rPr>
          <w:color w:val="000000"/>
          <w:sz w:val="20"/>
        </w:rPr>
        <w:t>(наименование органа местного самоуправления)</w:t>
      </w:r>
    </w:p>
    <w:p w:rsidR="002714DD" w:rsidRDefault="00934915">
      <w:pPr>
        <w:spacing w:before="60"/>
        <w:jc w:val="both"/>
      </w:pPr>
      <w:r>
        <w:rPr>
          <w:color w:val="000000"/>
          <w:szCs w:val="28"/>
        </w:rPr>
        <w:t>по результатам рассмотрения заявления о выдаче дубликата уведомления от ___________ № ____________ принято решение об отказе в выдаче дубликата уведомления.</w:t>
      </w:r>
    </w:p>
    <w:p w:rsidR="002714DD" w:rsidRDefault="00934915">
      <w:pPr>
        <w:jc w:val="both"/>
      </w:pPr>
      <w:r>
        <w:rPr>
          <w:color w:val="000000"/>
          <w:sz w:val="20"/>
        </w:rPr>
        <w:t>            (дата и номер регистрации)</w:t>
      </w:r>
      <w:r>
        <w:rPr>
          <w:color w:val="000000"/>
          <w:szCs w:val="28"/>
        </w:rPr>
        <w:t xml:space="preserve"> </w:t>
      </w:r>
    </w:p>
    <w:p w:rsidR="002714DD" w:rsidRDefault="002714DD">
      <w:pPr>
        <w:rPr>
          <w:color w:val="000000"/>
          <w:szCs w:val="28"/>
        </w:rPr>
      </w:pPr>
    </w:p>
    <w:tbl>
      <w:tblPr>
        <w:tblW w:w="5000" w:type="pct"/>
        <w:tblInd w:w="-90" w:type="dxa"/>
        <w:tblLayout w:type="fixed"/>
        <w:tblLook w:val="0000" w:firstRow="0" w:lastRow="0" w:firstColumn="0" w:lastColumn="0" w:noHBand="0" w:noVBand="0"/>
      </w:tblPr>
      <w:tblGrid>
        <w:gridCol w:w="1834"/>
        <w:gridCol w:w="4521"/>
        <w:gridCol w:w="4066"/>
      </w:tblGrid>
      <w:tr w:rsidR="002714DD">
        <w:trPr>
          <w:trHeight w:val="1168"/>
          <w:tblHeader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№ пункта</w:t>
            </w:r>
          </w:p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Администра-тивного регламента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 в выдаче дубликата уведомления</w:t>
            </w:r>
          </w:p>
        </w:tc>
      </w:tr>
      <w:tr w:rsidR="002714DD">
        <w:trPr>
          <w:trHeight w:val="102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  <w:jc w:val="center"/>
            </w:pPr>
            <w:r>
              <w:rPr>
                <w:color w:val="000000"/>
              </w:rPr>
              <w:t>пункт 3.13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color w:val="000000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2714DD" w:rsidRDefault="00934915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2714DD" w:rsidRDefault="00934915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____________________________________________________________________________________________________________________________________________, а также в судебном порядке.</w:t>
      </w:r>
    </w:p>
    <w:p w:rsidR="002714DD" w:rsidRDefault="00934915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________________________________________________________________________________.</w:t>
      </w:r>
    </w:p>
    <w:p w:rsidR="002714DD" w:rsidRDefault="00934915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p w:rsidR="002714DD" w:rsidRDefault="002714DD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2714DD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</w:tr>
      <w:tr w:rsidR="002714DD">
        <w:tc>
          <w:tcPr>
            <w:tcW w:w="3119" w:type="dxa"/>
            <w:shd w:val="clear" w:color="auto" w:fill="auto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2714DD" w:rsidRDefault="002714DD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2714DD" w:rsidRDefault="00934915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:rsidR="002714DD" w:rsidRDefault="00934915">
      <w:r>
        <w:rPr>
          <w:color w:val="000000"/>
        </w:rPr>
        <w:t>Дата</w:t>
      </w:r>
    </w:p>
    <w:p w:rsidR="002714DD" w:rsidRDefault="00934915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2714DD" w:rsidRDefault="00934915">
      <w:pPr>
        <w:sectPr w:rsidR="002714DD">
          <w:pgSz w:w="11906" w:h="16838"/>
          <w:pgMar w:top="1134" w:right="567" w:bottom="1134" w:left="1134" w:header="720" w:footer="720" w:gutter="0"/>
          <w:pgNumType w:start="0"/>
          <w:cols w:space="720"/>
          <w:titlePg/>
          <w:docGrid w:linePitch="360"/>
        </w:sectPr>
      </w:pPr>
      <w:r w:rsidRPr="00934915">
        <w:rPr>
          <w:color w:val="000000"/>
        </w:rPr>
        <w:t>*</w:t>
      </w:r>
      <w:r>
        <w:rPr>
          <w:color w:val="000000"/>
        </w:rPr>
        <w:t>*Нужное подчеркнуть</w:t>
      </w:r>
      <w:r w:rsidRPr="00934915">
        <w:rPr>
          <w:color w:val="000000"/>
        </w:rPr>
        <w:t>.</w:t>
      </w:r>
    </w:p>
    <w:p w:rsidR="002714DD" w:rsidRDefault="00934915">
      <w:pPr>
        <w:autoSpaceDE w:val="0"/>
        <w:ind w:left="8080"/>
        <w:jc w:val="right"/>
      </w:pPr>
      <w:r>
        <w:rPr>
          <w:bCs/>
          <w:color w:val="000000"/>
        </w:rPr>
        <w:lastRenderedPageBreak/>
        <w:t>Приложение № 6</w:t>
      </w:r>
    </w:p>
    <w:p w:rsidR="002714DD" w:rsidRDefault="00934915">
      <w:pPr>
        <w:widowControl w:val="0"/>
        <w:tabs>
          <w:tab w:val="left" w:pos="567"/>
        </w:tabs>
        <w:ind w:left="8080"/>
        <w:jc w:val="right"/>
      </w:pPr>
      <w:r>
        <w:rPr>
          <w:color w:val="000000"/>
        </w:rPr>
        <w:t>к Административному регламенту</w:t>
      </w:r>
    </w:p>
    <w:p w:rsidR="002714DD" w:rsidRDefault="00934915">
      <w:pPr>
        <w:widowControl w:val="0"/>
        <w:tabs>
          <w:tab w:val="left" w:pos="0"/>
        </w:tabs>
        <w:ind w:left="8080" w:right="-1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2714DD" w:rsidRDefault="002714DD">
      <w:pPr>
        <w:jc w:val="center"/>
        <w:rPr>
          <w:bCs/>
          <w:color w:val="000000"/>
          <w:sz w:val="28"/>
          <w:szCs w:val="28"/>
        </w:rPr>
      </w:pPr>
    </w:p>
    <w:p w:rsidR="002714DD" w:rsidRDefault="00934915">
      <w:pPr>
        <w:widowControl w:val="0"/>
        <w:tabs>
          <w:tab w:val="left" w:pos="567"/>
        </w:tabs>
        <w:ind w:firstLine="426"/>
        <w:jc w:val="center"/>
      </w:pPr>
      <w:r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 муниципальной услуги</w:t>
      </w:r>
    </w:p>
    <w:p w:rsidR="002714DD" w:rsidRDefault="002714DD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tbl>
      <w:tblPr>
        <w:tblW w:w="5250" w:type="pct"/>
        <w:tblInd w:w="-408" w:type="dxa"/>
        <w:tblLayout w:type="fixed"/>
        <w:tblLook w:val="0000" w:firstRow="0" w:lastRow="0" w:firstColumn="0" w:lastColumn="0" w:noHBand="0" w:noVBand="0"/>
      </w:tblPr>
      <w:tblGrid>
        <w:gridCol w:w="2218"/>
        <w:gridCol w:w="3662"/>
        <w:gridCol w:w="1673"/>
        <w:gridCol w:w="1317"/>
        <w:gridCol w:w="2147"/>
        <w:gridCol w:w="1814"/>
        <w:gridCol w:w="2694"/>
      </w:tblGrid>
      <w:tr w:rsidR="002714DD">
        <w:trPr>
          <w:cantSplit/>
          <w:trHeight w:val="1134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Содержание административных действий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Срок выполнения администра-тивных действий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Критерии принятия решения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Результат административного действия, способ фиксации</w:t>
            </w:r>
          </w:p>
        </w:tc>
      </w:tr>
    </w:tbl>
    <w:p w:rsidR="002714DD" w:rsidRDefault="002714DD">
      <w:pPr>
        <w:ind w:left="9204" w:right="-598"/>
        <w:rPr>
          <w:color w:val="000000"/>
          <w:sz w:val="2"/>
          <w:szCs w:val="2"/>
        </w:rPr>
      </w:pPr>
    </w:p>
    <w:tbl>
      <w:tblPr>
        <w:tblW w:w="5250" w:type="pct"/>
        <w:tblInd w:w="-408" w:type="dxa"/>
        <w:tblLayout w:type="fixed"/>
        <w:tblLook w:val="0000" w:firstRow="0" w:lastRow="0" w:firstColumn="0" w:lastColumn="0" w:noHBand="0" w:noVBand="0"/>
      </w:tblPr>
      <w:tblGrid>
        <w:gridCol w:w="2216"/>
        <w:gridCol w:w="3661"/>
        <w:gridCol w:w="1669"/>
        <w:gridCol w:w="9"/>
        <w:gridCol w:w="1271"/>
        <w:gridCol w:w="47"/>
        <w:gridCol w:w="2100"/>
        <w:gridCol w:w="47"/>
        <w:gridCol w:w="1765"/>
        <w:gridCol w:w="47"/>
        <w:gridCol w:w="2480"/>
        <w:gridCol w:w="39"/>
        <w:gridCol w:w="41"/>
        <w:gridCol w:w="41"/>
        <w:gridCol w:w="41"/>
        <w:gridCol w:w="41"/>
        <w:gridCol w:w="10"/>
      </w:tblGrid>
      <w:tr w:rsidR="002714DD">
        <w:trPr>
          <w:tblHeader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pPr>
              <w:jc w:val="center"/>
            </w:pPr>
            <w:r>
              <w:rPr>
                <w:rFonts w:eastAsia="Calibri"/>
                <w:color w:val="000000"/>
              </w:rPr>
              <w:t>7</w:t>
            </w:r>
          </w:p>
        </w:tc>
      </w:tr>
      <w:tr w:rsidR="002714D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5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t>Проверка документов и регистрация заявления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2714DD">
        <w:trPr>
          <w:trHeight w:val="541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Поступление уведомления и документов для предоставления  муниципальной услуги в Уполномоченный орган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2.14 Административного регламента</w:t>
            </w:r>
          </w:p>
          <w:p w:rsidR="002714DD" w:rsidRDefault="002714DD">
            <w:pPr>
              <w:rPr>
                <w:rFonts w:eastAsia="Calibri"/>
                <w:color w:val="000000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r>
              <w:rPr>
                <w:rFonts w:eastAsia="Calibri"/>
                <w:color w:val="000000"/>
              </w:rPr>
              <w:t>До 1 рабочего дня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t>Уполномоченного органа, ответственное за предоставление  муниципальной услуги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jc w:val="both"/>
            </w:pPr>
            <w:r>
              <w:rPr>
                <w:rFonts w:eastAsia="Calibri"/>
                <w:color w:val="000000"/>
              </w:rPr>
              <w:t>Уполномоченный орган / ГИС / ПГС</w:t>
            </w:r>
          </w:p>
          <w:p w:rsidR="002714DD" w:rsidRDefault="002714D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–</w:t>
            </w:r>
          </w:p>
          <w:p w:rsidR="002714DD" w:rsidRDefault="002714DD">
            <w:pPr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t xml:space="preserve">регистрация заявления и документов в ГИС (присвоение номера и датирование); </w:t>
            </w:r>
          </w:p>
          <w:p w:rsidR="002714DD" w:rsidRDefault="00934915">
            <w:r>
              <w:rPr>
                <w:color w:val="00000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2714DD" w:rsidRDefault="002714DD">
            <w:pPr>
              <w:pStyle w:val="aff"/>
              <w:tabs>
                <w:tab w:val="left" w:pos="391"/>
              </w:tabs>
              <w:ind w:left="0"/>
              <w:contextualSpacing/>
              <w:rPr>
                <w:rFonts w:eastAsia="Calibri"/>
                <w:color w:val="000000"/>
              </w:rPr>
            </w:pPr>
          </w:p>
        </w:tc>
      </w:tr>
      <w:tr w:rsidR="002714DD">
        <w:trPr>
          <w:trHeight w:val="691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t xml:space="preserve">Принятие решения об отказе в приеме документов, </w:t>
            </w:r>
            <w:r>
              <w:rPr>
                <w:rFonts w:eastAsia="Calibri"/>
                <w:color w:val="000000"/>
              </w:rPr>
              <w:t>в случае выявления оснований для отказа в приеме документов</w:t>
            </w: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2714DD">
        <w:trPr>
          <w:trHeight w:val="3375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 xml:space="preserve">Уполномоченный орган/ГИС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2714D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00"/>
        </w:trPr>
        <w:tc>
          <w:tcPr>
            <w:tcW w:w="15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t>Получение сведений посредством СМЭВ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2714D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26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2714DD" w:rsidRDefault="00934915">
            <w:r>
              <w:rPr>
                <w:color w:val="000000"/>
              </w:rPr>
              <w:t>ответственному за предоставление муниципальной услуги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Уполномоченный орган/ГИС/ ПГС / СМЭВ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2.13 Административного регламента, в том числе с использованием СМЭВ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2714D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35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t xml:space="preserve">3 рабочих дня со дня направления межведомственного запроса в орган или организацию, предоставляющие документ и </w:t>
            </w:r>
            <w:r>
              <w:rPr>
                <w:color w:val="000000"/>
              </w:rPr>
              <w:lastRenderedPageBreak/>
              <w:t xml:space="preserve">информацию, если иные сроки не предусмотрены законодательством РФ и субъекта РФ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lastRenderedPageBreak/>
              <w:t xml:space="preserve">должностное лицо Уполномоченного органа, ответственное за предоставление  </w:t>
            </w:r>
            <w:r>
              <w:rPr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lastRenderedPageBreak/>
              <w:t>Уполномоченный орган) /ГИС/ ПГС / СМЭВ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t>–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t>получение документов (сведений), необходимых для предоставления  муниципальной услуги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2714D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23"/>
        </w:trPr>
        <w:tc>
          <w:tcPr>
            <w:tcW w:w="15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>Рассмотрение документов и сведений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2714DD">
        <w:trPr>
          <w:trHeight w:val="1101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714DD" w:rsidRDefault="00934915">
            <w:pPr>
              <w:ind w:left="34"/>
            </w:pPr>
            <w:r>
              <w:rPr>
                <w:color w:val="000000"/>
              </w:rPr>
              <w:t>ответственному за предоставление муниципальной услуги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Проверка соответствия документов и сведений требованиям нормативных правовых актов предоставления  муниципальной услуги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До 4 рабочих дней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Уполномоченный орган) / ГИС / ПГС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проект результата предоставления  муниципальной услуги</w:t>
            </w:r>
          </w:p>
        </w:tc>
      </w:tr>
      <w:tr w:rsidR="002714D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459"/>
        </w:trPr>
        <w:tc>
          <w:tcPr>
            <w:tcW w:w="15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>Принятие решения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2714DD">
        <w:trPr>
          <w:trHeight w:val="1110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4DD" w:rsidRDefault="00934915">
            <w:pPr>
              <w:ind w:left="34"/>
            </w:pPr>
            <w:r>
              <w:rPr>
                <w:rFonts w:eastAsia="Calibri"/>
                <w:color w:val="000000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 xml:space="preserve">Принятие решения о предоставления  муниципальной услуги </w:t>
            </w:r>
          </w:p>
          <w:p w:rsidR="002714DD" w:rsidRDefault="002714DD">
            <w:pPr>
              <w:rPr>
                <w:rFonts w:eastAsia="Calibri"/>
                <w:color w:val="000000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r>
              <w:rPr>
                <w:rFonts w:eastAsia="Calibri"/>
                <w:color w:val="000000"/>
              </w:rPr>
              <w:t>До 1 часа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должностное лицо Уполномоченного органа, ответственное за предоставление  муниципальной услуги;</w:t>
            </w:r>
          </w:p>
          <w:p w:rsidR="002714DD" w:rsidRDefault="00934915">
            <w:r>
              <w:rPr>
                <w:rFonts w:eastAsia="Calibri"/>
                <w:color w:val="000000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934915">
            <w:r>
              <w:rPr>
                <w:rFonts w:eastAsia="Calibri"/>
                <w:color w:val="000000"/>
              </w:rPr>
              <w:t>Уполномоченный орган) / ГИС / ПГС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–</w:t>
            </w:r>
          </w:p>
          <w:p w:rsidR="002714DD" w:rsidRDefault="002714DD">
            <w:pPr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2714DD" w:rsidRDefault="002714DD">
            <w:pPr>
              <w:rPr>
                <w:rFonts w:eastAsia="Calibri"/>
                <w:color w:val="000000"/>
              </w:rPr>
            </w:pPr>
          </w:p>
        </w:tc>
      </w:tr>
      <w:tr w:rsidR="002714DD">
        <w:trPr>
          <w:trHeight w:val="4395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 xml:space="preserve">Формирование решения о предоставлении муниципальной услуги </w:t>
            </w:r>
          </w:p>
          <w:p w:rsidR="002714DD" w:rsidRDefault="002714DD">
            <w:pPr>
              <w:rPr>
                <w:rFonts w:eastAsia="Calibri"/>
                <w:color w:val="000000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2714DD">
        <w:trPr>
          <w:trHeight w:val="678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714DD">
        <w:trPr>
          <w:trHeight w:val="1040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2714D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420"/>
        </w:trPr>
        <w:tc>
          <w:tcPr>
            <w:tcW w:w="15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 xml:space="preserve">Выдача результата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2714DD">
        <w:trPr>
          <w:trHeight w:val="3376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ind w:left="34"/>
            </w:pPr>
            <w:r>
              <w:rPr>
                <w:rFonts w:eastAsia="Calibri"/>
                <w:color w:val="000000"/>
              </w:rPr>
              <w:t>формирование и регистрация результата  муниципальной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ind w:left="32"/>
            </w:pPr>
            <w:r>
              <w:rPr>
                <w:rFonts w:eastAsia="Calibri"/>
                <w:color w:val="000000"/>
              </w:rPr>
              <w:t xml:space="preserve">Регистрация результата предоставления  муниципальной услуги </w:t>
            </w:r>
          </w:p>
          <w:p w:rsidR="002714DD" w:rsidRDefault="002714DD">
            <w:pPr>
              <w:ind w:left="32"/>
              <w:rPr>
                <w:rFonts w:eastAsia="Calibri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ind w:left="29"/>
            </w:pPr>
            <w:r>
              <w:rPr>
                <w:rFonts w:eastAsia="Calibri"/>
                <w:color w:val="000000"/>
              </w:rPr>
              <w:t>после окончания процедуры принятия решения (в общий срок предоставления  муниципальной услуги не включается)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ind w:left="28"/>
            </w:pPr>
            <w:r>
              <w:rPr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ind w:left="28"/>
            </w:pPr>
            <w:r>
              <w:rPr>
                <w:rFonts w:eastAsia="Calibri"/>
                <w:color w:val="000000"/>
              </w:rPr>
              <w:t>Уполномоченный орган) / ГИС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–</w:t>
            </w: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pPr>
              <w:ind w:left="47"/>
            </w:pPr>
            <w:r>
              <w:rPr>
                <w:rFonts w:eastAsia="Calibri"/>
                <w:color w:val="000000"/>
              </w:rPr>
              <w:t xml:space="preserve">Внесение сведений о конечном результате предоставления  муниципальной услуги </w:t>
            </w:r>
          </w:p>
        </w:tc>
      </w:tr>
      <w:tr w:rsidR="002714DD">
        <w:trPr>
          <w:trHeight w:val="809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Направление в многофункциональный центр результата муниципальной услуги, указанного в пункте 2.3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714DD" w:rsidRDefault="002714D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Уполномоченный орган) / АИС МФЦ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>Указание заявителем в Запросе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r>
              <w:rPr>
                <w:rFonts w:eastAsia="Calibri"/>
                <w:color w:val="000000"/>
              </w:rPr>
              <w:t xml:space="preserve">выдача результата 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714DD" w:rsidRDefault="00934915">
            <w:r>
              <w:rPr>
                <w:rFonts w:eastAsia="Calibri"/>
                <w:color w:val="000000"/>
              </w:rPr>
              <w:t>внесение сведений в ГИС о выдаче результата  муниципальной услуги</w:t>
            </w:r>
          </w:p>
        </w:tc>
      </w:tr>
      <w:tr w:rsidR="002714DD">
        <w:trPr>
          <w:trHeight w:val="243"/>
        </w:trPr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ind w:left="3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ind w:left="32"/>
            </w:pPr>
            <w:r>
              <w:rPr>
                <w:rFonts w:eastAsia="Calibri"/>
                <w:color w:val="000000"/>
              </w:rPr>
              <w:t>Направление заявителю результата предоставления  муниципальной услуги в личный кабинет на Едином портале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ind w:left="29"/>
            </w:pPr>
            <w:r>
              <w:rPr>
                <w:rFonts w:eastAsia="Calibri"/>
                <w:color w:val="000000"/>
              </w:rPr>
              <w:t>В день регистрации результата предоставления муниципальн</w:t>
            </w:r>
            <w:r>
              <w:rPr>
                <w:rFonts w:eastAsia="Calibri"/>
                <w:color w:val="000000"/>
              </w:rPr>
              <w:lastRenderedPageBreak/>
              <w:t>ой услуги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ind w:left="28"/>
            </w:pPr>
            <w:r>
              <w:rPr>
                <w:color w:val="000000"/>
              </w:rPr>
              <w:lastRenderedPageBreak/>
              <w:t>должностное лицо Уполномоченного органа, ответстве</w:t>
            </w:r>
            <w:r>
              <w:rPr>
                <w:color w:val="000000"/>
              </w:rPr>
              <w:lastRenderedPageBreak/>
              <w:t>нное за предоставление  муниципальной услуги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934915">
            <w:pPr>
              <w:ind w:left="28"/>
            </w:pPr>
            <w:r>
              <w:rPr>
                <w:rFonts w:eastAsia="Calibri"/>
                <w:color w:val="000000"/>
              </w:rPr>
              <w:lastRenderedPageBreak/>
              <w:t>ГИС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4DD" w:rsidRDefault="002714DD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DD" w:rsidRDefault="00934915">
            <w:pPr>
              <w:autoSpaceDE w:val="0"/>
              <w:jc w:val="both"/>
            </w:pPr>
            <w:r>
              <w:rPr>
                <w:color w:val="000000"/>
              </w:rPr>
              <w:t>Результат  муниципальной услуги, направленный заявителю в личный кабинет на Единый портал</w:t>
            </w:r>
          </w:p>
        </w:tc>
      </w:tr>
    </w:tbl>
    <w:p w:rsidR="002714DD" w:rsidRDefault="002714DD">
      <w:pPr>
        <w:widowControl w:val="0"/>
        <w:rPr>
          <w:color w:val="000000"/>
          <w:sz w:val="20"/>
          <w:szCs w:val="20"/>
        </w:rPr>
      </w:pPr>
    </w:p>
    <w:p w:rsidR="002714DD" w:rsidRDefault="002714DD">
      <w:pPr>
        <w:jc w:val="center"/>
      </w:pPr>
    </w:p>
    <w:sectPr w:rsidR="002714DD">
      <w:pgSz w:w="16838" w:h="11906" w:orient="landscape"/>
      <w:pgMar w:top="1276" w:right="1134" w:bottom="567" w:left="1134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15"/>
    <w:rsid w:val="002714DD"/>
    <w:rsid w:val="00934915"/>
    <w:rsid w:val="00B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i w:val="0"/>
      <w:iCs w:val="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i w:val="0"/>
      <w:iCs w:val="0"/>
      <w:sz w:val="28"/>
      <w:szCs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hint="default"/>
      <w:sz w:val="28"/>
      <w:szCs w:val="28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paragraph" w:customStyle="1" w:styleId="af5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6">
    <w:name w:val="List"/>
    <w:basedOn w:val="a0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rPr>
      <w:lang w:val="x-none"/>
    </w:rPr>
  </w:style>
  <w:style w:type="paragraph" w:styleId="afc">
    <w:name w:val="annotation subject"/>
    <w:basedOn w:val="15"/>
    <w:next w:val="15"/>
    <w:rPr>
      <w:b/>
      <w:bCs/>
    </w:rPr>
  </w:style>
  <w:style w:type="paragraph" w:customStyle="1" w:styleId="afd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e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Pr>
      <w:rFonts w:eastAsia="Calibri"/>
      <w:sz w:val="28"/>
      <w:szCs w:val="28"/>
      <w:lang w:eastAsia="ru-RU"/>
    </w:rPr>
  </w:style>
  <w:style w:type="paragraph" w:styleId="aff4">
    <w:name w:val="Revision"/>
    <w:pPr>
      <w:suppressAutoHyphens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i w:val="0"/>
      <w:iCs w:val="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i w:val="0"/>
      <w:iCs w:val="0"/>
      <w:sz w:val="28"/>
      <w:szCs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hint="default"/>
      <w:sz w:val="28"/>
      <w:szCs w:val="28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paragraph" w:customStyle="1" w:styleId="af5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6">
    <w:name w:val="List"/>
    <w:basedOn w:val="a0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rPr>
      <w:lang w:val="x-none"/>
    </w:rPr>
  </w:style>
  <w:style w:type="paragraph" w:styleId="afc">
    <w:name w:val="annotation subject"/>
    <w:basedOn w:val="15"/>
    <w:next w:val="15"/>
    <w:rPr>
      <w:b/>
      <w:bCs/>
    </w:rPr>
  </w:style>
  <w:style w:type="paragraph" w:customStyle="1" w:styleId="afd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e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Pr>
      <w:rFonts w:eastAsia="Calibri"/>
      <w:sz w:val="28"/>
      <w:szCs w:val="28"/>
      <w:lang w:eastAsia="ru-RU"/>
    </w:rPr>
  </w:style>
  <w:style w:type="paragraph" w:styleId="aff4">
    <w:name w:val="Revision"/>
    <w:pPr>
      <w:suppressAutoHyphens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15579</Words>
  <Characters>88803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Редакция Дружба</cp:lastModifiedBy>
  <cp:revision>2</cp:revision>
  <cp:lastPrinted>2022-10-11T11:55:00Z</cp:lastPrinted>
  <dcterms:created xsi:type="dcterms:W3CDTF">2022-10-12T06:39:00Z</dcterms:created>
  <dcterms:modified xsi:type="dcterms:W3CDTF">2022-10-12T06:39:00Z</dcterms:modified>
</cp:coreProperties>
</file>