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120" w:rsidRDefault="0083548A">
      <w:pPr>
        <w:jc w:val="center"/>
        <w:rPr>
          <w:sz w:val="1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72105" cy="948055"/>
                <wp:effectExtent l="15875" t="17780" r="17145" b="152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20" w:rsidRDefault="00D0712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D07120" w:rsidRDefault="004F1FC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D07120" w:rsidRDefault="004F1FC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D07120" w:rsidRDefault="004F1FC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D07120" w:rsidRDefault="004F1FC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D07120" w:rsidRDefault="00D07120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pt;margin-top:-.85pt;width:226.15pt;height:74.6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" strokecolor="white" strokeweight="2pt">
                <v:textbox inset="1pt,1pt,1pt,1pt">
                  <w:txbxContent>
                    <w:p w:rsidR="00D07120" w:rsidRDefault="00D0712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D07120" w:rsidRDefault="004F1FC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D07120" w:rsidRDefault="004F1FC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D07120" w:rsidRDefault="004F1FC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D07120" w:rsidRDefault="004F1FC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D07120" w:rsidRDefault="00D07120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-15240</wp:posOffset>
                </wp:positionV>
                <wp:extent cx="3041650" cy="952500"/>
                <wp:effectExtent l="13335" t="13335" r="2159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20" w:rsidRDefault="004F1FC7">
                            <w:pPr>
                              <w:pStyle w:val="aff4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D07120" w:rsidRDefault="004F1FC7">
                            <w:pPr>
                              <w:pStyle w:val="aff4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D07120" w:rsidRDefault="004F1FC7">
                            <w:pPr>
                              <w:pStyle w:val="aff4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D07120" w:rsidRDefault="004F1FC7">
                            <w:pPr>
                              <w:pStyle w:val="aff4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D07120" w:rsidRDefault="004F1FC7">
                            <w:pPr>
                              <w:pStyle w:val="aff4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D07120" w:rsidRDefault="00D0712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3.55pt;margin-top:-1.2pt;width:239.5pt;height: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" strokecolor="white" strokeweight="2pt">
                <v:textbox inset="1pt,1pt,1pt,1pt">
                  <w:txbxContent>
                    <w:p w:rsidR="00D07120" w:rsidRDefault="004F1FC7">
                      <w:pPr>
                        <w:pStyle w:val="aff4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D07120" w:rsidRDefault="004F1FC7">
                      <w:pPr>
                        <w:pStyle w:val="aff4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D07120" w:rsidRDefault="004F1FC7">
                      <w:pPr>
                        <w:pStyle w:val="aff4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D07120" w:rsidRDefault="004F1FC7">
                      <w:pPr>
                        <w:pStyle w:val="aff4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D07120" w:rsidRDefault="004F1FC7">
                      <w:pPr>
                        <w:pStyle w:val="aff4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D07120" w:rsidRDefault="00D0712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5810" cy="896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" t="-285" r="-333" b="-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20" w:rsidRDefault="00D07120">
      <w:pPr>
        <w:jc w:val="center"/>
        <w:rPr>
          <w:sz w:val="18"/>
        </w:rPr>
      </w:pPr>
    </w:p>
    <w:p w:rsidR="00D07120" w:rsidRDefault="004F1FC7">
      <w:pPr>
        <w:keepNext/>
        <w:tabs>
          <w:tab w:val="left" w:pos="0"/>
        </w:tabs>
        <w:jc w:val="center"/>
      </w:pPr>
      <w:r w:rsidRPr="0083548A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 О  С  Т  А  Н  О  В  Л  Е  Н  И  Е   </w:t>
      </w:r>
    </w:p>
    <w:p w:rsidR="00D07120" w:rsidRDefault="004F1FC7">
      <w:pPr>
        <w:keepNext/>
        <w:tabs>
          <w:tab w:val="left" w:pos="0"/>
        </w:tabs>
        <w:jc w:val="center"/>
      </w:pPr>
      <w:r w:rsidRPr="0083548A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D07120" w:rsidRDefault="004F1FC7">
      <w:pPr>
        <w:keepNext/>
        <w:tabs>
          <w:tab w:val="left" w:pos="0"/>
        </w:tabs>
        <w:jc w:val="center"/>
      </w:pPr>
      <w:r w:rsidRPr="0083548A"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3548A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 РАЙОН»</w:t>
      </w:r>
    </w:p>
    <w:p w:rsidR="00D07120" w:rsidRPr="0083548A" w:rsidRDefault="0083548A">
      <w:pPr>
        <w:jc w:val="center"/>
        <w:rPr>
          <w:rFonts w:ascii="Arial" w:hAnsi="Arial" w:cs="Arial"/>
          <w:b/>
          <w:i/>
          <w:color w:val="FF0000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" strokeweight="2.12mm">
                <v:stroke joinstyle="miter" endcap="square"/>
              </v:line>
            </w:pict>
          </mc:Fallback>
        </mc:AlternateContent>
      </w:r>
    </w:p>
    <w:p w:rsidR="00D07120" w:rsidRPr="0083548A" w:rsidRDefault="00D07120">
      <w:pPr>
        <w:keepNext/>
        <w:tabs>
          <w:tab w:val="left" w:pos="0"/>
        </w:tabs>
        <w:rPr>
          <w:rFonts w:ascii="Book Antiqua" w:hAnsi="Book Antiqua" w:cs="Book Antiqua"/>
          <w:b/>
          <w:i/>
          <w:color w:val="FF0000"/>
          <w:sz w:val="8"/>
          <w:szCs w:val="20"/>
          <w:u w:val="single"/>
          <w:lang w:val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7120" w:rsidRPr="004F1FC7" w:rsidRDefault="004F1FC7">
      <w:pPr>
        <w:keepNext/>
        <w:rPr>
          <w:u w:val="single"/>
        </w:rPr>
      </w:pPr>
      <w:r w:rsidRPr="004F1FC7">
        <w:rPr>
          <w:b/>
          <w:i/>
          <w:u w:val="single"/>
        </w:rPr>
        <w:t>От  10.10.2022г.  № 774</w:t>
      </w:r>
    </w:p>
    <w:p w:rsidR="00D07120" w:rsidRDefault="004F1FC7">
      <w:pPr>
        <w:keepNext/>
      </w:pPr>
      <w:r>
        <w:rPr>
          <w:b/>
          <w:i/>
        </w:rPr>
        <w:t>с. Красногвардейское</w:t>
      </w:r>
    </w:p>
    <w:p w:rsidR="00D07120" w:rsidRDefault="00D07120">
      <w:pPr>
        <w:keepNext/>
        <w:tabs>
          <w:tab w:val="left" w:pos="0"/>
        </w:tabs>
        <w:rPr>
          <w:b/>
        </w:rPr>
      </w:pPr>
    </w:p>
    <w:p w:rsidR="00D07120" w:rsidRDefault="00D07120">
      <w:pPr>
        <w:jc w:val="both"/>
        <w:rPr>
          <w:b/>
          <w:sz w:val="28"/>
          <w:szCs w:val="28"/>
        </w:rPr>
      </w:pPr>
    </w:p>
    <w:p w:rsidR="00D07120" w:rsidRDefault="004F1FC7">
      <w:pPr>
        <w:jc w:val="both"/>
      </w:pPr>
      <w:r>
        <w:rPr>
          <w:b/>
          <w:sz w:val="28"/>
          <w:szCs w:val="28"/>
        </w:rPr>
        <w:t>Об утверждении административного регламента администрации МО «Красногвардейский район»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t xml:space="preserve"> </w:t>
      </w:r>
    </w:p>
    <w:p w:rsidR="00D07120" w:rsidRDefault="00D07120">
      <w:pPr>
        <w:ind w:firstLine="709"/>
        <w:jc w:val="both"/>
        <w:rPr>
          <w:sz w:val="28"/>
          <w:szCs w:val="28"/>
        </w:rPr>
      </w:pPr>
    </w:p>
    <w:p w:rsidR="00D07120" w:rsidRDefault="00D07120">
      <w:pPr>
        <w:ind w:firstLine="709"/>
        <w:jc w:val="both"/>
        <w:rPr>
          <w:sz w:val="28"/>
          <w:szCs w:val="28"/>
        </w:rPr>
      </w:pPr>
    </w:p>
    <w:p w:rsidR="00D07120" w:rsidRDefault="004F1FC7">
      <w:pPr>
        <w:ind w:firstLine="709"/>
        <w:jc w:val="both"/>
      </w:pPr>
      <w:r>
        <w:rPr>
          <w:sz w:val="28"/>
          <w:szCs w:val="28"/>
        </w:rPr>
        <w:t>В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Федеральным законом № 210-ФЗ от 27.07.2010 года «Об организации предоставления государственных и муниципальных услуг», постановлением администрации МО «Красногвардейский район» № 404 от 27.05.2022 года «О порядке разработки и утверждения административных регламентов предоставления муниципальных услуг», Уставом МО «Красногвардейский район»</w:t>
      </w:r>
    </w:p>
    <w:p w:rsidR="00D07120" w:rsidRDefault="00D071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07120" w:rsidRDefault="004F1FC7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D07120" w:rsidRDefault="00D07120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D07120" w:rsidRDefault="004F1FC7">
      <w:pPr>
        <w:ind w:right="-2" w:firstLine="709"/>
        <w:jc w:val="both"/>
      </w:pPr>
      <w:r>
        <w:rPr>
          <w:sz w:val="28"/>
          <w:szCs w:val="28"/>
        </w:rPr>
        <w:t>1. Утвердить административный регламент администрации МО «Красногвардейский район»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 (Приложение).</w:t>
      </w:r>
    </w:p>
    <w:p w:rsidR="00D07120" w:rsidRDefault="004F1FC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2. Опубликовать настоящее постановление в газете «Дружба» и разместить на официальном сайте ОМСУ в сети «Интернет».</w:t>
      </w:r>
    </w:p>
    <w:p w:rsidR="00D07120" w:rsidRDefault="004F1FC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3. Контроль за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D07120" w:rsidRDefault="004F1FC7">
      <w:pPr>
        <w:ind w:right="-1" w:firstLine="709"/>
        <w:jc w:val="both"/>
      </w:pPr>
      <w:r>
        <w:rPr>
          <w:color w:val="000000"/>
          <w:sz w:val="28"/>
          <w:szCs w:val="28"/>
        </w:rPr>
        <w:t>4. Настоящее постановление вступает в силу с момента его опубликования.</w:t>
      </w:r>
    </w:p>
    <w:p w:rsidR="00D07120" w:rsidRDefault="00D07120">
      <w:pPr>
        <w:ind w:right="-483"/>
        <w:jc w:val="both"/>
        <w:rPr>
          <w:sz w:val="28"/>
          <w:szCs w:val="28"/>
        </w:rPr>
      </w:pPr>
    </w:p>
    <w:p w:rsidR="00D07120" w:rsidRDefault="004F1FC7">
      <w:pPr>
        <w:ind w:right="-1"/>
        <w:jc w:val="both"/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Т.И. Губжоков</w:t>
      </w:r>
    </w:p>
    <w:p w:rsidR="004F1FC7" w:rsidRDefault="004F1FC7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4F1FC7" w:rsidRDefault="004F1FC7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D07120" w:rsidRDefault="004F1FC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lastRenderedPageBreak/>
        <w:t>Приложение</w:t>
      </w:r>
    </w:p>
    <w:p w:rsidR="00D07120" w:rsidRDefault="004F1FC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к постановлению администрации</w:t>
      </w:r>
    </w:p>
    <w:p w:rsidR="00D07120" w:rsidRDefault="004F1FC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муниципального образования</w:t>
      </w:r>
    </w:p>
    <w:p w:rsidR="00D07120" w:rsidRDefault="004F1FC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 xml:space="preserve">«Красногвардейский район» </w:t>
      </w:r>
    </w:p>
    <w:p w:rsidR="004F1FC7" w:rsidRPr="004F1FC7" w:rsidRDefault="004F1FC7" w:rsidP="004F1FC7">
      <w:pPr>
        <w:keepNext/>
        <w:jc w:val="right"/>
        <w:rPr>
          <w:u w:val="single"/>
        </w:rPr>
      </w:pPr>
      <w:r w:rsidRPr="004F1FC7">
        <w:rPr>
          <w:u w:val="single"/>
        </w:rPr>
        <w:t>от  10.10.2022г.  № 774</w:t>
      </w:r>
    </w:p>
    <w:p w:rsidR="00D07120" w:rsidRDefault="00D07120">
      <w:pPr>
        <w:tabs>
          <w:tab w:val="left" w:pos="7425"/>
        </w:tabs>
        <w:ind w:left="142" w:firstLine="567"/>
        <w:jc w:val="right"/>
        <w:rPr>
          <w:bCs/>
          <w:color w:val="000000"/>
          <w:sz w:val="16"/>
          <w:szCs w:val="28"/>
        </w:rPr>
      </w:pPr>
    </w:p>
    <w:p w:rsidR="00D07120" w:rsidRDefault="00D07120">
      <w:pPr>
        <w:widowControl w:val="0"/>
        <w:autoSpaceDE w:val="0"/>
        <w:ind w:firstLine="851"/>
        <w:jc w:val="center"/>
        <w:rPr>
          <w:bCs/>
          <w:color w:val="000000"/>
          <w:sz w:val="16"/>
          <w:szCs w:val="28"/>
        </w:rPr>
      </w:pPr>
    </w:p>
    <w:p w:rsidR="00D07120" w:rsidRDefault="004F1FC7">
      <w:pPr>
        <w:widowControl w:val="0"/>
        <w:autoSpaceDE w:val="0"/>
        <w:ind w:firstLine="851"/>
        <w:jc w:val="center"/>
      </w:pPr>
      <w:r>
        <w:rPr>
          <w:b/>
          <w:color w:val="000000"/>
          <w:sz w:val="28"/>
          <w:szCs w:val="28"/>
        </w:rPr>
        <w:t xml:space="preserve">Административный регламент </w:t>
      </w:r>
      <w:r>
        <w:rPr>
          <w:b/>
          <w:bCs/>
          <w:iCs/>
          <w:color w:val="000000"/>
          <w:sz w:val="28"/>
          <w:szCs w:val="28"/>
        </w:rPr>
        <w:t>администрации МО «Красногвардейский район» по предоставлению муниципальной услуги 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D07120" w:rsidRDefault="00D07120">
      <w:pPr>
        <w:widowControl w:val="0"/>
        <w:tabs>
          <w:tab w:val="left" w:pos="567"/>
        </w:tabs>
        <w:contextualSpacing/>
        <w:jc w:val="both"/>
        <w:rPr>
          <w:b/>
          <w:bCs/>
          <w:i/>
          <w:iCs/>
          <w:color w:val="000000"/>
          <w:sz w:val="18"/>
          <w:szCs w:val="28"/>
        </w:rPr>
      </w:pPr>
    </w:p>
    <w:p w:rsidR="00D07120" w:rsidRDefault="00D07120">
      <w:pPr>
        <w:widowControl w:val="0"/>
        <w:tabs>
          <w:tab w:val="left" w:pos="567"/>
        </w:tabs>
        <w:contextualSpacing/>
        <w:rPr>
          <w:b/>
          <w:bCs/>
          <w:i/>
          <w:iCs/>
          <w:color w:val="000000"/>
          <w:sz w:val="28"/>
          <w:szCs w:val="28"/>
        </w:rPr>
      </w:pPr>
    </w:p>
    <w:p w:rsidR="00D07120" w:rsidRDefault="004F1FC7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D07120" w:rsidRDefault="00D07120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D07120" w:rsidRDefault="004F1FC7">
      <w:pPr>
        <w:widowControl w:val="0"/>
        <w:tabs>
          <w:tab w:val="left" w:pos="567"/>
        </w:tabs>
        <w:ind w:left="1287"/>
        <w:contextualSpacing/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D07120" w:rsidRDefault="00D07120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D07120" w:rsidRDefault="004F1FC7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Административный регламент администрации МО «Красногвардейский район»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</w:t>
      </w:r>
      <w:r>
        <w:rPr>
          <w:bCs/>
          <w:color w:val="000000"/>
          <w:sz w:val="28"/>
          <w:szCs w:val="28"/>
        </w:rPr>
        <w:t>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территории </w:t>
      </w:r>
      <w:r>
        <w:rPr>
          <w:bCs/>
          <w:iCs/>
          <w:color w:val="000000"/>
          <w:sz w:val="28"/>
          <w:szCs w:val="28"/>
        </w:rPr>
        <w:t>МО «Красногвардейский район»</w:t>
      </w:r>
      <w:r>
        <w:rPr>
          <w:i/>
          <w:iCs/>
          <w:color w:val="000000"/>
          <w:sz w:val="28"/>
          <w:szCs w:val="28"/>
        </w:rPr>
        <w:t>.</w:t>
      </w:r>
    </w:p>
    <w:p w:rsidR="00D07120" w:rsidRDefault="00D07120">
      <w:pPr>
        <w:autoSpaceDE w:val="0"/>
        <w:jc w:val="both"/>
        <w:rPr>
          <w:i/>
          <w:iCs/>
          <w:color w:val="000000"/>
          <w:sz w:val="28"/>
          <w:szCs w:val="28"/>
        </w:rPr>
      </w:pPr>
    </w:p>
    <w:p w:rsidR="00D07120" w:rsidRDefault="004F1FC7">
      <w:pPr>
        <w:pStyle w:val="aff1"/>
        <w:autoSpaceDE w:val="0"/>
        <w:ind w:left="420"/>
        <w:jc w:val="center"/>
      </w:pPr>
      <w:r>
        <w:rPr>
          <w:b/>
          <w:iCs/>
          <w:color w:val="000000"/>
          <w:sz w:val="28"/>
          <w:szCs w:val="28"/>
        </w:rPr>
        <w:t>Круг Заявителей</w:t>
      </w:r>
    </w:p>
    <w:p w:rsidR="00D07120" w:rsidRDefault="00D07120">
      <w:pPr>
        <w:autoSpaceDE w:val="0"/>
        <w:jc w:val="both"/>
        <w:rPr>
          <w:b/>
          <w:iCs/>
          <w:color w:val="000000"/>
          <w:sz w:val="28"/>
          <w:szCs w:val="28"/>
        </w:rPr>
      </w:pPr>
    </w:p>
    <w:p w:rsidR="00D07120" w:rsidRDefault="004F1FC7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 xml:space="preserve">Заявителями на получение муниципальной услуги </w:t>
      </w:r>
      <w:r>
        <w:rPr>
          <w:bCs/>
          <w:color w:val="000000"/>
          <w:sz w:val="28"/>
          <w:szCs w:val="28"/>
        </w:rPr>
        <w:t>являются физические лица, получившие государственный сертификат на материнский (семейный) капитал</w:t>
      </w:r>
      <w:r>
        <w:rPr>
          <w:color w:val="000000"/>
          <w:sz w:val="28"/>
          <w:szCs w:val="28"/>
        </w:rPr>
        <w:t xml:space="preserve"> (далее – Заявитель).</w:t>
      </w:r>
    </w:p>
    <w:p w:rsidR="00D07120" w:rsidRDefault="004F1FC7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 </w:t>
      </w:r>
    </w:p>
    <w:p w:rsidR="00D07120" w:rsidRDefault="00D07120">
      <w:pPr>
        <w:autoSpaceDE w:val="0"/>
        <w:jc w:val="both"/>
        <w:rPr>
          <w:color w:val="000000"/>
          <w:sz w:val="28"/>
          <w:szCs w:val="28"/>
        </w:rPr>
      </w:pPr>
    </w:p>
    <w:p w:rsidR="00D07120" w:rsidRDefault="004F1FC7">
      <w:pPr>
        <w:widowControl w:val="0"/>
        <w:autoSpaceDE w:val="0"/>
        <w:ind w:left="420"/>
        <w:jc w:val="center"/>
      </w:pPr>
      <w:r>
        <w:rPr>
          <w:rFonts w:eastAsia="Calibri"/>
          <w:b/>
          <w:color w:val="00000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исполнителем муниципальной услуги (далее - профилирование), а также результата, за предоставлением которого обратился заявитель.</w:t>
      </w:r>
    </w:p>
    <w:p w:rsidR="00D07120" w:rsidRDefault="00D07120">
      <w:pPr>
        <w:autoSpaceDE w:val="0"/>
        <w:jc w:val="both"/>
        <w:rPr>
          <w:rFonts w:eastAsia="Calibri"/>
          <w:b/>
          <w:color w:val="000000"/>
          <w:sz w:val="28"/>
          <w:szCs w:val="28"/>
        </w:rPr>
      </w:pP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>
        <w:rPr>
          <w:sz w:val="28"/>
          <w:szCs w:val="28"/>
        </w:rPr>
        <w:t xml:space="preserve">отделе архитектуры и градостроительства администрации муниципального образования «Красногвардейский район» (далее - Уполномоченный орган) </w:t>
      </w:r>
      <w:r>
        <w:rPr>
          <w:color w:val="000000"/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2) по телефону в Уполномоченном органе или многофункциональном центре;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D07120" w:rsidRDefault="004F1FC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Единый портал);</w:t>
      </w:r>
    </w:p>
    <w:p w:rsidR="00D07120" w:rsidRDefault="004F1FC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bCs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 сайте ОМСУ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(http://www.amokr.ru)</w:t>
      </w:r>
      <w:r>
        <w:rPr>
          <w:color w:val="000000"/>
          <w:sz w:val="28"/>
          <w:szCs w:val="28"/>
        </w:rPr>
        <w:t>;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способов подачи заявления о предоставлении  муниципальной услуги;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справочной информации о работе Уполномоченного органа;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 муниципальной услуги и о результатах предоставления муниципальной услуги;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 муниципальной услуги.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должен быть переадресован (переведен) на другое </w:t>
      </w:r>
      <w:r>
        <w:rPr>
          <w:color w:val="000000"/>
          <w:sz w:val="28"/>
          <w:szCs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D0712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Style w:val="a8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1.8. На Едином портале размещаются сведения, предусмотренные постановлением Правительства Российской Федерации №861 от 24 октября 2011 года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Доступ к информации о сроках и порядке предоставления 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1.9. На официальном сайте ОМСУ,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 месте нахождения и графике работы администрации МО «Красногвардейский район» и её структурного подразделения, ответственного за предоставление муниципальной услуги, а также многофункциональных центров;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справочные телефоны Уполномоченного органа, ответственного за предоставление муниципальной услуги, в том числе номер телефона-автоинформатора (при наличии);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адрес электронной почты и (или) формы обратной связи Уполномоченного органа в сети «Интернет».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  <w:highlight w:val="white"/>
        </w:rPr>
        <w:t>1.10. В залах ожидания Уполномоченного органа размещаются нормативные</w:t>
      </w:r>
      <w:r>
        <w:rPr>
          <w:color w:val="000000"/>
          <w:sz w:val="28"/>
          <w:szCs w:val="28"/>
        </w:rPr>
        <w:t xml:space="preserve"> правовые акты, регулирующие порядок предоставления муниципальной услуги, в </w:t>
      </w:r>
      <w:r>
        <w:rPr>
          <w:color w:val="000000"/>
          <w:sz w:val="28"/>
          <w:szCs w:val="28"/>
        </w:rPr>
        <w:lastRenderedPageBreak/>
        <w:t>том числе Административный регламент, которые по требованию заявителя предоставляются ему для ознакомления.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1.11. Размещение информации о порядке предоставления 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МО «Красногвардейский район» с учетом требований к информированию, установленных Административным регламентом.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1.12. Сведения о ходе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Сведения о ходе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представленного способом, указанным в подпункте «б» пункта 2.9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 в электронной форме посредством электронной почты. 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На основании запроса сведения о ходе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1.13. Для предоставления муниципальной услуги административные процедуры профилирования (анкетирования) заявителя, Уполномоченным органом или многофункциональным центром, не осуществляются.</w:t>
      </w:r>
    </w:p>
    <w:p w:rsidR="00D07120" w:rsidRDefault="004F1FC7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Раздел II. Стандарт предоставления муниципальной услуги</w:t>
      </w:r>
    </w:p>
    <w:p w:rsidR="00D07120" w:rsidRDefault="00D07120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D07120" w:rsidRDefault="00D07120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2.1. Наименование муниципальной услуги –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- услуга).</w:t>
      </w:r>
    </w:p>
    <w:p w:rsidR="00D07120" w:rsidRDefault="00D07120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органа предоставляющего муниципальную услугу</w:t>
      </w:r>
    </w:p>
    <w:p w:rsidR="00D07120" w:rsidRDefault="00D07120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Муниципальная услуга предоставляется о</w:t>
      </w:r>
      <w:r>
        <w:rPr>
          <w:bCs/>
          <w:iCs/>
          <w:color w:val="000000"/>
          <w:sz w:val="28"/>
          <w:szCs w:val="28"/>
        </w:rPr>
        <w:t>тделом архитектуры и градостроительства администрации муниципального образования «Красногвардейский район»</w:t>
      </w:r>
      <w:r>
        <w:rPr>
          <w:bCs/>
          <w:color w:val="000000"/>
          <w:sz w:val="28"/>
          <w:szCs w:val="28"/>
        </w:rPr>
        <w:t>. Возможность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услуги, имеется.</w:t>
      </w:r>
    </w:p>
    <w:p w:rsidR="00D07120" w:rsidRDefault="00D07120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D07120" w:rsidRDefault="00D07120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2.3. Результатом предоставления услуги является: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а)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решение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в случае наличия оснований, указанных в пункте 2.19 настоящего Административного регламента.</w:t>
      </w:r>
    </w:p>
    <w:p w:rsidR="00D07120" w:rsidRDefault="004F1FC7">
      <w:pPr>
        <w:pStyle w:val="ConsPlusNormal0"/>
        <w:ind w:firstLine="709"/>
        <w:jc w:val="both"/>
      </w:pPr>
      <w:r>
        <w:rPr>
          <w:bCs/>
          <w:color w:val="000000"/>
        </w:rPr>
        <w:t xml:space="preserve">2.4. </w:t>
      </w:r>
      <w:r>
        <w:rPr>
          <w:rFonts w:eastAsia="Calibri"/>
          <w:bCs/>
          <w:color w:val="000000"/>
          <w:lang w:eastAsia="en-US"/>
        </w:rPr>
        <w:t>Форма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утверждена  приказом Министерства строительства и жилищно-коммунального хозяйства Российской Федерации от 08.06.2021г. № 362/пр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2.5. Результат предоставления услуги, указанный в пункте 2.3 настоящего Административного регламента: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акта освидетельствования проведения основных работ по строительству (реконструкции) объекта </w:t>
      </w: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индивидуального жилищного строительства с привлечением средств материнского (семейного) капитала;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многофункциональный центр </w:t>
      </w:r>
      <w:r>
        <w:rPr>
          <w:rFonts w:eastAsia="Calibri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D07120" w:rsidRDefault="00D07120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D07120" w:rsidRDefault="004F1FC7">
      <w:pPr>
        <w:jc w:val="center"/>
      </w:pPr>
      <w:r>
        <w:rPr>
          <w:b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07120" w:rsidRDefault="00D07120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2.6. Срок предоставления услуги составляет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 более десяти рабочих дней после получения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Уполномоченным органом.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Срок предоставления услуги исчисляется со дня регистрации заявления о 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в Уполномоченном органе, в том числе поданного посредством почтового отправления, в Уполномоченный орган, в электронной форме посредством Единого портала, Регионального портала, посредством обращения в Уполномоченный орган через многофункциональный центр.</w:t>
      </w:r>
    </w:p>
    <w:p w:rsidR="00D07120" w:rsidRDefault="00D07120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20"/>
        <w:jc w:val="center"/>
      </w:pPr>
      <w:r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D07120" w:rsidRDefault="00D07120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</w:t>
      </w:r>
      <w:r w:rsidRPr="004F1FC7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ОМСУ, Едином портале,  информационных стендах Уполномоченного органа и МФЦ.</w:t>
      </w:r>
    </w:p>
    <w:p w:rsidR="00D07120" w:rsidRDefault="00D07120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D07120" w:rsidRDefault="00D07120">
      <w:pPr>
        <w:pStyle w:val="ConsPlusNormal0"/>
        <w:ind w:firstLine="709"/>
        <w:jc w:val="both"/>
        <w:rPr>
          <w:bCs/>
          <w:color w:val="000000"/>
        </w:rPr>
      </w:pPr>
    </w:p>
    <w:p w:rsidR="00D07120" w:rsidRDefault="004F1FC7">
      <w:pPr>
        <w:pStyle w:val="ConsPlusNormal0"/>
        <w:ind w:firstLine="709"/>
        <w:jc w:val="both"/>
      </w:pPr>
      <w:r>
        <w:rPr>
          <w:bCs/>
          <w:color w:val="000000"/>
        </w:rPr>
        <w:t xml:space="preserve">2.8. </w:t>
      </w:r>
      <w:r>
        <w:rPr>
          <w:rFonts w:eastAsia="Calibri"/>
          <w:bCs/>
          <w:color w:val="000000"/>
          <w:lang w:eastAsia="en-US"/>
        </w:rPr>
        <w:t>Заявитель или его представитель представляет в Уполномоченный орган  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по форме, приведенной в Приложении № 1 к настоящему Административному регламенту, а также прилагаемые к нему документы, указанные в подпунктах «б» - «г» пункта 2.12 настоящего Административного регламента, одним из следующих способов по выбору заявителя: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а) в электронной форме посредством Единого портала, Регионального портала.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</w:t>
      </w:r>
      <w:r>
        <w:rPr>
          <w:rFonts w:eastAsia="Calibri"/>
          <w:bCs/>
          <w:color w:val="000000"/>
          <w:sz w:val="28"/>
          <w:szCs w:val="28"/>
          <w:lang w:eastAsia="en-US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>
        <w:rPr>
          <w:rFonts w:eastAsia="Calibri"/>
          <w:bCs/>
          <w:color w:val="000000"/>
          <w:sz w:val="28"/>
          <w:szCs w:val="28"/>
          <w:lang w:eastAsia="en-US"/>
        </w:rPr>
        <w:t>в подпунктах «б» - «г» пункта 2.12 настоящего Административного регламента</w:t>
      </w:r>
      <w:r>
        <w:rPr>
          <w:rFonts w:eastAsia="Calibri"/>
          <w:color w:val="000000"/>
          <w:sz w:val="28"/>
          <w:szCs w:val="28"/>
          <w:lang w:eastAsia="en-US"/>
        </w:rPr>
        <w:t>. Заявление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муниципальной услуги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г. № 63-ФЗ «Об электронной подписи» (далее – 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</w:t>
      </w:r>
      <w:r>
        <w:rPr>
          <w:rFonts w:eastAsia="Calibri"/>
          <w:bCs/>
          <w:color w:val="000000"/>
          <w:sz w:val="28"/>
          <w:szCs w:val="28"/>
          <w:lang w:eastAsia="en-US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прилагаемые к ним документы направляются в Уполномоченный орган, исключительно в электронной форме в случаях, установленных действующим законодательством.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 на бумажном носителе посредством личного обращения в Уполномоченный  орган, либо посредством почтового отправления с уведомлением о вручении;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в)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заключенным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2.9. 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 doc, docx, odt - для документов с текстовым содержанием, </w:t>
      </w:r>
      <w:r>
        <w:rPr>
          <w:bCs/>
          <w:color w:val="000000"/>
          <w:sz w:val="28"/>
          <w:szCs w:val="28"/>
        </w:rPr>
        <w:br/>
        <w:t>не включающим формулы;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2.10. В случае если оригиналы документов, прилагаемых к заявлению о выдаче </w:t>
      </w:r>
      <w:r>
        <w:rPr>
          <w:rFonts w:eastAsia="Calibri"/>
          <w:bCs/>
          <w:color w:val="000000"/>
          <w:sz w:val="28"/>
          <w:szCs w:val="28"/>
          <w:lang w:eastAsia="en-US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Cs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</w:t>
      </w:r>
      <w:r>
        <w:rPr>
          <w:bCs/>
          <w:color w:val="000000"/>
          <w:sz w:val="28"/>
          <w:szCs w:val="28"/>
        </w:rPr>
        <w:lastRenderedPageBreak/>
        <w:t>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2.11. Документы, прилагаемые заявителем к заявлению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2.12.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а) 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В случае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«а» пункта 2.8 настоящего Административного регламента указанное заявление заполняется </w:t>
      </w:r>
      <w:r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прилагаемых к нему документов посредством личного обращения в Уполномоченный орган, в том числе через </w:t>
      </w:r>
      <w:r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>
        <w:rPr>
          <w:rFonts w:eastAsia="Calibri"/>
          <w:bCs/>
          <w:color w:val="000000"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«а» пункта 2.8 настоящего Административного регламента представление указанного документа не требуется;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«а» пункта 2.8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г) копии правоустанавливающих документов, если право не зарегистрировано в Едином государственном реестре недвижимости.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2.13.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а)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в) сведения о выданных сертификатах на материнский (семейный) капитал.</w:t>
      </w:r>
    </w:p>
    <w:p w:rsidR="00D07120" w:rsidRDefault="00D07120">
      <w:pPr>
        <w:autoSpaceDE w:val="0"/>
        <w:ind w:firstLine="709"/>
        <w:jc w:val="both"/>
        <w:rPr>
          <w:b/>
          <w:bCs/>
          <w:color w:val="000000"/>
        </w:rPr>
      </w:pPr>
    </w:p>
    <w:p w:rsidR="00D07120" w:rsidRDefault="004F1FC7">
      <w:pPr>
        <w:pStyle w:val="ConsPlusNormal0"/>
        <w:ind w:firstLine="709"/>
        <w:jc w:val="center"/>
      </w:pPr>
      <w:r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07120" w:rsidRDefault="00D07120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2.14. Исчерпывающий перечень оснований для отказа в приеме документов, указанных в пункте 2.12 настоящего Административного регламента, в том числе представленных в электронной форме: 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представлено в орган местного самоуправления, в полномочия которых не входит предоставление услуги;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 неполное заполнение полей в форме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в том числе в интерактивной форме заявления на Едином портале, региональном портале;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в) непредставление документов, предусмотренных подпунктами «а» - «в» пункта 2.12 настоящего Административного регламента;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ж) 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документы, указанные в подпунктах «б» - «в» пункта 2.12 настоящего Административного регламента, представлены в электронной форме с нарушением требований, установленных пунктами 2.9 – 2.11 настоящего Административного регламента;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з)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недействительной в документах, представленных в электронной форме.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2.15. Решение об отказе в приеме документов, указанных в пункте 2.12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2.16. Решение об отказе в приеме документов, указанных в пункте 2.12 настоящего Административного регламента, направляется заявителю способом, определенным заявителем в заявлении о выдаче </w:t>
      </w:r>
      <w:r>
        <w:rPr>
          <w:rFonts w:eastAsia="Calibri"/>
          <w:bCs/>
          <w:color w:val="000000"/>
          <w:sz w:val="28"/>
          <w:szCs w:val="28"/>
          <w:lang w:eastAsia="en-US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Cs/>
          <w:color w:val="000000"/>
          <w:sz w:val="28"/>
          <w:szCs w:val="28"/>
        </w:rPr>
        <w:t xml:space="preserve">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>
        <w:rPr>
          <w:color w:val="000000"/>
          <w:sz w:val="28"/>
          <w:szCs w:val="28"/>
        </w:rPr>
        <w:t xml:space="preserve">многофункциональный центр </w:t>
      </w:r>
      <w:r>
        <w:rPr>
          <w:bCs/>
          <w:color w:val="000000"/>
          <w:sz w:val="28"/>
          <w:szCs w:val="28"/>
        </w:rPr>
        <w:t>или Уполномоченный орган местного самоуправления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2.17. Отказ в приеме документов, указанных в пункте 2.12 настоящего Административного регламента, не препятствует повторному обращению заявителя в Уполномоченный орган.</w:t>
      </w:r>
    </w:p>
    <w:p w:rsidR="00D07120" w:rsidRDefault="00D07120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D07120" w:rsidRDefault="004F1FC7">
      <w:pPr>
        <w:widowControl w:val="0"/>
        <w:tabs>
          <w:tab w:val="left" w:pos="567"/>
        </w:tabs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07120" w:rsidRDefault="00D07120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2.18.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  <w:lang w:eastAsia="en-US"/>
        </w:rPr>
        <w:t xml:space="preserve">2.19 Исчерпывающий перечень оснований для отказа в выдаче акта освидетельствования проведения основных работ по строительству (реконструкции) </w:t>
      </w:r>
      <w:r>
        <w:rPr>
          <w:bCs/>
          <w:color w:val="000000"/>
          <w:sz w:val="28"/>
          <w:szCs w:val="28"/>
          <w:lang w:eastAsia="en-US"/>
        </w:rPr>
        <w:lastRenderedPageBreak/>
        <w:t>объекта индивидуального жилищного строительства с привлечением средств материнского (семейного) капитала: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а)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D07120" w:rsidRDefault="00D07120">
      <w:pPr>
        <w:widowControl w:val="0"/>
        <w:autoSpaceDE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D07120" w:rsidRDefault="004F1FC7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D07120" w:rsidRDefault="00D07120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2.20. Предоставление услуги осуществляется без взимания платы.</w:t>
      </w:r>
    </w:p>
    <w:p w:rsidR="00D07120" w:rsidRDefault="00D07120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D07120" w:rsidRDefault="004F1FC7">
      <w:pPr>
        <w:jc w:val="center"/>
      </w:pPr>
      <w:r>
        <w:rPr>
          <w:b/>
          <w:color w:val="000000"/>
          <w:sz w:val="28"/>
          <w:szCs w:val="28"/>
          <w:highlight w:val="white"/>
        </w:rPr>
        <w:t>М</w:t>
      </w:r>
      <w:r>
        <w:rPr>
          <w:b/>
          <w:color w:val="000000"/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07120" w:rsidRDefault="00D07120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07120" w:rsidRDefault="00D07120">
      <w:pPr>
        <w:autoSpaceDE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07120" w:rsidRDefault="004F1FC7">
      <w:pPr>
        <w:widowControl w:val="0"/>
        <w:autoSpaceDE w:val="0"/>
        <w:ind w:firstLine="709"/>
        <w:jc w:val="center"/>
      </w:pPr>
      <w:r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07120" w:rsidRDefault="00D07120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2.22. Регистрация заявления о выдаче </w:t>
      </w:r>
      <w:r>
        <w:rPr>
          <w:bCs/>
          <w:color w:val="000000"/>
          <w:sz w:val="28"/>
          <w:szCs w:val="28"/>
          <w:lang w:eastAsia="en-US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Cs/>
          <w:color w:val="000000"/>
          <w:sz w:val="28"/>
          <w:szCs w:val="28"/>
        </w:rPr>
        <w:t>, представленного заявителем указанным в пункте 2.8 настоящего Административного регламента способами в Уполномоченный орган  осуществляется не позднее одного рабочего дня, следующего за днем его поступления.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 случае представления заявления о выдаче </w:t>
      </w:r>
      <w:r>
        <w:rPr>
          <w:bCs/>
          <w:color w:val="000000"/>
          <w:sz w:val="28"/>
          <w:szCs w:val="28"/>
          <w:lang w:eastAsia="en-US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Cs/>
          <w:color w:val="000000"/>
          <w:sz w:val="28"/>
          <w:szCs w:val="28"/>
        </w:rPr>
        <w:t xml:space="preserve"> в электронной форме способом, указанным в подпункте «а» пункта 2.8 настоящего Административного регламента, вне рабочего времени Уполномоченного органа либо в выходной, нерабочий праздничный день, днем получения заявления о выдаче градостроительного плана земельного участка </w:t>
      </w:r>
      <w:r>
        <w:rPr>
          <w:bCs/>
          <w:color w:val="000000"/>
          <w:sz w:val="28"/>
          <w:szCs w:val="28"/>
        </w:rPr>
        <w:lastRenderedPageBreak/>
        <w:t>считается первый рабочий день, следующий за днем представления заявителем указанного заявления.</w:t>
      </w:r>
    </w:p>
    <w:p w:rsidR="00D07120" w:rsidRDefault="00D07120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D07120" w:rsidRDefault="00D07120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07120" w:rsidRDefault="004F1FC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07120" w:rsidRDefault="004F1FC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наименование;</w:t>
      </w:r>
    </w:p>
    <w:p w:rsidR="00D07120" w:rsidRDefault="004F1FC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D07120" w:rsidRDefault="004F1FC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режим работы;</w:t>
      </w:r>
    </w:p>
    <w:p w:rsidR="00D07120" w:rsidRDefault="004F1FC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график приема;</w:t>
      </w:r>
    </w:p>
    <w:p w:rsidR="00D07120" w:rsidRDefault="004F1FC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номера телефонов для справок.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графика приема Заявителей.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D07120" w:rsidRDefault="00D07120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D07120" w:rsidRDefault="004F1FC7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D07120" w:rsidRDefault="00D07120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  <w:szCs w:val="28"/>
        </w:rPr>
        <w:t>регионального портала;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07120" w:rsidRDefault="00D07120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Случаи и порядок предоставления муниципальной услуги в  упреждающем (проактивном) режиме.</w:t>
      </w:r>
    </w:p>
    <w:p w:rsidR="00D07120" w:rsidRDefault="00D07120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both"/>
      </w:pPr>
      <w:r>
        <w:rPr>
          <w:rFonts w:eastAsia="Tahoma"/>
          <w:bCs/>
          <w:color w:val="000000"/>
          <w:sz w:val="28"/>
          <w:szCs w:val="28"/>
          <w:lang w:bidi="ru-RU"/>
        </w:rPr>
        <w:t>2.26 Муниципальная услуга не предоставляется в упреждающем (проактивном) режиме.</w:t>
      </w:r>
    </w:p>
    <w:p w:rsidR="00D07120" w:rsidRDefault="00D07120">
      <w:pPr>
        <w:autoSpaceDE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D07120" w:rsidRDefault="004F1FC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>
        <w:rPr>
          <w:b/>
          <w:bCs/>
          <w:color w:val="000000"/>
          <w:sz w:val="28"/>
          <w:szCs w:val="28"/>
        </w:rPr>
        <w:t>(документах), выдаваемом (выдаваемых) организациями, участвующими в предоставлении муниципальной услуги</w:t>
      </w:r>
    </w:p>
    <w:p w:rsidR="00D07120" w:rsidRDefault="00D07120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2.27. Услуги, необходимые и обязательные для предоставления муниципальной услуги, отсутствуют.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2.28. При предоставлении муниципальной услуги запрещается требовать от заявителя: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нормативно правовыми актами, регулирующие отношения, возникшие в связи с предоставлением муниципальной услуги;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МО «Красногвардейский район» находятся в распоряжении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следующих документов: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2) документы воинского учета;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D07120" w:rsidRDefault="004F1FC7">
      <w:pPr>
        <w:autoSpaceDE w:val="0"/>
        <w:ind w:firstLine="709"/>
        <w:jc w:val="both"/>
      </w:pPr>
      <w:r w:rsidRPr="004F1FC7">
        <w:rPr>
          <w:bCs/>
          <w:color w:val="000000"/>
          <w:sz w:val="28"/>
          <w:szCs w:val="28"/>
        </w:rPr>
        <w:lastRenderedPageBreak/>
        <w:t>4)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5)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6)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7)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8)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9)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10)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11)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12)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13) документы о государственных и ведомственных наградах, государственных премиях и знаках отличия;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14)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bCs/>
          <w:color w:val="000000"/>
          <w:sz w:val="28"/>
          <w:szCs w:val="28"/>
        </w:rPr>
        <w:lastRenderedPageBreak/>
        <w:t>документов, необходимых для предоставления государственной или муниципальной услуги исключением случаев указанных в п. 4 ч. 1 ст. 7 Федерального закона от 27.07.2010 № 210-ФЗ «Об организации предоставления государственных и муниципальных услуг».</w:t>
      </w:r>
    </w:p>
    <w:p w:rsidR="00D07120" w:rsidRDefault="004F1FC7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07120" w:rsidRDefault="00D0712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D07120" w:rsidRDefault="004F1FC7">
      <w:pPr>
        <w:widowControl w:val="0"/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D07120" w:rsidRDefault="00D07120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7120" w:rsidRDefault="004F1FC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07120" w:rsidRDefault="004F1FC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прием, проверка документов и регистрация заявления;</w:t>
      </w:r>
    </w:p>
    <w:p w:rsidR="00D07120" w:rsidRDefault="004F1FC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07120" w:rsidRDefault="004F1FC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рассмотрение документов и сведений;</w:t>
      </w:r>
    </w:p>
    <w:p w:rsidR="00D07120" w:rsidRDefault="004F1FC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принятие решения;</w:t>
      </w:r>
    </w:p>
    <w:p w:rsidR="00D07120" w:rsidRDefault="004F1FC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выдача результата.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D07120" w:rsidRDefault="00D0712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D07120" w:rsidRDefault="004F1FC7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07120" w:rsidRDefault="00D07120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формирование заявления;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7120" w:rsidRDefault="00D07120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D07120" w:rsidRDefault="00D07120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3.3. Формирование заявления.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региональном портале, в части, касающейся сведений, отсутствующих в ЕСИА;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е) возможность доступа заявителя на Едином портале, </w:t>
      </w:r>
      <w:r>
        <w:rPr>
          <w:color w:val="000000"/>
          <w:sz w:val="28"/>
        </w:rPr>
        <w:t xml:space="preserve">региональном портале, </w:t>
      </w:r>
      <w:r>
        <w:rPr>
          <w:color w:val="000000"/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портала, </w:t>
      </w:r>
      <w:r>
        <w:rPr>
          <w:color w:val="000000"/>
          <w:sz w:val="28"/>
        </w:rPr>
        <w:t>регионального портала</w:t>
      </w:r>
      <w:r>
        <w:rPr>
          <w:color w:val="000000"/>
          <w:sz w:val="28"/>
          <w:szCs w:val="28"/>
        </w:rPr>
        <w:t>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3.4. Уполномоченный орган обеспечивает в срок не позднее 1 рабочего дня с момента подачи заявления на Единый портал, </w:t>
      </w:r>
      <w:r>
        <w:rPr>
          <w:color w:val="000000"/>
          <w:sz w:val="28"/>
        </w:rPr>
        <w:t xml:space="preserve">региональный портал, </w:t>
      </w:r>
      <w:r>
        <w:rPr>
          <w:color w:val="000000"/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</w:t>
      </w:r>
      <w:r>
        <w:rPr>
          <w:color w:val="000000"/>
          <w:sz w:val="28"/>
          <w:szCs w:val="28"/>
        </w:rPr>
        <w:lastRenderedPageBreak/>
        <w:t>используемой Уполномоченным органом для предоставления муниципальной услуги (далее – ГИС).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Ответственное должностное лицо: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проверяет наличие электронных заявлений, поступивших посредством Единого портала, </w:t>
      </w:r>
      <w:r>
        <w:rPr>
          <w:color w:val="000000"/>
          <w:sz w:val="28"/>
        </w:rPr>
        <w:t>регионального портала,</w:t>
      </w:r>
      <w:r>
        <w:rPr>
          <w:color w:val="000000"/>
          <w:sz w:val="28"/>
          <w:szCs w:val="28"/>
        </w:rPr>
        <w:t xml:space="preserve"> с периодичностью не реже 2 раз в день;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>
        <w:rPr>
          <w:color w:val="000000"/>
          <w:sz w:val="28"/>
          <w:szCs w:val="28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07120" w:rsidRDefault="00D07120">
      <w:pPr>
        <w:pStyle w:val="ConsPlusNormal0"/>
        <w:ind w:firstLine="709"/>
        <w:jc w:val="center"/>
        <w:rPr>
          <w:b/>
          <w:bCs/>
          <w:color w:val="000000"/>
          <w:highlight w:val="white"/>
        </w:rPr>
      </w:pPr>
    </w:p>
    <w:p w:rsidR="00D07120" w:rsidRDefault="004F1FC7">
      <w:pPr>
        <w:pStyle w:val="ConsPlusNormal0"/>
        <w:ind w:firstLine="709"/>
        <w:jc w:val="center"/>
      </w:pPr>
      <w:r>
        <w:rPr>
          <w:b/>
          <w:bCs/>
          <w:color w:val="000000"/>
          <w:highlight w:val="white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D07120" w:rsidRDefault="00D07120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7120" w:rsidRDefault="004F1FC7">
      <w:pPr>
        <w:pStyle w:val="ConsPlusNormal0"/>
        <w:ind w:firstLine="709"/>
        <w:jc w:val="both"/>
      </w:pPr>
      <w:r>
        <w:rPr>
          <w:bCs/>
          <w:color w:val="000000"/>
        </w:rPr>
        <w:t xml:space="preserve">3.10. Порядок исправления допущенных опечаток и ошибок </w:t>
      </w:r>
      <w:r>
        <w:rPr>
          <w:rFonts w:eastAsia="Calibri"/>
          <w:bCs/>
          <w:color w:val="000000"/>
          <w:lang w:eastAsia="en-US"/>
        </w:rPr>
        <w:t>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Заявитель вправе обратиться в Уполномоченный орган с заявлением об исправлении допущенных опечаток и ошибок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- заявление об исправлении допущенных опечаток и ошибок) по форме согласно Приложению № 3 к настоящему Административному регламенту в порядке, установленном пунктами 2.8 – 2.11, 2.22 настоящего Административного регламента.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подтверждения наличия допущенных опечаток, ошибок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уполномоченный орган вносит исправления в ранее выданный градостроительный план земельного участка. Дата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не изменяются, а в соответствующей графе </w:t>
      </w: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формы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указывается основание для внесения исправлений (реквизиты заявления об исправлении допущенных опечаток и ошибок.</w:t>
      </w:r>
    </w:p>
    <w:p w:rsidR="00D0712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с внесенными исправлениями допущенных опечаток и ошибок либо решение об отказе во внесении исправлений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по форме согласно Приложению № 4 к настоящему Административному регламенту направляется заявителю в порядке, установленном пунктом 2.5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3.11.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D0712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отсутствие факта допущения опечаток и ошибок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D07120" w:rsidRDefault="004F1FC7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D07120" w:rsidRDefault="00D07120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D07120" w:rsidRDefault="00D07120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07120" w:rsidRDefault="00D07120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  <w:highlight w:val="white"/>
        </w:rPr>
        <w:t>Порядок и периодичность осуществления плановых и внеплановых</w:t>
      </w: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07120" w:rsidRDefault="00D07120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D07120" w:rsidRDefault="004F1FC7">
      <w:pPr>
        <w:autoSpaceDE w:val="0"/>
        <w:ind w:firstLine="540"/>
        <w:jc w:val="both"/>
      </w:pPr>
      <w:r w:rsidRPr="004F1FC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4. Основанием для проведения внеплановых проверок являются: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color w:val="000000"/>
          <w:sz w:val="28"/>
          <w:szCs w:val="28"/>
          <w:highlight w:val="white"/>
        </w:rPr>
        <w:t>Республики Адыгея</w:t>
      </w:r>
      <w:r>
        <w:rPr>
          <w:color w:val="000000"/>
          <w:sz w:val="28"/>
          <w:szCs w:val="28"/>
        </w:rPr>
        <w:t xml:space="preserve"> и нормативных правовых актов </w:t>
      </w:r>
      <w:r>
        <w:rPr>
          <w:iCs/>
          <w:color w:val="000000"/>
          <w:sz w:val="28"/>
          <w:szCs w:val="28"/>
        </w:rPr>
        <w:t>МО «Красногвардейский район»;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07120" w:rsidRDefault="00D07120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D07120" w:rsidRDefault="00D07120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color w:val="000000"/>
          <w:sz w:val="28"/>
          <w:szCs w:val="28"/>
          <w:highlight w:val="white"/>
        </w:rPr>
        <w:t>Республики Адыгея</w:t>
      </w:r>
      <w:r>
        <w:rPr>
          <w:color w:val="000000"/>
          <w:sz w:val="28"/>
          <w:szCs w:val="28"/>
        </w:rPr>
        <w:t xml:space="preserve"> и нормативных правовых актов </w:t>
      </w:r>
      <w:r>
        <w:rPr>
          <w:iCs/>
          <w:color w:val="000000"/>
          <w:sz w:val="28"/>
          <w:szCs w:val="28"/>
        </w:rPr>
        <w:t>МО «Красногвардейский район»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D07120" w:rsidRDefault="00D07120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lastRenderedPageBreak/>
        <w:t>их объединений и организаций</w:t>
      </w:r>
    </w:p>
    <w:p w:rsidR="00D07120" w:rsidRDefault="00D07120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0712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7120" w:rsidRDefault="004F1FC7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07120" w:rsidRDefault="00D07120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5.1.1. Заявитель может обратиться с жалобой в том числе в следующих случаях: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 для предоставления муниципальной услуги;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color w:val="000000"/>
          <w:sz w:val="28"/>
          <w:szCs w:val="28"/>
        </w:rPr>
        <w:lastRenderedPageBreak/>
        <w:t>правовыми актами Республики Адыгея для предоставления муниципальной услуги, у заявителя;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приостановление предоставления муниципальной,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rPr>
          <w:color w:val="000000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регионального портала,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 телекоммуникационной сети «Интернет», </w:t>
      </w:r>
      <w:r>
        <w:rPr>
          <w:color w:val="000000"/>
          <w:sz w:val="28"/>
          <w:szCs w:val="28"/>
        </w:rPr>
        <w:lastRenderedPageBreak/>
        <w:t>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5.1.4.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№ 210-ФЗ либо в порядке, установленном антимонопольным законодательством Российской Федерации, в антимонопольный орган.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5.1.5. Жалоба должна содержать: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color w:val="000000"/>
          <w:sz w:val="28"/>
          <w:szCs w:val="28"/>
        </w:rPr>
        <w:lastRenderedPageBreak/>
        <w:t>органа, предоставляющего государственную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5.1.7. По результатам рассмотрения жалобы принимается одно из следующих решений: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5.1.8. Не позднее дня, следующего за днем принятия решения, указанного в подпункте 5.1.7 пункта 5.1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5.1.9. В случае признания жалобы подлежащей удовлетворению в ответе заявителю, указанном в подпункте 5.1.8 пункта 5.1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случае признания жалобы не подлежащей удовлетворению в ответе заявителю, указанном в подпункте 5.1.8 пункта 5.1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210-ФЗ, незамедлительно направляют имеющиеся материалы в органы прокуратуры.</w:t>
      </w:r>
    </w:p>
    <w:p w:rsidR="00D07120" w:rsidRDefault="00D07120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07120" w:rsidRDefault="00D07120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5.2. Информация о порядке подачи и рассмотрения жалобы размещается на информационных стендах в местах предоставления муниципальной услуги, на сайте ОМСУ, Едином портале, региональном портале, а также предоставляется в устной </w:t>
      </w:r>
      <w:r>
        <w:rPr>
          <w:color w:val="000000"/>
          <w:sz w:val="28"/>
          <w:szCs w:val="28"/>
        </w:rPr>
        <w:lastRenderedPageBreak/>
        <w:t>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7120" w:rsidRDefault="00D07120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</w:p>
    <w:p w:rsidR="00D07120" w:rsidRDefault="00D07120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5.3.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07120" w:rsidRDefault="004F1FC7">
      <w:pPr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t>Федеральным законом № 210-ФЗ</w:t>
      </w:r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D07120" w:rsidRDefault="004F1FC7">
      <w:pPr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t>Постановлением</w:t>
      </w:r>
      <w:r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07120" w:rsidRDefault="004F1FC7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07120" w:rsidRDefault="00D07120">
      <w:pPr>
        <w:autoSpaceDE w:val="0"/>
        <w:jc w:val="center"/>
        <w:rPr>
          <w:b/>
          <w:color w:val="000000"/>
          <w:sz w:val="28"/>
          <w:szCs w:val="28"/>
        </w:rPr>
      </w:pP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D07120" w:rsidRDefault="00D07120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иные процедуры и действия, предусмотренные Федеральным законом № 210-ФЗ;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D07120" w:rsidRDefault="00D0712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D07120" w:rsidRDefault="004F1FC7">
      <w:pPr>
        <w:jc w:val="center"/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D07120" w:rsidRDefault="00D07120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D0712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D07120" w:rsidRDefault="004F1FC7">
      <w:pPr>
        <w:ind w:firstLine="709"/>
        <w:jc w:val="both"/>
      </w:pPr>
      <w:r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07120" w:rsidRDefault="004F1FC7">
      <w:pPr>
        <w:ind w:firstLine="709"/>
        <w:jc w:val="both"/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07120" w:rsidRDefault="004F1FC7">
      <w:pPr>
        <w:ind w:firstLine="709"/>
        <w:jc w:val="both"/>
      </w:pPr>
      <w:r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07120" w:rsidRDefault="004F1FC7">
      <w:pPr>
        <w:ind w:firstLine="709"/>
        <w:jc w:val="both"/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D0712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0712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0712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D07120" w:rsidRDefault="004F1FC7">
      <w:pPr>
        <w:ind w:firstLine="709"/>
        <w:jc w:val="both"/>
      </w:pPr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07120" w:rsidRDefault="00D07120">
      <w:pPr>
        <w:ind w:firstLine="709"/>
        <w:jc w:val="both"/>
        <w:rPr>
          <w:color w:val="000000"/>
          <w:sz w:val="28"/>
          <w:szCs w:val="28"/>
        </w:rPr>
      </w:pPr>
    </w:p>
    <w:p w:rsidR="00D0712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D07120" w:rsidRDefault="00D07120">
      <w:pPr>
        <w:ind w:firstLine="709"/>
        <w:jc w:val="both"/>
        <w:rPr>
          <w:b/>
          <w:color w:val="000000"/>
          <w:sz w:val="28"/>
          <w:szCs w:val="28"/>
        </w:rPr>
      </w:pPr>
    </w:p>
    <w:p w:rsidR="00D07120" w:rsidRDefault="004F1FC7">
      <w:pPr>
        <w:ind w:firstLine="709"/>
        <w:jc w:val="both"/>
      </w:pPr>
      <w:r>
        <w:rPr>
          <w:color w:val="000000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</w:t>
      </w:r>
      <w:r>
        <w:rPr>
          <w:color w:val="000000"/>
          <w:sz w:val="28"/>
          <w:szCs w:val="28"/>
        </w:rPr>
        <w:lastRenderedPageBreak/>
        <w:t xml:space="preserve">последующей выдачи заявителю (представителю) способом, согласно заключенным соглашениям о взаимодействии заключенным между администрацией МО «Красногвардейский район»  и многофункциональным центром в порядке, утвержденном постановлением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 № 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 xml:space="preserve">. 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0" w:history="1">
        <w:r>
          <w:rPr>
            <w:rStyle w:val="a8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№ 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>.</w:t>
      </w:r>
    </w:p>
    <w:p w:rsidR="00D0712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0712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D0712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0712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0712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D0712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0712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0712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0712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07120" w:rsidRDefault="00D07120">
      <w:pPr>
        <w:autoSpaceDE w:val="0"/>
        <w:jc w:val="both"/>
        <w:rPr>
          <w:color w:val="000000"/>
          <w:sz w:val="28"/>
          <w:szCs w:val="28"/>
        </w:rPr>
      </w:pPr>
    </w:p>
    <w:p w:rsidR="00D07120" w:rsidRDefault="00D07120">
      <w:pPr>
        <w:autoSpaceDE w:val="0"/>
        <w:jc w:val="both"/>
        <w:rPr>
          <w:color w:val="000000"/>
          <w:sz w:val="28"/>
          <w:szCs w:val="28"/>
        </w:rPr>
      </w:pPr>
    </w:p>
    <w:p w:rsidR="004F1FC7" w:rsidRDefault="004F1FC7" w:rsidP="004F1FC7">
      <w:pPr>
        <w:ind w:right="-1"/>
        <w:jc w:val="both"/>
      </w:pPr>
      <w:r>
        <w:rPr>
          <w:sz w:val="28"/>
          <w:szCs w:val="28"/>
        </w:rPr>
        <w:t>Управляющий делами администрации района –</w:t>
      </w:r>
    </w:p>
    <w:p w:rsidR="004F1FC7" w:rsidRDefault="004F1FC7" w:rsidP="004F1FC7">
      <w:pPr>
        <w:ind w:right="-1"/>
        <w:jc w:val="both"/>
      </w:pPr>
      <w:r>
        <w:rPr>
          <w:sz w:val="28"/>
          <w:szCs w:val="28"/>
        </w:rPr>
        <w:t>начальник общего отдела                                                                       А.А. Катбамбетов</w:t>
      </w:r>
    </w:p>
    <w:p w:rsidR="00D07120" w:rsidRDefault="004F1FC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1</w:t>
      </w:r>
    </w:p>
    <w:p w:rsidR="00D07120" w:rsidRDefault="004F1FC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D07120" w:rsidRDefault="004F1FC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D07120" w:rsidRDefault="00D07120">
      <w:pPr>
        <w:widowControl w:val="0"/>
        <w:autoSpaceDE w:val="0"/>
        <w:jc w:val="right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D07120" w:rsidRDefault="004F1FC7">
      <w:pPr>
        <w:ind w:left="4111"/>
        <w:jc w:val="both"/>
      </w:pPr>
      <w:r>
        <w:rPr>
          <w:sz w:val="22"/>
          <w:szCs w:val="22"/>
        </w:rPr>
        <w:t>В</w:t>
      </w:r>
      <w:r>
        <w:rPr>
          <w:sz w:val="28"/>
          <w:szCs w:val="28"/>
        </w:rPr>
        <w:t xml:space="preserve">  </w:t>
      </w:r>
    </w:p>
    <w:p w:rsidR="00D07120" w:rsidRDefault="004F1FC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111"/>
        <w:jc w:val="center"/>
      </w:pPr>
      <w:r>
        <w:rPr>
          <w:i/>
          <w:szCs w:val="28"/>
        </w:rPr>
        <w:t>(наименование органа местного самоуправления</w:t>
      </w:r>
    </w:p>
    <w:p w:rsidR="00D07120" w:rsidRDefault="00D07120">
      <w:pPr>
        <w:ind w:left="4111"/>
        <w:jc w:val="center"/>
        <w:rPr>
          <w:i/>
          <w:szCs w:val="28"/>
        </w:rPr>
      </w:pPr>
    </w:p>
    <w:p w:rsidR="00D07120" w:rsidRDefault="004F1FC7">
      <w:pPr>
        <w:pBdr>
          <w:top w:val="single" w:sz="4" w:space="3" w:color="000000"/>
          <w:left w:val="none" w:sz="0" w:space="0" w:color="000000"/>
          <w:bottom w:val="none" w:sz="0" w:space="0" w:color="000000"/>
          <w:right w:val="none" w:sz="0" w:space="0" w:color="000000"/>
        </w:pBdr>
        <w:ind w:left="4111"/>
        <w:jc w:val="center"/>
      </w:pPr>
      <w:r>
        <w:rPr>
          <w:i/>
          <w:szCs w:val="28"/>
        </w:rPr>
        <w:t>муниципального образования)</w:t>
      </w:r>
    </w:p>
    <w:p w:rsidR="00D07120" w:rsidRDefault="004F1FC7">
      <w:pPr>
        <w:shd w:val="clear" w:color="auto" w:fill="FFFFFF"/>
        <w:tabs>
          <w:tab w:val="left" w:leader="underscore" w:pos="10334"/>
        </w:tabs>
        <w:ind w:left="4111"/>
        <w:jc w:val="both"/>
      </w:pPr>
      <w:r>
        <w:rPr>
          <w:spacing w:val="-7"/>
        </w:rPr>
        <w:t>от</w:t>
      </w:r>
      <w:r>
        <w:rPr>
          <w:sz w:val="28"/>
          <w:szCs w:val="28"/>
        </w:rPr>
        <w:t xml:space="preserve">_______________________________________ </w:t>
      </w:r>
    </w:p>
    <w:p w:rsidR="00D07120" w:rsidRDefault="004F1FC7">
      <w:pPr>
        <w:shd w:val="clear" w:color="auto" w:fill="FFFFFF"/>
        <w:ind w:left="4111"/>
        <w:jc w:val="both"/>
      </w:pPr>
      <w:r>
        <w:rPr>
          <w:i/>
          <w:spacing w:val="-3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D07120" w:rsidRDefault="004F1FC7">
      <w:pPr>
        <w:shd w:val="clear" w:color="auto" w:fill="FFFFFF"/>
        <w:ind w:left="4111"/>
        <w:jc w:val="both"/>
      </w:pPr>
      <w:r>
        <w:rPr>
          <w:i/>
          <w:spacing w:val="-3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</w:t>
      </w:r>
      <w:r>
        <w:rPr>
          <w:i/>
        </w:rPr>
        <w:t xml:space="preserve"> </w:t>
      </w:r>
      <w:r>
        <w:rPr>
          <w:i/>
          <w:spacing w:val="-3"/>
        </w:rPr>
        <w:t>адрес электронной почты представителя заявителя</w:t>
      </w:r>
      <w:r>
        <w:rPr>
          <w:i/>
          <w:spacing w:val="-7"/>
        </w:rPr>
        <w:t>).</w:t>
      </w:r>
    </w:p>
    <w:p w:rsidR="00D07120" w:rsidRDefault="00D07120">
      <w:pPr>
        <w:rPr>
          <w:sz w:val="20"/>
          <w:szCs w:val="20"/>
        </w:rPr>
      </w:pPr>
    </w:p>
    <w:p w:rsidR="00D07120" w:rsidRDefault="004F1FC7">
      <w:pPr>
        <w:jc w:val="center"/>
      </w:pPr>
      <w:r>
        <w:rPr>
          <w:b/>
        </w:rPr>
        <w:t>Заявление</w:t>
      </w:r>
    </w:p>
    <w:p w:rsidR="00D07120" w:rsidRDefault="004F1FC7">
      <w:pPr>
        <w:jc w:val="center"/>
      </w:pPr>
      <w:r>
        <w:rPr>
          <w:b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D07120" w:rsidRDefault="00D0712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6"/>
        <w:gridCol w:w="4506"/>
        <w:gridCol w:w="4810"/>
      </w:tblGrid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1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Сведения о владельце сертификата материнского (семейного ) капитала</w:t>
            </w: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1.1.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 xml:space="preserve">Фамилия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1.2.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 xml:space="preserve">Имя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1.3.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Отчество (при наличии)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2.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Сведения о государственном сертификате на материнский (семейный) капитал</w:t>
            </w: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2.1.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 xml:space="preserve">Серия и номер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2.2.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 xml:space="preserve">Дата выдачи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2.3.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3.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Сведения о земельном участке</w:t>
            </w: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3.1.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3.2.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Адрес земельного участка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4.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Сведения об объекте индивидуального жилищного строительства</w:t>
            </w: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4.1.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4.2.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5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 xml:space="preserve">Сведения о документе, на основании которого проведены работы по строительству (реконструкции) </w:t>
            </w: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5.1.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 xml:space="preserve">Вид документа </w:t>
            </w:r>
            <w:r>
              <w:rPr>
                <w:i/>
              </w:rPr>
              <w:t xml:space="preserve">(разрешение на строительство (реконструкцию)/ уведомление о соответствии указанных в уведомлении о планируемом строительстве  (реконструкции) </w:t>
            </w:r>
            <w:r>
              <w:rPr>
                <w:i/>
              </w:rPr>
              <w:lastRenderedPageBreak/>
              <w:t>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lastRenderedPageBreak/>
              <w:t>5.2.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Номер документа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5.3.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Дата выдачи документа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5.4.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5.5.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5.6.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Площадь объекта до реконструкции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5.7.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5.8.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Виды произведенных работ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  <w:tr w:rsidR="00D07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>5.9.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t xml:space="preserve">Основные материалы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both"/>
            </w:pPr>
          </w:p>
        </w:tc>
      </w:tr>
    </w:tbl>
    <w:p w:rsidR="00D07120" w:rsidRDefault="00D07120">
      <w:pPr>
        <w:jc w:val="both"/>
        <w:rPr>
          <w:sz w:val="28"/>
          <w:szCs w:val="28"/>
        </w:rPr>
      </w:pPr>
    </w:p>
    <w:p w:rsidR="00D07120" w:rsidRDefault="004F1FC7">
      <w:pPr>
        <w:ind w:firstLine="709"/>
      </w:pPr>
      <w:r>
        <w:t>К заявлению прилагаются следующие документы:</w:t>
      </w:r>
    </w:p>
    <w:p w:rsidR="00D07120" w:rsidRDefault="004F1FC7">
      <w:pPr>
        <w:widowControl w:val="0"/>
        <w:ind w:firstLine="851"/>
        <w:jc w:val="both"/>
      </w:pPr>
      <w:r>
        <w:rPr>
          <w:i/>
        </w:rPr>
        <w:t>(указывается перечень прилагаемых документов)</w:t>
      </w:r>
    </w:p>
    <w:p w:rsidR="00D07120" w:rsidRDefault="00D07120">
      <w:pPr>
        <w:widowControl w:val="0"/>
        <w:jc w:val="both"/>
      </w:pPr>
    </w:p>
    <w:p w:rsidR="00D07120" w:rsidRDefault="004F1FC7">
      <w:pPr>
        <w:widowControl w:val="0"/>
        <w:ind w:firstLine="851"/>
        <w:jc w:val="both"/>
      </w:pPr>
      <w:r>
        <w:rPr>
          <w:color w:val="000000"/>
        </w:rPr>
        <w:t>Результат предоставления муниципальной услуги, прошу предоставить:</w:t>
      </w:r>
    </w:p>
    <w:p w:rsidR="00D07120" w:rsidRDefault="004F1FC7">
      <w:pPr>
        <w:widowControl w:val="0"/>
        <w:ind w:firstLine="851"/>
        <w:jc w:val="both"/>
      </w:pPr>
      <w:r>
        <w:rPr>
          <w:i/>
          <w:color w:val="000000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9"/>
        <w:gridCol w:w="483"/>
        <w:gridCol w:w="1369"/>
        <w:gridCol w:w="687"/>
        <w:gridCol w:w="605"/>
        <w:gridCol w:w="606"/>
        <w:gridCol w:w="2755"/>
        <w:gridCol w:w="1681"/>
      </w:tblGrid>
      <w:tr w:rsidR="00D07120">
        <w:trPr>
          <w:trHeight w:val="823"/>
        </w:trPr>
        <w:tc>
          <w:tcPr>
            <w:tcW w:w="17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7120" w:rsidRDefault="00D07120">
            <w:pPr>
              <w:snapToGrid w:val="0"/>
              <w:jc w:val="center"/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D07120" w:rsidRDefault="00D07120">
            <w:pPr>
              <w:snapToGrid w:val="0"/>
              <w:jc w:val="center"/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7120" w:rsidRDefault="00D07120">
            <w:pPr>
              <w:snapToGrid w:val="0"/>
              <w:jc w:val="center"/>
            </w:pPr>
          </w:p>
        </w:tc>
        <w:tc>
          <w:tcPr>
            <w:tcW w:w="687" w:type="dxa"/>
            <w:shd w:val="clear" w:color="auto" w:fill="auto"/>
            <w:vAlign w:val="bottom"/>
          </w:tcPr>
          <w:p w:rsidR="00D07120" w:rsidRDefault="00D07120">
            <w:pPr>
              <w:snapToGrid w:val="0"/>
              <w:jc w:val="center"/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center"/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center"/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7120" w:rsidRDefault="00D07120">
            <w:pPr>
              <w:snapToGrid w:val="0"/>
              <w:jc w:val="center"/>
            </w:pP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jc w:val="center"/>
            </w:pPr>
          </w:p>
        </w:tc>
      </w:tr>
      <w:tr w:rsidR="00D07120">
        <w:trPr>
          <w:trHeight w:val="298"/>
        </w:trPr>
        <w:tc>
          <w:tcPr>
            <w:tcW w:w="1789" w:type="dxa"/>
            <w:shd w:val="clear" w:color="auto" w:fill="auto"/>
          </w:tcPr>
          <w:p w:rsidR="00D07120" w:rsidRDefault="004F1FC7">
            <w:pPr>
              <w:jc w:val="center"/>
            </w:pPr>
            <w:r>
              <w:t>(дата)</w:t>
            </w:r>
          </w:p>
        </w:tc>
        <w:tc>
          <w:tcPr>
            <w:tcW w:w="483" w:type="dxa"/>
            <w:shd w:val="clear" w:color="auto" w:fill="auto"/>
          </w:tcPr>
          <w:p w:rsidR="00D07120" w:rsidRDefault="00D07120">
            <w:pPr>
              <w:snapToGrid w:val="0"/>
              <w:jc w:val="center"/>
            </w:pPr>
          </w:p>
        </w:tc>
        <w:tc>
          <w:tcPr>
            <w:tcW w:w="1369" w:type="dxa"/>
            <w:shd w:val="clear" w:color="auto" w:fill="auto"/>
          </w:tcPr>
          <w:p w:rsidR="00D07120" w:rsidRDefault="004F1FC7">
            <w:pPr>
              <w:jc w:val="center"/>
            </w:pPr>
            <w:r>
              <w:t>(подпись)</w:t>
            </w:r>
          </w:p>
        </w:tc>
        <w:tc>
          <w:tcPr>
            <w:tcW w:w="687" w:type="dxa"/>
            <w:shd w:val="clear" w:color="auto" w:fill="auto"/>
          </w:tcPr>
          <w:p w:rsidR="00D07120" w:rsidRDefault="00D07120">
            <w:pPr>
              <w:snapToGrid w:val="0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D07120" w:rsidRDefault="00D07120">
            <w:pPr>
              <w:tabs>
                <w:tab w:val="left" w:pos="1800"/>
              </w:tabs>
              <w:snapToGrid w:val="0"/>
              <w:ind w:right="453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D07120" w:rsidRDefault="00D07120">
            <w:pPr>
              <w:tabs>
                <w:tab w:val="left" w:pos="1800"/>
              </w:tabs>
              <w:snapToGrid w:val="0"/>
              <w:ind w:right="453"/>
              <w:jc w:val="center"/>
            </w:pPr>
          </w:p>
        </w:tc>
        <w:tc>
          <w:tcPr>
            <w:tcW w:w="2755" w:type="dxa"/>
            <w:shd w:val="clear" w:color="auto" w:fill="auto"/>
          </w:tcPr>
          <w:p w:rsidR="00D07120" w:rsidRDefault="004F1FC7">
            <w:pPr>
              <w:jc w:val="center"/>
            </w:pPr>
            <w:r>
              <w:t>(ФИО)</w:t>
            </w:r>
          </w:p>
        </w:tc>
        <w:tc>
          <w:tcPr>
            <w:tcW w:w="1681" w:type="dxa"/>
            <w:shd w:val="clear" w:color="auto" w:fill="auto"/>
          </w:tcPr>
          <w:p w:rsidR="00D07120" w:rsidRDefault="00D07120">
            <w:pPr>
              <w:snapToGrid w:val="0"/>
            </w:pPr>
          </w:p>
        </w:tc>
      </w:tr>
    </w:tbl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D07120">
      <w:pPr>
        <w:autoSpaceDE w:val="0"/>
        <w:jc w:val="right"/>
      </w:pPr>
    </w:p>
    <w:p w:rsidR="00D07120" w:rsidRDefault="004F1FC7">
      <w:pPr>
        <w:autoSpaceDE w:val="0"/>
        <w:jc w:val="right"/>
      </w:pPr>
      <w:r>
        <w:rPr>
          <w:bCs/>
          <w:color w:val="000000"/>
        </w:rPr>
        <w:lastRenderedPageBreak/>
        <w:t>Приложение № 2</w:t>
      </w:r>
    </w:p>
    <w:p w:rsidR="00D07120" w:rsidRDefault="004F1FC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D07120" w:rsidRDefault="004F1FC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D07120" w:rsidRDefault="00D07120">
      <w:pPr>
        <w:ind w:left="5387"/>
        <w:jc w:val="right"/>
        <w:rPr>
          <w:rFonts w:eastAsia="Calibri"/>
          <w:color w:val="000000"/>
          <w:lang w:eastAsia="en-US"/>
        </w:rPr>
      </w:pPr>
    </w:p>
    <w:p w:rsidR="00D07120" w:rsidRDefault="00D07120">
      <w:pPr>
        <w:ind w:left="5387"/>
        <w:jc w:val="right"/>
        <w:rPr>
          <w:rFonts w:eastAsia="Calibri"/>
          <w:color w:val="000000"/>
          <w:lang w:eastAsia="en-US"/>
        </w:rPr>
      </w:pPr>
    </w:p>
    <w:p w:rsidR="00D07120" w:rsidRDefault="004F1FC7">
      <w:r>
        <w:t>(Бланк органа,</w:t>
      </w:r>
      <w:r>
        <w:br/>
        <w:t>осуществляющего</w:t>
      </w:r>
      <w:r>
        <w:br/>
        <w:t xml:space="preserve">предоставление </w:t>
      </w:r>
      <w:r>
        <w:rPr>
          <w:lang w:bidi="ru-RU"/>
        </w:rPr>
        <w:t xml:space="preserve">государственной </w:t>
      </w:r>
    </w:p>
    <w:p w:rsidR="00D07120" w:rsidRDefault="004F1FC7">
      <w:r>
        <w:rPr>
          <w:lang w:bidi="ru-RU"/>
        </w:rPr>
        <w:t>(муниципальной) услуги</w:t>
      </w:r>
      <w:r>
        <w:t xml:space="preserve"> </w:t>
      </w:r>
    </w:p>
    <w:p w:rsidR="00D07120" w:rsidRDefault="004F1FC7">
      <w:pPr>
        <w:widowControl w:val="0"/>
        <w:spacing w:after="1020" w:line="322" w:lineRule="exact"/>
        <w:ind w:left="5380"/>
      </w:pPr>
      <w:r>
        <w:rPr>
          <w:i/>
          <w:iCs/>
          <w:lang w:bidi="ru-RU"/>
        </w:rPr>
        <w:t>(фамилия, имя, отчество, место жительства – заявителя (представителя заявителя)</w:t>
      </w:r>
    </w:p>
    <w:p w:rsidR="00D07120" w:rsidRDefault="004F1FC7">
      <w:pPr>
        <w:widowControl w:val="0"/>
        <w:spacing w:line="322" w:lineRule="exact"/>
        <w:ind w:right="140"/>
        <w:jc w:val="center"/>
      </w:pPr>
      <w:r>
        <w:rPr>
          <w:b/>
          <w:bCs/>
          <w:lang w:bidi="ru-RU"/>
        </w:rPr>
        <w:t>УВЕДОМЛЕНИЕ</w:t>
      </w:r>
    </w:p>
    <w:p w:rsidR="00D07120" w:rsidRDefault="004F1FC7">
      <w:pPr>
        <w:widowControl w:val="0"/>
        <w:spacing w:line="322" w:lineRule="exact"/>
        <w:ind w:right="140"/>
        <w:jc w:val="center"/>
      </w:pPr>
      <w:r>
        <w:rPr>
          <w:b/>
          <w:bCs/>
          <w:lang w:bidi="ru-RU"/>
        </w:rPr>
        <w:t xml:space="preserve">об отказе в приеме документов, необходимых для предоставления </w:t>
      </w:r>
    </w:p>
    <w:p w:rsidR="00D07120" w:rsidRDefault="004F1FC7">
      <w:pPr>
        <w:widowControl w:val="0"/>
        <w:spacing w:line="322" w:lineRule="exact"/>
        <w:ind w:right="140"/>
        <w:jc w:val="center"/>
      </w:pPr>
      <w:r>
        <w:rPr>
          <w:b/>
          <w:bCs/>
          <w:lang w:bidi="ru-RU"/>
        </w:rPr>
        <w:t>муниципальной услуги</w:t>
      </w:r>
    </w:p>
    <w:p w:rsidR="00D07120" w:rsidRDefault="00D07120">
      <w:pPr>
        <w:widowControl w:val="0"/>
        <w:spacing w:line="322" w:lineRule="exact"/>
        <w:ind w:right="140"/>
        <w:jc w:val="center"/>
        <w:rPr>
          <w:b/>
          <w:bCs/>
          <w:lang w:bidi="ru-RU"/>
        </w:rPr>
      </w:pPr>
    </w:p>
    <w:p w:rsidR="00D07120" w:rsidRDefault="004F1FC7">
      <w:pPr>
        <w:tabs>
          <w:tab w:val="left" w:pos="567"/>
          <w:tab w:val="left" w:pos="4536"/>
        </w:tabs>
        <w:jc w:val="center"/>
      </w:pPr>
      <w:r>
        <w:rPr>
          <w:color w:val="000000"/>
        </w:rPr>
        <w:t>от________________№_______________</w:t>
      </w:r>
    </w:p>
    <w:p w:rsidR="00D07120" w:rsidRDefault="00D07120">
      <w:pPr>
        <w:widowControl w:val="0"/>
        <w:spacing w:line="370" w:lineRule="exact"/>
        <w:ind w:left="460" w:right="320" w:firstLine="700"/>
        <w:rPr>
          <w:color w:val="000000"/>
          <w:lang w:bidi="ru-RU"/>
        </w:rPr>
      </w:pPr>
    </w:p>
    <w:p w:rsidR="00D07120" w:rsidRDefault="004F1FC7">
      <w:pPr>
        <w:ind w:right="-1" w:firstLine="709"/>
        <w:jc w:val="both"/>
      </w:pPr>
      <w:r>
        <w:rPr>
          <w:color w:val="000000"/>
          <w:lang w:bidi="ru-RU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документов___________________________________________________________________________</w:t>
      </w:r>
    </w:p>
    <w:p w:rsidR="00D07120" w:rsidRDefault="004F1FC7">
      <w:pPr>
        <w:ind w:right="-1" w:firstLine="709"/>
        <w:jc w:val="center"/>
      </w:pPr>
      <w:r>
        <w:rPr>
          <w:i/>
          <w:szCs w:val="20"/>
        </w:rPr>
        <w:t>(Ф.И.О. заявителя,</w:t>
      </w:r>
      <w:r>
        <w:t xml:space="preserve"> </w:t>
      </w:r>
      <w:r>
        <w:rPr>
          <w:i/>
          <w:szCs w:val="20"/>
        </w:rPr>
        <w:t>дата направления заявления)</w:t>
      </w:r>
    </w:p>
    <w:p w:rsidR="00D07120" w:rsidRDefault="004F1FC7">
      <w:pPr>
        <w:ind w:right="-1"/>
        <w:jc w:val="both"/>
      </w:pPr>
      <w:r>
        <w:rPr>
          <w:szCs w:val="20"/>
        </w:rPr>
        <w:t>_____________________________________________________________________________________</w:t>
      </w:r>
    </w:p>
    <w:p w:rsidR="00D07120" w:rsidRDefault="00D07120">
      <w:pPr>
        <w:ind w:right="-1"/>
        <w:jc w:val="both"/>
        <w:rPr>
          <w:sz w:val="28"/>
        </w:rPr>
      </w:pPr>
    </w:p>
    <w:p w:rsidR="00D07120" w:rsidRDefault="004F1FC7">
      <w:pPr>
        <w:ind w:right="-1"/>
        <w:jc w:val="center"/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с:___________________________________________________________________________________</w:t>
      </w:r>
      <w:r>
        <w:rPr>
          <w:i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D07120" w:rsidRDefault="00D07120">
      <w:pPr>
        <w:ind w:right="-1"/>
        <w:jc w:val="center"/>
        <w:rPr>
          <w:sz w:val="28"/>
        </w:rPr>
      </w:pPr>
    </w:p>
    <w:p w:rsidR="00D07120" w:rsidRDefault="004F1FC7">
      <w:pPr>
        <w:widowControl w:val="0"/>
        <w:spacing w:line="322" w:lineRule="exact"/>
        <w:ind w:firstLine="460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D07120" w:rsidRDefault="004F1FC7">
      <w:pPr>
        <w:ind w:right="-1" w:firstLine="460"/>
        <w:jc w:val="both"/>
      </w:pPr>
      <w: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D07120" w:rsidRDefault="00D07120">
      <w:pPr>
        <w:ind w:right="-1" w:firstLine="460"/>
        <w:jc w:val="both"/>
      </w:pPr>
    </w:p>
    <w:p w:rsidR="00D07120" w:rsidRDefault="004F1FC7">
      <w:r>
        <w:t>Должностное лицо (ФИО)</w:t>
      </w:r>
    </w:p>
    <w:p w:rsidR="00D07120" w:rsidRDefault="004F1FC7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0"/>
        <w:jc w:val="center"/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D07120" w:rsidRDefault="004F1FC7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государственной </w:t>
      </w:r>
    </w:p>
    <w:p w:rsidR="00D07120" w:rsidRDefault="004F1FC7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0"/>
        <w:jc w:val="center"/>
      </w:pPr>
      <w:r>
        <w:rPr>
          <w:bCs/>
          <w:color w:val="000000"/>
          <w:sz w:val="20"/>
          <w:szCs w:val="20"/>
        </w:rPr>
        <w:t>(муниципальной) услуги)</w:t>
      </w:r>
    </w:p>
    <w:p w:rsidR="00D07120" w:rsidRDefault="00D07120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0"/>
        <w:jc w:val="center"/>
        <w:rPr>
          <w:bCs/>
          <w:color w:val="000000"/>
          <w:sz w:val="20"/>
          <w:szCs w:val="20"/>
        </w:rPr>
      </w:pPr>
    </w:p>
    <w:p w:rsidR="00D07120" w:rsidRDefault="004F1FC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3</w:t>
      </w:r>
    </w:p>
    <w:p w:rsidR="00D07120" w:rsidRDefault="004F1FC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D07120" w:rsidRDefault="004F1FC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D07120" w:rsidRDefault="00D07120">
      <w:pPr>
        <w:tabs>
          <w:tab w:val="left" w:pos="6600"/>
        </w:tabs>
        <w:ind w:left="5387" w:firstLine="1276"/>
        <w:rPr>
          <w:rFonts w:eastAsia="Calibri"/>
          <w:color w:val="000000"/>
          <w:lang w:eastAsia="en-US"/>
        </w:rPr>
      </w:pPr>
    </w:p>
    <w:p w:rsidR="00D07120" w:rsidRDefault="00D07120">
      <w:pPr>
        <w:tabs>
          <w:tab w:val="left" w:pos="6600"/>
        </w:tabs>
        <w:ind w:left="5387" w:firstLine="1276"/>
        <w:rPr>
          <w:rFonts w:eastAsia="Calibri"/>
          <w:color w:val="000000"/>
          <w:lang w:eastAsia="en-US"/>
        </w:rPr>
      </w:pPr>
    </w:p>
    <w:p w:rsidR="00D07120" w:rsidRDefault="004F1FC7">
      <w:pPr>
        <w:ind w:left="5387"/>
        <w:jc w:val="right"/>
      </w:pPr>
      <w:r>
        <w:rPr>
          <w:rFonts w:eastAsia="Calibri"/>
          <w:color w:val="000000"/>
          <w:lang w:eastAsia="en-US"/>
        </w:rPr>
        <w:t>ФОРМА</w:t>
      </w:r>
    </w:p>
    <w:p w:rsidR="00D07120" w:rsidRDefault="00D07120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D07120" w:rsidRDefault="00D07120">
      <w:pPr>
        <w:autoSpaceDE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07120" w:rsidRDefault="004F1FC7">
      <w:pPr>
        <w:autoSpaceDE w:val="0"/>
        <w:jc w:val="center"/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D07120" w:rsidRDefault="004F1FC7">
      <w:pPr>
        <w:autoSpaceDE w:val="0"/>
        <w:jc w:val="center"/>
      </w:pP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об исправлении допущенных опечаток и ошибок</w:t>
      </w:r>
    </w:p>
    <w:p w:rsidR="00D07120" w:rsidRDefault="004F1FC7">
      <w:pPr>
        <w:autoSpaceDE w:val="0"/>
        <w:jc w:val="center"/>
      </w:pP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D07120" w:rsidRDefault="00D07120">
      <w:pPr>
        <w:widowControl w:val="0"/>
        <w:autoSpaceDE w:val="0"/>
        <w:jc w:val="right"/>
        <w:rPr>
          <w:rFonts w:eastAsia="Calibri" w:cs="Tahoma"/>
          <w:b/>
          <w:bCs/>
          <w:color w:val="000000"/>
          <w:sz w:val="28"/>
          <w:szCs w:val="28"/>
          <w:lang w:eastAsia="en-US" w:bidi="ru-RU"/>
        </w:rPr>
      </w:pPr>
    </w:p>
    <w:p w:rsidR="00D07120" w:rsidRDefault="004F1FC7">
      <w:pPr>
        <w:widowControl w:val="0"/>
        <w:autoSpaceDE w:val="0"/>
        <w:jc w:val="right"/>
      </w:pPr>
      <w:r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D07120" w:rsidRDefault="00D07120">
      <w:pPr>
        <w:widowControl w:val="0"/>
        <w:autoSpaceDE w:val="0"/>
        <w:jc w:val="right"/>
        <w:rPr>
          <w:rFonts w:cs="Tahoma"/>
          <w:color w:val="000000"/>
          <w:sz w:val="28"/>
          <w:szCs w:val="28"/>
          <w:lang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61"/>
      </w:tblGrid>
      <w:tr w:rsidR="00D07120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autoSpaceDE w:val="0"/>
              <w:snapToGrid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D07120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autoSpaceDE w:val="0"/>
              <w:snapToGrid w:val="0"/>
              <w:jc w:val="right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</w:tr>
      <w:tr w:rsidR="00D07120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autoSpaceDE w:val="0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D07120" w:rsidRDefault="00D07120">
      <w:pPr>
        <w:widowControl w:val="0"/>
        <w:autoSpaceDE w:val="0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W w:w="0" w:type="auto"/>
        <w:tblInd w:w="-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2973"/>
        <w:gridCol w:w="2982"/>
        <w:gridCol w:w="3233"/>
        <w:gridCol w:w="40"/>
        <w:gridCol w:w="43"/>
        <w:gridCol w:w="40"/>
      </w:tblGrid>
      <w:tr w:rsidR="00D07120">
        <w:trPr>
          <w:trHeight w:val="605"/>
        </w:trPr>
        <w:tc>
          <w:tcPr>
            <w:tcW w:w="1019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7120" w:rsidRDefault="004F1FC7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>
              <w:rPr>
                <w:rStyle w:val="af5"/>
                <w:rFonts w:eastAsia="Tahoma" w:cs="Tahoma"/>
                <w:color w:val="000000"/>
                <w:sz w:val="28"/>
                <w:szCs w:val="28"/>
                <w:lang w:bidi="ru-RU"/>
              </w:rPr>
              <w:footnoteReference w:id="1"/>
            </w:r>
          </w:p>
        </w:tc>
        <w:tc>
          <w:tcPr>
            <w:tcW w:w="40" w:type="dxa"/>
            <w:shd w:val="clear" w:color="auto" w:fill="auto"/>
          </w:tcPr>
          <w:p w:rsidR="00D07120" w:rsidRDefault="00D07120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" w:type="dxa"/>
            <w:shd w:val="clear" w:color="auto" w:fill="auto"/>
          </w:tcPr>
          <w:p w:rsidR="00D07120" w:rsidRDefault="00D07120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" w:type="dxa"/>
            <w:shd w:val="clear" w:color="auto" w:fill="auto"/>
          </w:tcPr>
          <w:p w:rsidR="00D07120" w:rsidRDefault="00D07120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07120">
        <w:tblPrEx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07120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07120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07120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случае если заявитель является индивидуальным предпринимателем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07120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07120">
        <w:tblPrEx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07120">
        <w:tblPrEx>
          <w:tblCellMar>
            <w:left w:w="108" w:type="dxa"/>
            <w:right w:w="108" w:type="dxa"/>
          </w:tblCellMar>
        </w:tblPrEx>
        <w:trPr>
          <w:trHeight w:val="90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0712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07120">
        <w:trPr>
          <w:trHeight w:val="1100"/>
        </w:trPr>
        <w:tc>
          <w:tcPr>
            <w:tcW w:w="101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  <w:p w:rsidR="00D07120" w:rsidRDefault="004F1FC7">
            <w:pPr>
              <w:widowControl w:val="0"/>
              <w:spacing w:after="200" w:line="276" w:lineRule="auto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выданном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содержащем опечатку/ ошибку</w:t>
            </w:r>
          </w:p>
        </w:tc>
        <w:tc>
          <w:tcPr>
            <w:tcW w:w="40" w:type="dxa"/>
            <w:shd w:val="clear" w:color="auto" w:fill="auto"/>
          </w:tcPr>
          <w:p w:rsidR="00D07120" w:rsidRDefault="00D07120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" w:type="dxa"/>
            <w:shd w:val="clear" w:color="auto" w:fill="auto"/>
          </w:tcPr>
          <w:p w:rsidR="00D07120" w:rsidRDefault="00D07120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" w:type="dxa"/>
            <w:shd w:val="clear" w:color="auto" w:fill="auto"/>
          </w:tcPr>
          <w:p w:rsidR="00D07120" w:rsidRDefault="00D07120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0712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 объекта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0712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07120">
        <w:trPr>
          <w:trHeight w:val="703"/>
        </w:trPr>
        <w:tc>
          <w:tcPr>
            <w:tcW w:w="1019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spacing w:after="200" w:line="276" w:lineRule="auto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3. Обоснование для внесения исправлений в 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0" w:type="dxa"/>
            <w:shd w:val="clear" w:color="auto" w:fill="auto"/>
          </w:tcPr>
          <w:p w:rsidR="00D07120" w:rsidRDefault="00D07120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" w:type="dxa"/>
            <w:shd w:val="clear" w:color="auto" w:fill="auto"/>
          </w:tcPr>
          <w:p w:rsidR="00D07120" w:rsidRDefault="00D07120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" w:type="dxa"/>
            <w:shd w:val="clear" w:color="auto" w:fill="auto"/>
          </w:tcPr>
          <w:p w:rsidR="00D07120" w:rsidRDefault="00D07120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0712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указанные в 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(-ов) документа (-ов), документации, на основании которых принималось решение о выдаче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D07120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jc w:val="both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D07120" w:rsidRDefault="00D07120">
      <w:pPr>
        <w:widowControl w:val="0"/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:rsidR="00D07120" w:rsidRDefault="004F1FC7">
      <w:pPr>
        <w:widowControl w:val="0"/>
        <w:spacing w:line="276" w:lineRule="auto"/>
        <w:ind w:firstLine="567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>Прошу внести исправления в 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содержащий опечатку/ошибку.</w:t>
      </w:r>
    </w:p>
    <w:p w:rsidR="00D07120" w:rsidRDefault="004F1FC7">
      <w:pPr>
        <w:widowControl w:val="0"/>
        <w:spacing w:line="276" w:lineRule="auto"/>
      </w:pPr>
      <w:r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D07120" w:rsidRDefault="004F1FC7">
      <w:pPr>
        <w:widowControl w:val="0"/>
        <w:spacing w:line="276" w:lineRule="auto"/>
      </w:pPr>
      <w:r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D07120" w:rsidRDefault="004F1FC7">
      <w:pPr>
        <w:widowControl w:val="0"/>
        <w:tabs>
          <w:tab w:val="left" w:pos="1968"/>
        </w:tabs>
        <w:spacing w:line="276" w:lineRule="auto"/>
      </w:pPr>
      <w:r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3117"/>
        <w:gridCol w:w="283"/>
        <w:gridCol w:w="2268"/>
        <w:gridCol w:w="283"/>
        <w:gridCol w:w="2971"/>
        <w:gridCol w:w="1251"/>
        <w:gridCol w:w="40"/>
        <w:gridCol w:w="60"/>
        <w:gridCol w:w="40"/>
      </w:tblGrid>
      <w:tr w:rsidR="00D07120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на региональном портале государственных и муниципальных услуг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autoSpaceDE w:val="0"/>
              <w:snapToGrid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D07120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autoSpaceDE w:val="0"/>
              <w:snapToGri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07120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widowControl w:val="0"/>
              <w:autoSpaceDE w:val="0"/>
              <w:snapToGri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07120"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autoSpaceDE w:val="0"/>
              <w:spacing w:before="120" w:after="120"/>
              <w:ind w:right="255"/>
              <w:jc w:val="center"/>
            </w:pPr>
            <w:r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D07120">
        <w:tblPrEx>
          <w:tblCellMar>
            <w:left w:w="0" w:type="dxa"/>
            <w:right w:w="0" w:type="dxa"/>
          </w:tblCellMar>
        </w:tblPrEx>
        <w:trPr>
          <w:trHeight w:val="759"/>
        </w:trPr>
        <w:tc>
          <w:tcPr>
            <w:tcW w:w="3117" w:type="dxa"/>
            <w:shd w:val="clear" w:color="auto" w:fill="auto"/>
            <w:vAlign w:val="bottom"/>
          </w:tcPr>
          <w:p w:rsidR="00D07120" w:rsidRDefault="00D07120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7120" w:rsidRDefault="00D07120">
            <w:pPr>
              <w:widowControl w:val="0"/>
              <w:snapToGrid w:val="0"/>
              <w:spacing w:after="200" w:line="276" w:lineRule="auto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7120" w:rsidRDefault="00D07120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7120" w:rsidRDefault="00D07120">
            <w:pPr>
              <w:widowControl w:val="0"/>
              <w:snapToGrid w:val="0"/>
              <w:spacing w:after="200" w:line="276" w:lineRule="auto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7120" w:rsidRDefault="00D07120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" w:type="dxa"/>
            <w:shd w:val="clear" w:color="auto" w:fill="auto"/>
          </w:tcPr>
          <w:p w:rsidR="00D07120" w:rsidRDefault="00D07120">
            <w:pPr>
              <w:snapToGrid w:val="0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60" w:type="dxa"/>
            <w:shd w:val="clear" w:color="auto" w:fill="auto"/>
          </w:tcPr>
          <w:p w:rsidR="00D07120" w:rsidRDefault="00D07120">
            <w:pPr>
              <w:snapToGrid w:val="0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0" w:type="dxa"/>
            <w:shd w:val="clear" w:color="auto" w:fill="auto"/>
          </w:tcPr>
          <w:p w:rsidR="00D07120" w:rsidRDefault="00D07120">
            <w:pPr>
              <w:snapToGrid w:val="0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</w:tr>
      <w:tr w:rsidR="00D07120">
        <w:tblPrEx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3117" w:type="dxa"/>
            <w:shd w:val="clear" w:color="auto" w:fill="auto"/>
          </w:tcPr>
          <w:p w:rsidR="00D07120" w:rsidRDefault="00D07120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shd w:val="clear" w:color="auto" w:fill="auto"/>
          </w:tcPr>
          <w:p w:rsidR="00D07120" w:rsidRDefault="00D07120">
            <w:pPr>
              <w:widowControl w:val="0"/>
              <w:snapToGrid w:val="0"/>
              <w:spacing w:after="200" w:line="276" w:lineRule="auto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D07120" w:rsidRDefault="004F1FC7">
            <w:pPr>
              <w:widowControl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D07120" w:rsidRDefault="00D07120">
            <w:pPr>
              <w:widowControl w:val="0"/>
              <w:snapToGrid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shd w:val="clear" w:color="auto" w:fill="auto"/>
          </w:tcPr>
          <w:p w:rsidR="00D07120" w:rsidRDefault="004F1FC7">
            <w:pPr>
              <w:widowControl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  <w:tc>
          <w:tcPr>
            <w:tcW w:w="40" w:type="dxa"/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07120" w:rsidRDefault="00D07120">
      <w:pPr>
        <w:tabs>
          <w:tab w:val="left" w:pos="6600"/>
        </w:tabs>
        <w:rPr>
          <w:rFonts w:eastAsia="Calibri"/>
          <w:color w:val="000000"/>
          <w:sz w:val="22"/>
          <w:szCs w:val="22"/>
          <w:lang w:eastAsia="en-US"/>
        </w:rPr>
      </w:pPr>
    </w:p>
    <w:p w:rsidR="00D07120" w:rsidRDefault="00D07120">
      <w:pPr>
        <w:widowControl w:val="0"/>
        <w:rPr>
          <w:rFonts w:eastAsia="Tahoma" w:cs="Tahoma"/>
          <w:color w:val="000000"/>
          <w:sz w:val="22"/>
          <w:szCs w:val="22"/>
          <w:lang w:eastAsia="en-US" w:bidi="ru-RU"/>
        </w:rPr>
      </w:pPr>
    </w:p>
    <w:p w:rsidR="00D07120" w:rsidRDefault="004F1FC7">
      <w:pPr>
        <w:pageBreakBefore/>
        <w:autoSpaceDE w:val="0"/>
        <w:jc w:val="right"/>
      </w:pPr>
      <w:r>
        <w:rPr>
          <w:bCs/>
          <w:color w:val="000000"/>
        </w:rPr>
        <w:t>Приложение № 4</w:t>
      </w:r>
    </w:p>
    <w:p w:rsidR="00D07120" w:rsidRDefault="004F1FC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D07120" w:rsidRDefault="004F1FC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D07120" w:rsidRDefault="00D07120">
      <w:pPr>
        <w:ind w:left="5387"/>
        <w:jc w:val="center"/>
        <w:rPr>
          <w:rFonts w:eastAsia="Calibri"/>
          <w:color w:val="000000"/>
          <w:lang w:eastAsia="en-US"/>
        </w:rPr>
      </w:pPr>
    </w:p>
    <w:p w:rsidR="00D07120" w:rsidRDefault="00D07120">
      <w:pPr>
        <w:ind w:left="5387"/>
        <w:jc w:val="center"/>
        <w:rPr>
          <w:rFonts w:eastAsia="Calibri"/>
          <w:color w:val="000000"/>
          <w:lang w:eastAsia="en-US"/>
        </w:rPr>
      </w:pPr>
    </w:p>
    <w:p w:rsidR="00D07120" w:rsidRDefault="00D07120">
      <w:pPr>
        <w:ind w:left="5387"/>
        <w:jc w:val="right"/>
        <w:rPr>
          <w:rFonts w:eastAsia="Calibri"/>
          <w:color w:val="000000"/>
          <w:lang w:eastAsia="en-US"/>
        </w:rPr>
      </w:pPr>
    </w:p>
    <w:p w:rsidR="00D07120" w:rsidRDefault="004F1FC7">
      <w:pPr>
        <w:ind w:left="5387"/>
        <w:jc w:val="right"/>
      </w:pPr>
      <w:r>
        <w:rPr>
          <w:rFonts w:eastAsia="Calibri"/>
          <w:color w:val="000000"/>
          <w:lang w:eastAsia="en-US"/>
        </w:rPr>
        <w:t>ФОРМА</w:t>
      </w:r>
    </w:p>
    <w:p w:rsidR="00D07120" w:rsidRDefault="00D07120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D07120" w:rsidRDefault="00D07120">
      <w:pPr>
        <w:widowControl w:val="0"/>
        <w:rPr>
          <w:rFonts w:ascii="Tahoma" w:eastAsia="Tahoma" w:hAnsi="Tahoma" w:cs="Tahoma"/>
          <w:bCs/>
          <w:color w:val="000000"/>
          <w:sz w:val="28"/>
          <w:szCs w:val="28"/>
          <w:lang w:eastAsia="en-US" w:bidi="ru-RU"/>
        </w:rPr>
      </w:pPr>
    </w:p>
    <w:p w:rsidR="00D07120" w:rsidRDefault="004F1FC7">
      <w:pPr>
        <w:jc w:val="right"/>
      </w:pPr>
      <w:r>
        <w:rPr>
          <w:rFonts w:eastAsia="Tahoma"/>
          <w:color w:val="000000"/>
          <w:sz w:val="28"/>
          <w:szCs w:val="28"/>
          <w:lang w:bidi="ru-RU"/>
        </w:rPr>
        <w:t>Кому</w:t>
      </w:r>
      <w:r>
        <w:rPr>
          <w:rFonts w:eastAsia="Tahoma"/>
          <w:color w:val="000000"/>
          <w:lang w:bidi="ru-RU"/>
        </w:rPr>
        <w:t xml:space="preserve"> ____________________________________</w:t>
      </w:r>
    </w:p>
    <w:p w:rsidR="00D07120" w:rsidRDefault="004F1FC7">
      <w:pPr>
        <w:widowControl w:val="0"/>
        <w:autoSpaceDE w:val="0"/>
        <w:ind w:left="4820"/>
        <w:jc w:val="center"/>
      </w:pPr>
      <w:r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>
        <w:rPr>
          <w:rStyle w:val="af5"/>
          <w:rFonts w:eastAsia="Tahoma" w:cs="Tahoma"/>
          <w:color w:val="000000"/>
          <w:sz w:val="20"/>
          <w:szCs w:val="20"/>
          <w:lang w:bidi="ru-RU"/>
        </w:rPr>
        <w:footnoteReference w:id="2"/>
      </w:r>
      <w:r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D07120" w:rsidRDefault="004F1FC7">
      <w:pPr>
        <w:widowControl w:val="0"/>
        <w:autoSpaceDE w:val="0"/>
        <w:jc w:val="right"/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D07120" w:rsidRDefault="004F1FC7">
      <w:pPr>
        <w:widowControl w:val="0"/>
        <w:autoSpaceDE w:val="0"/>
        <w:ind w:left="4820"/>
        <w:jc w:val="center"/>
      </w:pPr>
      <w:r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D07120" w:rsidRDefault="00D07120">
      <w:pPr>
        <w:widowControl w:val="0"/>
        <w:jc w:val="right"/>
        <w:rPr>
          <w:rFonts w:eastAsia="Tahoma" w:cs="Tahoma"/>
          <w:b/>
          <w:color w:val="000000"/>
          <w:sz w:val="27"/>
          <w:szCs w:val="27"/>
          <w:lang w:bidi="ru-RU"/>
        </w:rPr>
      </w:pPr>
    </w:p>
    <w:p w:rsidR="00D07120" w:rsidRDefault="00D07120">
      <w:pPr>
        <w:widowControl w:val="0"/>
        <w:jc w:val="right"/>
        <w:rPr>
          <w:rFonts w:eastAsia="Tahoma" w:cs="Tahoma"/>
          <w:b/>
          <w:color w:val="000000"/>
          <w:sz w:val="27"/>
          <w:szCs w:val="27"/>
          <w:lang w:bidi="ru-RU"/>
        </w:rPr>
      </w:pPr>
    </w:p>
    <w:p w:rsidR="00D07120" w:rsidRDefault="00D07120">
      <w:pPr>
        <w:widowControl w:val="0"/>
        <w:jc w:val="right"/>
        <w:rPr>
          <w:rFonts w:eastAsia="Tahoma" w:cs="Tahoma"/>
          <w:b/>
          <w:color w:val="000000"/>
          <w:sz w:val="27"/>
          <w:szCs w:val="27"/>
          <w:lang w:bidi="ru-RU"/>
        </w:rPr>
      </w:pPr>
    </w:p>
    <w:p w:rsidR="00D07120" w:rsidRDefault="004F1FC7">
      <w:pPr>
        <w:widowControl w:val="0"/>
        <w:jc w:val="center"/>
      </w:pPr>
      <w:r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>
        <w:rPr>
          <w:rFonts w:eastAsia="Tahoma" w:cs="Tahoma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в 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D07120" w:rsidRDefault="004F1FC7">
      <w:pPr>
        <w:widowControl w:val="0"/>
        <w:jc w:val="both"/>
      </w:pPr>
      <w:r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:rsidR="00D07120" w:rsidRDefault="004F1FC7">
      <w:pPr>
        <w:widowControl w:val="0"/>
        <w:jc w:val="center"/>
      </w:pPr>
      <w:r>
        <w:rPr>
          <w:rFonts w:eastAsia="Tahoma" w:cs="Tahoma"/>
          <w:color w:val="000000"/>
          <w:sz w:val="20"/>
          <w:lang w:bidi="ru-RU"/>
        </w:rPr>
        <w:t>(наименование органа местного самоуправления)</w:t>
      </w:r>
    </w:p>
    <w:p w:rsidR="00D07120" w:rsidRDefault="004F1FC7">
      <w:pPr>
        <w:widowControl w:val="0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>по результатам рассмотрения заявления об исправлении допущенных опечаток и ошибок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от ________________ № _______________ принято решение об отказе во внесении</w:t>
      </w:r>
    </w:p>
    <w:p w:rsidR="00D07120" w:rsidRDefault="004F1FC7">
      <w:pPr>
        <w:widowControl w:val="0"/>
        <w:ind w:left="708" w:firstLine="708"/>
        <w:jc w:val="both"/>
      </w:pPr>
      <w:r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D07120" w:rsidRDefault="004F1FC7">
      <w:pPr>
        <w:widowControl w:val="0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исправлений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</w:r>
    </w:p>
    <w:p w:rsidR="00D07120" w:rsidRDefault="00D07120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0" w:type="auto"/>
        <w:tblInd w:w="-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4678"/>
        <w:gridCol w:w="4393"/>
      </w:tblGrid>
      <w:tr w:rsidR="00D07120">
        <w:trPr>
          <w:trHeight w:val="87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>Наименование основания для отказа во внесении исправлений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участка в соответствии с Административным регламентом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во внесении исправлений в 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D07120">
        <w:trPr>
          <w:trHeight w:val="116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«а» пункта 3.11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7120">
        <w:trPr>
          <w:trHeight w:val="2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«б» пункта 3.11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отсутствие факта допущения опечаток и ошибок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widowControl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D07120" w:rsidRDefault="004F1FC7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 xml:space="preserve">Вы вправе повторно обратиться с заявлением </w:t>
      </w:r>
      <w:r>
        <w:rPr>
          <w:rFonts w:cs="Courier New"/>
          <w:color w:val="000000"/>
          <w:sz w:val="28"/>
          <w:szCs w:val="28"/>
        </w:rPr>
        <w:t xml:space="preserve">об исправлении допущенных опечаток и ошибок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>
        <w:rPr>
          <w:color w:val="000000"/>
          <w:sz w:val="28"/>
          <w:szCs w:val="28"/>
        </w:rPr>
        <w:t>после устранения указанных нарушений.</w:t>
      </w:r>
    </w:p>
    <w:p w:rsidR="00D07120" w:rsidRDefault="004F1FC7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D07120" w:rsidRDefault="004F1FC7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>Дополнительно информируем:_______________________________________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______________________________________________________________________.</w:t>
      </w:r>
      <w:r>
        <w:rPr>
          <w:color w:val="000000"/>
        </w:rPr>
        <w:t xml:space="preserve">    </w:t>
      </w:r>
    </w:p>
    <w:p w:rsidR="00D07120" w:rsidRDefault="004F1FC7">
      <w:pPr>
        <w:widowControl w:val="0"/>
        <w:ind w:firstLine="708"/>
        <w:jc w:val="center"/>
      </w:pPr>
      <w:r>
        <w:rPr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а также иная дополнительная информация при наличии)</w:t>
      </w:r>
    </w:p>
    <w:p w:rsidR="00D07120" w:rsidRDefault="00D07120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:rsidR="00D07120" w:rsidRDefault="00D07120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712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7120" w:rsidRDefault="00D07120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7120" w:rsidRDefault="00D07120">
            <w:pPr>
              <w:widowControl w:val="0"/>
              <w:snapToGri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7120" w:rsidRDefault="00D07120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7120" w:rsidRDefault="00D07120">
            <w:pPr>
              <w:widowControl w:val="0"/>
              <w:snapToGri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7120" w:rsidRDefault="00D07120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07120">
        <w:tc>
          <w:tcPr>
            <w:tcW w:w="3119" w:type="dxa"/>
            <w:shd w:val="clear" w:color="auto" w:fill="auto"/>
          </w:tcPr>
          <w:p w:rsidR="00D0712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D0712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D07120" w:rsidRDefault="00D07120">
            <w:pPr>
              <w:widowControl w:val="0"/>
              <w:snapToGrid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D0712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D07120" w:rsidRDefault="004F1FC7">
      <w:pPr>
        <w:widowControl w:val="0"/>
        <w:autoSpaceDE w:val="0"/>
        <w:spacing w:before="120"/>
        <w:jc w:val="right"/>
        <w:sectPr w:rsidR="00D07120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rFonts w:eastAsia="Tahoma" w:cs="Tahoma"/>
          <w:bCs/>
          <w:color w:val="000000"/>
          <w:sz w:val="28"/>
          <w:szCs w:val="28"/>
          <w:lang w:bidi="ru-RU"/>
        </w:rPr>
        <w:t>Дата</w:t>
      </w:r>
    </w:p>
    <w:p w:rsidR="00D07120" w:rsidRDefault="004F1FC7">
      <w:pPr>
        <w:autoSpaceDE w:val="0"/>
        <w:jc w:val="right"/>
      </w:pPr>
      <w:r>
        <w:rPr>
          <w:bCs/>
          <w:color w:val="000000"/>
        </w:rPr>
        <w:t>Приложение № 5</w:t>
      </w:r>
    </w:p>
    <w:p w:rsidR="00D07120" w:rsidRDefault="004F1FC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D07120" w:rsidRDefault="004F1FC7">
      <w:pPr>
        <w:widowControl w:val="0"/>
        <w:tabs>
          <w:tab w:val="left" w:pos="0"/>
        </w:tabs>
        <w:autoSpaceDE w:val="0"/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D07120" w:rsidRDefault="00D07120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8"/>
          <w:szCs w:val="28"/>
        </w:rPr>
      </w:pPr>
    </w:p>
    <w:p w:rsidR="00D07120" w:rsidRDefault="004F1FC7">
      <w:pPr>
        <w:widowControl w:val="0"/>
        <w:tabs>
          <w:tab w:val="left" w:pos="567"/>
        </w:tabs>
        <w:ind w:firstLine="426"/>
        <w:jc w:val="center"/>
      </w:pPr>
      <w:r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 муниципальной услуги</w:t>
      </w:r>
    </w:p>
    <w:p w:rsidR="00D07120" w:rsidRDefault="00D07120">
      <w:pPr>
        <w:widowControl w:val="0"/>
        <w:jc w:val="both"/>
        <w:rPr>
          <w:bCs/>
          <w:color w:val="000000"/>
          <w:sz w:val="28"/>
          <w:szCs w:val="28"/>
          <w:lang w:eastAsia="en-US"/>
        </w:rPr>
      </w:pPr>
    </w:p>
    <w:tbl>
      <w:tblPr>
        <w:tblW w:w="5000" w:type="pct"/>
        <w:tblInd w:w="-398" w:type="dxa"/>
        <w:tblLayout w:type="fixed"/>
        <w:tblLook w:val="0000" w:firstRow="0" w:lastRow="0" w:firstColumn="0" w:lastColumn="0" w:noHBand="0" w:noVBand="0"/>
      </w:tblPr>
      <w:tblGrid>
        <w:gridCol w:w="2126"/>
        <w:gridCol w:w="3445"/>
        <w:gridCol w:w="24"/>
        <w:gridCol w:w="1595"/>
        <w:gridCol w:w="1238"/>
        <w:gridCol w:w="31"/>
        <w:gridCol w:w="1911"/>
        <w:gridCol w:w="1867"/>
        <w:gridCol w:w="2549"/>
      </w:tblGrid>
      <w:tr w:rsidR="00D07120">
        <w:trPr>
          <w:tblHeader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Основание для начала административной процедуры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Содержание административных действий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Срок выполнения административных действий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Критерии принятия решения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r>
              <w:t>Результат административного действия, способ фиксации</w:t>
            </w:r>
          </w:p>
        </w:tc>
      </w:tr>
      <w:tr w:rsidR="00D07120">
        <w:trPr>
          <w:tblHeader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20" w:rsidRDefault="004F1FC7">
            <w:pPr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20" w:rsidRDefault="004F1FC7">
            <w:pPr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20" w:rsidRDefault="004F1FC7">
            <w:pPr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20" w:rsidRDefault="004F1FC7">
            <w:pPr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20" w:rsidRDefault="004F1FC7">
            <w:pPr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20" w:rsidRDefault="004F1FC7">
            <w:pPr>
              <w:jc w:val="center"/>
            </w:pPr>
            <w:r>
              <w:rPr>
                <w:rFonts w:eastAsia="Calibri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20" w:rsidRDefault="004F1FC7">
            <w:pPr>
              <w:jc w:val="center"/>
            </w:pPr>
            <w:r>
              <w:rPr>
                <w:rFonts w:eastAsia="Calibri"/>
              </w:rPr>
              <w:t>7</w:t>
            </w:r>
          </w:p>
        </w:tc>
      </w:tr>
      <w:tr w:rsidR="00D07120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D07120">
        <w:trPr>
          <w:trHeight w:val="541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Поступление заявления и документов для предоставления  муниципальной услуги в Уполномоченный орган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2.14 Административного регламента</w:t>
            </w:r>
          </w:p>
          <w:p w:rsidR="00D07120" w:rsidRDefault="00D07120">
            <w:pPr>
              <w:rPr>
                <w:rFonts w:eastAsia="Calibri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20" w:rsidRDefault="004F1FC7">
            <w:r>
              <w:rPr>
                <w:rFonts w:eastAsia="Calibri"/>
              </w:rPr>
              <w:t>До 1 рабочего дня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Уполномоченного органа, ответственное за предоставление  муниципальной услуги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jc w:val="both"/>
            </w:pPr>
            <w:r>
              <w:rPr>
                <w:rFonts w:eastAsia="Calibri"/>
              </w:rPr>
              <w:t>Уполномоченный орган / ГИС / ПГС</w:t>
            </w:r>
          </w:p>
          <w:p w:rsidR="00D07120" w:rsidRDefault="00D071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–</w:t>
            </w:r>
          </w:p>
          <w:p w:rsidR="00D07120" w:rsidRDefault="00D07120">
            <w:pPr>
              <w:rPr>
                <w:rFonts w:eastAsia="Calibri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r>
              <w:t xml:space="preserve">регистрация заявления и документов в ГИС (присвоение номера и датирование); </w:t>
            </w:r>
          </w:p>
          <w:p w:rsidR="00D07120" w:rsidRDefault="004F1FC7">
            <w: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D07120" w:rsidRDefault="00D07120">
            <w:pPr>
              <w:pStyle w:val="aff1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D07120">
        <w:trPr>
          <w:trHeight w:val="691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3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sz w:val="23"/>
                <w:szCs w:val="23"/>
              </w:rPr>
              <w:t xml:space="preserve">Принятие решения об отказе в приеме документов, </w:t>
            </w:r>
            <w:r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20" w:rsidRDefault="00D07120">
            <w:pPr>
              <w:snapToGrid w:val="0"/>
            </w:pPr>
          </w:p>
        </w:tc>
        <w:tc>
          <w:tcPr>
            <w:tcW w:w="1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</w:pPr>
          </w:p>
        </w:tc>
      </w:tr>
      <w:tr w:rsidR="00D07120">
        <w:trPr>
          <w:trHeight w:val="3375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</w:tr>
      <w:tr w:rsidR="00D07120">
        <w:trPr>
          <w:trHeight w:val="300"/>
        </w:trPr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highlight w:val="white"/>
              </w:rPr>
              <w:t>Получение сведений посредством СМЭВ</w:t>
            </w:r>
          </w:p>
        </w:tc>
      </w:tr>
      <w:tr w:rsidR="00D07120">
        <w:trPr>
          <w:trHeight w:val="126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Пакет зарегистрированных документов, поступивших должностному лицу,</w:t>
            </w:r>
          </w:p>
          <w:p w:rsidR="00D07120" w:rsidRDefault="004F1FC7">
            <w:r>
              <w:t>ответственному за предоставление  муниципальной услуги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Уполномоченный орган/ГИС/ ПГС / СМЭВ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отсутствие документов, необходимых для предоставления 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r>
              <w:t>направление межведомственного запроса в органы (организации), предоставляющие документы (сведения), предусмотренные пунктом 2.13 Административного регламента, в том числе с использованием СМЭВ</w:t>
            </w:r>
          </w:p>
        </w:tc>
      </w:tr>
      <w:tr w:rsidR="00D07120">
        <w:trPr>
          <w:trHeight w:val="135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Уполномоченный орган) /ГИС/ ПГС / СМЭВ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–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r>
              <w:t>получение документов (сведений), необходимых для предоставления  муниципальной услуги</w:t>
            </w:r>
          </w:p>
        </w:tc>
      </w:tr>
      <w:tr w:rsidR="00D07120">
        <w:trPr>
          <w:trHeight w:val="523"/>
        </w:trPr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</w:rPr>
              <w:t>Рассмотрение документов и сведений</w:t>
            </w:r>
          </w:p>
        </w:tc>
      </w:tr>
      <w:tr w:rsidR="00D07120">
        <w:trPr>
          <w:trHeight w:val="1101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Пакет зарегистрированных документов, поступивших должностному лицу,</w:t>
            </w:r>
          </w:p>
          <w:p w:rsidR="00D07120" w:rsidRDefault="004F1FC7">
            <w:pPr>
              <w:ind w:left="34"/>
            </w:pPr>
            <w:r>
              <w:t>ответственному за предоставление   муниципальной услуги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20" w:rsidRDefault="004F1FC7">
            <w:r>
              <w:rPr>
                <w:rFonts w:eastAsia="Calibri"/>
              </w:rPr>
              <w:t>До 5 рабочих дней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основания отказа в предоставлении  муниципальной услуги, предусмотренные пунктом 2.19 Административного регламента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 xml:space="preserve">проект результата предоставления  муниципальной услуги </w:t>
            </w:r>
          </w:p>
        </w:tc>
      </w:tr>
      <w:tr w:rsidR="00D07120">
        <w:trPr>
          <w:trHeight w:val="459"/>
        </w:trPr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</w:rPr>
              <w:t>Принятие решения</w:t>
            </w:r>
          </w:p>
        </w:tc>
      </w:tr>
      <w:tr w:rsidR="00D07120">
        <w:trPr>
          <w:trHeight w:val="111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120" w:rsidRDefault="004F1FC7">
            <w:pPr>
              <w:ind w:left="34"/>
            </w:pPr>
            <w:r>
              <w:rPr>
                <w:rFonts w:eastAsia="Calibri"/>
              </w:rPr>
              <w:t xml:space="preserve">проект результата предоставления  муниципальной услуги 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 xml:space="preserve">Принятие решения о предоставления муниципальной услуги </w:t>
            </w:r>
          </w:p>
          <w:p w:rsidR="00D07120" w:rsidRDefault="00D07120">
            <w:pPr>
              <w:rPr>
                <w:rFonts w:eastAsia="Calibri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20" w:rsidRDefault="004F1FC7">
            <w:r>
              <w:rPr>
                <w:rFonts w:eastAsia="Calibri"/>
              </w:rPr>
              <w:t>До 5 рабочих дней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D07120" w:rsidRDefault="004F1FC7">
            <w:r>
              <w:rPr>
                <w:rFonts w:eastAsia="Calibri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20" w:rsidRDefault="004F1FC7">
            <w:r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–</w:t>
            </w:r>
          </w:p>
          <w:p w:rsidR="00D07120" w:rsidRDefault="00D07120">
            <w:pPr>
              <w:rPr>
                <w:rFonts w:eastAsia="Calibri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Результат предоставления 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D07120" w:rsidRDefault="00D07120">
            <w:pPr>
              <w:rPr>
                <w:rFonts w:eastAsia="Calibri"/>
              </w:rPr>
            </w:pPr>
          </w:p>
        </w:tc>
      </w:tr>
      <w:tr w:rsidR="00D07120">
        <w:trPr>
          <w:trHeight w:val="4395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3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 xml:space="preserve">Формирование решения о предоставлении  муниципальной услуги </w:t>
            </w:r>
          </w:p>
          <w:p w:rsidR="00D07120" w:rsidRDefault="00D07120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</w:tr>
      <w:tr w:rsidR="00D07120">
        <w:trPr>
          <w:trHeight w:val="4395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ind w:left="34"/>
              <w:rPr>
                <w:rFonts w:eastAsia="Calibri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Принятие решения об отказе в предоставлении услуги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18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Результат предоставления  муниципальной услуги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D07120" w:rsidRDefault="00D07120">
            <w:pPr>
              <w:rPr>
                <w:rFonts w:eastAsia="Calibri"/>
              </w:rPr>
            </w:pPr>
          </w:p>
        </w:tc>
      </w:tr>
      <w:tr w:rsidR="00D07120">
        <w:trPr>
          <w:trHeight w:val="4395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Формирование решения об отказе в предоставлении  муниципальной услуги</w:t>
            </w:r>
          </w:p>
          <w:p w:rsidR="00D07120" w:rsidRDefault="00D07120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</w:tr>
      <w:tr w:rsidR="00D07120">
        <w:trPr>
          <w:trHeight w:val="420"/>
        </w:trPr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highlight w:val="white"/>
              </w:rPr>
              <w:t xml:space="preserve">Выдача результата </w:t>
            </w:r>
          </w:p>
        </w:tc>
      </w:tr>
      <w:tr w:rsidR="00D07120">
        <w:trPr>
          <w:trHeight w:val="390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ind w:left="34"/>
            </w:pPr>
            <w:r>
              <w:rPr>
                <w:rFonts w:eastAsia="Calibri"/>
              </w:rPr>
              <w:t>формирование и регистрация результата  муниципальной услуги, указанного в пункте 2.3 Административного регламента,  в форме электронного документа в ГИС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ind w:left="32"/>
            </w:pPr>
            <w:r>
              <w:rPr>
                <w:rFonts w:eastAsia="Calibri"/>
              </w:rPr>
              <w:t xml:space="preserve">Регистрация результата предоставления  муниципальной услуги </w:t>
            </w:r>
          </w:p>
          <w:p w:rsidR="00D07120" w:rsidRDefault="00D07120">
            <w:pPr>
              <w:ind w:left="32"/>
              <w:rPr>
                <w:rFonts w:eastAsia="Calibri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ind w:left="29"/>
            </w:pPr>
            <w:r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ind w:left="28"/>
            </w:pPr>
            <w: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ind w:left="28"/>
            </w:pPr>
            <w:r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–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ind w:left="47"/>
            </w:pPr>
            <w:r>
              <w:rPr>
                <w:rFonts w:eastAsia="Calibri"/>
              </w:rPr>
              <w:t xml:space="preserve">Внесение сведений о конечном результате предоставления  муниципальной услуги </w:t>
            </w:r>
          </w:p>
        </w:tc>
      </w:tr>
      <w:tr w:rsidR="00D07120">
        <w:trPr>
          <w:trHeight w:val="809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Направление в многофункциональный центр результата муниципальной услуги, указанного в пункте 2.3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D07120" w:rsidRDefault="00D07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Уполномоченный орган) / АИС МФЦ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>Указание заявителем в Запросе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r>
              <w:rPr>
                <w:rFonts w:eastAsia="Calibri"/>
              </w:rPr>
              <w:t xml:space="preserve">выдача результата 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D07120" w:rsidRDefault="004F1FC7">
            <w:r>
              <w:rPr>
                <w:rFonts w:eastAsia="Calibri"/>
              </w:rPr>
              <w:t>внесение сведений в ГИС о выдаче результата  муниципальной услуги</w:t>
            </w:r>
          </w:p>
        </w:tc>
      </w:tr>
      <w:tr w:rsidR="00D07120">
        <w:trPr>
          <w:trHeight w:val="243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ind w:left="32"/>
            </w:pPr>
            <w:r>
              <w:rPr>
                <w:rFonts w:eastAsia="Calibri"/>
              </w:rPr>
              <w:t>Направление заявителю результата предоставления  муниципальной услуги в личный кабинет на Едином портале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ind w:left="29"/>
            </w:pPr>
            <w:r>
              <w:rPr>
                <w:rFonts w:eastAsia="Calibri"/>
              </w:rPr>
              <w:t>В день регистрации результата предоставления  муниципальной услуги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ind w:left="28"/>
            </w:pPr>
            <w: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4F1FC7">
            <w:pPr>
              <w:ind w:left="28"/>
            </w:pPr>
            <w:r>
              <w:rPr>
                <w:rFonts w:eastAsia="Calibri"/>
              </w:rPr>
              <w:t>ГИС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20" w:rsidRDefault="00D07120">
            <w:pPr>
              <w:snapToGrid w:val="0"/>
              <w:rPr>
                <w:rFonts w:eastAsia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20" w:rsidRDefault="004F1FC7">
            <w:pPr>
              <w:autoSpaceDE w:val="0"/>
              <w:jc w:val="both"/>
            </w:pPr>
            <w:r>
              <w:t>Результат  муниципальной услуги, направленный заявителю на личный кабинет на Едином портале</w:t>
            </w:r>
          </w:p>
        </w:tc>
      </w:tr>
    </w:tbl>
    <w:p w:rsidR="00D07120" w:rsidRDefault="00D07120">
      <w:pPr>
        <w:autoSpaceDE w:val="0"/>
        <w:jc w:val="both"/>
      </w:pPr>
    </w:p>
    <w:sectPr w:rsidR="00D07120">
      <w:pgSz w:w="16838" w:h="11906" w:orient="landscape"/>
      <w:pgMar w:top="1276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6C" w:rsidRDefault="002C6B6C">
      <w:r>
        <w:separator/>
      </w:r>
    </w:p>
  </w:endnote>
  <w:endnote w:type="continuationSeparator" w:id="0">
    <w:p w:rsidR="002C6B6C" w:rsidRDefault="002C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1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6C" w:rsidRDefault="002C6B6C">
      <w:r>
        <w:separator/>
      </w:r>
    </w:p>
  </w:footnote>
  <w:footnote w:type="continuationSeparator" w:id="0">
    <w:p w:rsidR="002C6B6C" w:rsidRDefault="002C6B6C">
      <w:r>
        <w:continuationSeparator/>
      </w:r>
    </w:p>
  </w:footnote>
  <w:footnote w:id="1">
    <w:p w:rsidR="00D07120" w:rsidRDefault="004F1FC7">
      <w:pPr>
        <w:pStyle w:val="afa"/>
      </w:pPr>
      <w:r>
        <w:rPr>
          <w:rStyle w:val="a5"/>
        </w:rPr>
        <w:footnoteRef/>
      </w:r>
    </w:p>
  </w:footnote>
  <w:footnote w:id="2">
    <w:p w:rsidR="00D07120" w:rsidRDefault="004F1FC7">
      <w:pPr>
        <w:pStyle w:val="afa"/>
      </w:pPr>
      <w:r>
        <w:rPr>
          <w:rStyle w:val="a5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C7"/>
    <w:rsid w:val="002C6B6C"/>
    <w:rsid w:val="004F1FC7"/>
    <w:rsid w:val="0083548A"/>
    <w:rsid w:val="00D0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i w:val="0"/>
      <w:iCs w:val="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color w:val="00000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i w:val="0"/>
      <w:iCs w:val="0"/>
      <w:sz w:val="28"/>
      <w:szCs w:val="2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2">
    <w:name w:val="WW8Num18z2"/>
    <w:rPr>
      <w:sz w:val="28"/>
      <w:szCs w:val="28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2">
    <w:name w:val="WW8Num33z2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2">
    <w:name w:val="WW8Num34z2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f5">
    <w:name w:val="footnote reference"/>
    <w:rPr>
      <w:vertAlign w:val="superscript"/>
    </w:rPr>
  </w:style>
  <w:style w:type="character" w:styleId="af6">
    <w:name w:val="endnote reference"/>
    <w:rPr>
      <w:vertAlign w:val="superscript"/>
    </w:rPr>
  </w:style>
  <w:style w:type="paragraph" w:customStyle="1" w:styleId="af7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8">
    <w:name w:val="List"/>
    <w:basedOn w:val="a0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d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rPr>
      <w:lang w:val="x-none"/>
    </w:rPr>
  </w:style>
  <w:style w:type="paragraph" w:styleId="afe">
    <w:name w:val="annotation subject"/>
    <w:basedOn w:val="15"/>
    <w:next w:val="15"/>
    <w:rPr>
      <w:b/>
      <w:bCs/>
    </w:rPr>
  </w:style>
  <w:style w:type="paragraph" w:customStyle="1" w:styleId="aff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f0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1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2">
    <w:name w:val="footer"/>
    <w:basedOn w:val="a"/>
    <w:pPr>
      <w:tabs>
        <w:tab w:val="center" w:pos="4677"/>
        <w:tab w:val="right" w:pos="9355"/>
      </w:tabs>
    </w:pPr>
  </w:style>
  <w:style w:type="paragraph" w:styleId="aff3">
    <w:name w:val="endnote text"/>
    <w:basedOn w:val="a"/>
    <w:rPr>
      <w:sz w:val="20"/>
      <w:szCs w:val="20"/>
    </w:rPr>
  </w:style>
  <w:style w:type="paragraph" w:styleId="aff4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highlight w:val="white"/>
    </w:rPr>
  </w:style>
  <w:style w:type="paragraph" w:customStyle="1" w:styleId="81">
    <w:name w:val="Стиль8"/>
    <w:basedOn w:val="a"/>
    <w:rPr>
      <w:rFonts w:eastAsia="Calibri"/>
      <w:sz w:val="28"/>
      <w:szCs w:val="28"/>
      <w:lang w:val="x-none" w:eastAsia="x-none"/>
    </w:rPr>
  </w:style>
  <w:style w:type="paragraph" w:styleId="aff6">
    <w:name w:val="Revision"/>
    <w:pPr>
      <w:suppressAutoHyphens/>
    </w:pPr>
    <w:rPr>
      <w:sz w:val="24"/>
      <w:szCs w:val="24"/>
      <w:lang w:eastAsia="zh-CN"/>
    </w:rPr>
  </w:style>
  <w:style w:type="paragraph" w:styleId="aff7">
    <w:name w:val="toa heading"/>
    <w:basedOn w:val="1"/>
    <w:next w:val="a"/>
    <w:pPr>
      <w:keepNext/>
      <w:keepLines/>
      <w:numPr>
        <w:numId w:val="0"/>
      </w:numPr>
      <w:spacing w:before="240" w:after="0" w:line="252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0">
    <w:name w:val="toc 3"/>
    <w:basedOn w:val="a"/>
    <w:next w:val="a"/>
    <w:pPr>
      <w:ind w:left="480"/>
    </w:pPr>
  </w:style>
  <w:style w:type="paragraph" w:styleId="17">
    <w:name w:val="toc 1"/>
    <w:basedOn w:val="a"/>
    <w:next w:val="a"/>
  </w:style>
  <w:style w:type="paragraph" w:styleId="20">
    <w:name w:val="toc 2"/>
    <w:basedOn w:val="a"/>
    <w:next w:val="a"/>
    <w:pPr>
      <w:ind w:left="240"/>
    </w:pPr>
  </w:style>
  <w:style w:type="paragraph" w:customStyle="1" w:styleId="aff8">
    <w:name w:val="Содержимое врезки"/>
    <w:basedOn w:val="a"/>
  </w:style>
  <w:style w:type="paragraph" w:customStyle="1" w:styleId="aff9">
    <w:name w:val="Содержимое таблицы"/>
    <w:basedOn w:val="a"/>
    <w:pPr>
      <w:suppressLineNumbers/>
    </w:p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i w:val="0"/>
      <w:iCs w:val="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color w:val="00000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i w:val="0"/>
      <w:iCs w:val="0"/>
      <w:sz w:val="28"/>
      <w:szCs w:val="2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2">
    <w:name w:val="WW8Num18z2"/>
    <w:rPr>
      <w:sz w:val="28"/>
      <w:szCs w:val="28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2">
    <w:name w:val="WW8Num33z2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2">
    <w:name w:val="WW8Num34z2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f5">
    <w:name w:val="footnote reference"/>
    <w:rPr>
      <w:vertAlign w:val="superscript"/>
    </w:rPr>
  </w:style>
  <w:style w:type="character" w:styleId="af6">
    <w:name w:val="endnote reference"/>
    <w:rPr>
      <w:vertAlign w:val="superscript"/>
    </w:rPr>
  </w:style>
  <w:style w:type="paragraph" w:customStyle="1" w:styleId="af7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8">
    <w:name w:val="List"/>
    <w:basedOn w:val="a0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d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rPr>
      <w:lang w:val="x-none"/>
    </w:rPr>
  </w:style>
  <w:style w:type="paragraph" w:styleId="afe">
    <w:name w:val="annotation subject"/>
    <w:basedOn w:val="15"/>
    <w:next w:val="15"/>
    <w:rPr>
      <w:b/>
      <w:bCs/>
    </w:rPr>
  </w:style>
  <w:style w:type="paragraph" w:customStyle="1" w:styleId="aff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f0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1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2">
    <w:name w:val="footer"/>
    <w:basedOn w:val="a"/>
    <w:pPr>
      <w:tabs>
        <w:tab w:val="center" w:pos="4677"/>
        <w:tab w:val="right" w:pos="9355"/>
      </w:tabs>
    </w:pPr>
  </w:style>
  <w:style w:type="paragraph" w:styleId="aff3">
    <w:name w:val="endnote text"/>
    <w:basedOn w:val="a"/>
    <w:rPr>
      <w:sz w:val="20"/>
      <w:szCs w:val="20"/>
    </w:rPr>
  </w:style>
  <w:style w:type="paragraph" w:styleId="aff4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highlight w:val="white"/>
    </w:rPr>
  </w:style>
  <w:style w:type="paragraph" w:customStyle="1" w:styleId="81">
    <w:name w:val="Стиль8"/>
    <w:basedOn w:val="a"/>
    <w:rPr>
      <w:rFonts w:eastAsia="Calibri"/>
      <w:sz w:val="28"/>
      <w:szCs w:val="28"/>
      <w:lang w:val="x-none" w:eastAsia="x-none"/>
    </w:rPr>
  </w:style>
  <w:style w:type="paragraph" w:styleId="aff6">
    <w:name w:val="Revision"/>
    <w:pPr>
      <w:suppressAutoHyphens/>
    </w:pPr>
    <w:rPr>
      <w:sz w:val="24"/>
      <w:szCs w:val="24"/>
      <w:lang w:eastAsia="zh-CN"/>
    </w:rPr>
  </w:style>
  <w:style w:type="paragraph" w:styleId="aff7">
    <w:name w:val="toa heading"/>
    <w:basedOn w:val="1"/>
    <w:next w:val="a"/>
    <w:pPr>
      <w:keepNext/>
      <w:keepLines/>
      <w:numPr>
        <w:numId w:val="0"/>
      </w:numPr>
      <w:spacing w:before="240" w:after="0" w:line="252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0">
    <w:name w:val="toc 3"/>
    <w:basedOn w:val="a"/>
    <w:next w:val="a"/>
    <w:pPr>
      <w:ind w:left="480"/>
    </w:pPr>
  </w:style>
  <w:style w:type="paragraph" w:styleId="17">
    <w:name w:val="toc 1"/>
    <w:basedOn w:val="a"/>
    <w:next w:val="a"/>
  </w:style>
  <w:style w:type="paragraph" w:styleId="20">
    <w:name w:val="toc 2"/>
    <w:basedOn w:val="a"/>
    <w:next w:val="a"/>
    <w:pPr>
      <w:ind w:left="240"/>
    </w:pPr>
  </w:style>
  <w:style w:type="paragraph" w:customStyle="1" w:styleId="aff8">
    <w:name w:val="Содержимое врезки"/>
    <w:basedOn w:val="a"/>
  </w:style>
  <w:style w:type="paragraph" w:customStyle="1" w:styleId="aff9">
    <w:name w:val="Содержимое таблицы"/>
    <w:basedOn w:val="a"/>
    <w:pPr>
      <w:suppressLineNumbers/>
    </w:p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14815</Words>
  <Characters>84448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Редакция Дружба</cp:lastModifiedBy>
  <cp:revision>2</cp:revision>
  <cp:lastPrinted>2022-10-07T07:38:00Z</cp:lastPrinted>
  <dcterms:created xsi:type="dcterms:W3CDTF">2022-10-12T06:38:00Z</dcterms:created>
  <dcterms:modified xsi:type="dcterms:W3CDTF">2022-10-12T06:38:00Z</dcterms:modified>
</cp:coreProperties>
</file>