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23" w:rsidRDefault="00EC34C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-2539</wp:posOffset>
                </wp:positionV>
                <wp:extent cx="290830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83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D5823" w:rsidRDefault="00EC34C1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7D5823" w:rsidRDefault="00EC34C1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7D5823" w:rsidRDefault="00EC34C1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7D5823" w:rsidRDefault="00EC34C1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7D5823" w:rsidRDefault="00EC34C1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7D5823" w:rsidRDefault="007D582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7D5823" w:rsidRDefault="007D5823">
                            <w:pPr>
                              <w:jc w:val="center"/>
                            </w:pPr>
                          </w:p>
                          <w:p w:rsidR="007D5823" w:rsidRDefault="007D5823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0.15pt;margin-top:-.2pt;width:229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" o:allowincell="f" strokecolor="white" strokeweight="2pt">
                <v:textbox inset="1pt,1pt,1pt,1pt">
                  <w:txbxContent>
                    <w:p w:rsidR="007D5823" w:rsidRDefault="00EC34C1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7D5823" w:rsidRDefault="00EC34C1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7D5823" w:rsidRDefault="00EC34C1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7D5823" w:rsidRDefault="00EC34C1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7D5823" w:rsidRDefault="00EC34C1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7D5823" w:rsidRDefault="007D582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7D5823" w:rsidRDefault="007D5823">
                      <w:pPr>
                        <w:jc w:val="center"/>
                      </w:pPr>
                    </w:p>
                    <w:p w:rsidR="007D5823" w:rsidRDefault="007D582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D5823" w:rsidRDefault="007D582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7D5823" w:rsidRDefault="00EC34C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7D5823" w:rsidRDefault="00EC34C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7D5823" w:rsidRDefault="00EC34C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7D5823" w:rsidRDefault="00EC34C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7D5823" w:rsidRDefault="007D582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D5823" w:rsidRDefault="007D5823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FbC8tT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7D5823" w:rsidRDefault="007D582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7D5823" w:rsidRDefault="00EC34C1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7D5823" w:rsidRDefault="00EC34C1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7D5823" w:rsidRDefault="00EC34C1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7D5823" w:rsidRDefault="00EC34C1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7D5823" w:rsidRDefault="007D5823">
                      <w:pPr>
                        <w:jc w:val="center"/>
                        <w:rPr>
                          <w:i/>
                        </w:rPr>
                      </w:pPr>
                    </w:p>
                    <w:p w:rsidR="007D5823" w:rsidRDefault="007D5823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5048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5048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24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7D5823" w:rsidRDefault="007D5823">
      <w:pPr>
        <w:jc w:val="center"/>
        <w:rPr>
          <w:sz w:val="18"/>
        </w:rPr>
      </w:pPr>
    </w:p>
    <w:p w:rsidR="007D5823" w:rsidRDefault="00EC34C1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7D5823" w:rsidRDefault="00EC34C1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7D5823" w:rsidRDefault="00EC34C1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7D5823" w:rsidRDefault="00EC34C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7D5823" w:rsidRDefault="007D5823">
      <w:pPr>
        <w:pStyle w:val="7"/>
        <w:rPr>
          <w:rFonts w:ascii="Book Antiqua" w:hAnsi="Book Antiqua"/>
          <w:i/>
          <w:sz w:val="8"/>
          <w:u w:val="single"/>
        </w:rPr>
      </w:pPr>
    </w:p>
    <w:p w:rsidR="007D5823" w:rsidRDefault="00EC34C1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 25.06.</w:t>
      </w:r>
      <w:r>
        <w:rPr>
          <w:i/>
          <w:sz w:val="24"/>
          <w:szCs w:val="24"/>
          <w:u w:val="single"/>
        </w:rPr>
        <w:t>202</w:t>
      </w:r>
      <w:r w:rsidRPr="00EC34C1">
        <w:rPr>
          <w:i/>
          <w:sz w:val="24"/>
          <w:szCs w:val="24"/>
          <w:u w:val="single"/>
        </w:rPr>
        <w:t>6</w:t>
      </w:r>
      <w:r>
        <w:rPr>
          <w:i/>
          <w:sz w:val="24"/>
          <w:szCs w:val="24"/>
          <w:u w:val="single"/>
        </w:rPr>
        <w:t xml:space="preserve"> г. № 425</w:t>
      </w:r>
    </w:p>
    <w:p w:rsidR="007D5823" w:rsidRDefault="00EC34C1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7D5823" w:rsidRDefault="007D5823">
      <w:pPr>
        <w:jc w:val="both"/>
        <w:rPr>
          <w:b/>
          <w:bCs/>
          <w:sz w:val="28"/>
          <w:szCs w:val="28"/>
        </w:rPr>
      </w:pPr>
    </w:p>
    <w:p w:rsidR="007D5823" w:rsidRDefault="00EC34C1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мерах по подготовке объектов жилищно-коммунального хозяйства и социальной сферы Красногвардейского района к отопительному периоду 202</w:t>
      </w:r>
      <w:r w:rsidRPr="00EC34C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-202</w:t>
      </w:r>
      <w:r w:rsidRPr="00EC34C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 годов</w:t>
      </w:r>
    </w:p>
    <w:p w:rsidR="007D5823" w:rsidRDefault="007D5823">
      <w:pPr>
        <w:jc w:val="both"/>
        <w:rPr>
          <w:sz w:val="28"/>
          <w:szCs w:val="28"/>
        </w:rPr>
      </w:pPr>
    </w:p>
    <w:p w:rsidR="007D5823" w:rsidRDefault="00EC34C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</w:t>
      </w:r>
      <w:hyperlink r:id="rId10" w:history="1">
        <w:r>
          <w:rPr>
            <w:rStyle w:val="aff"/>
            <w:color w:val="000000" w:themeColor="text1"/>
            <w:sz w:val="28"/>
            <w:szCs w:val="28"/>
          </w:rPr>
          <w:t>Федеральным законом</w:t>
        </w:r>
      </w:hyperlink>
      <w:r>
        <w:rPr>
          <w:color w:val="000000" w:themeColor="text1"/>
          <w:sz w:val="28"/>
          <w:szCs w:val="28"/>
        </w:rPr>
        <w:t xml:space="preserve"> от 20.03.2025 г. № 33-ФЗ «</w:t>
      </w:r>
      <w:r>
        <w:rPr>
          <w:color w:val="000000" w:themeColor="text1"/>
          <w:sz w:val="28"/>
          <w:szCs w:val="28"/>
          <w:highlight w:val="white"/>
        </w:rPr>
        <w:t>Об общих п</w:t>
      </w:r>
      <w:r>
        <w:rPr>
          <w:color w:val="000000" w:themeColor="text1"/>
          <w:sz w:val="28"/>
          <w:szCs w:val="28"/>
          <w:highlight w:val="white"/>
        </w:rPr>
        <w:t>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», </w:t>
      </w:r>
      <w:hyperlink r:id="rId11" w:history="1">
        <w:r>
          <w:rPr>
            <w:rStyle w:val="aff"/>
            <w:color w:val="000000" w:themeColor="text1"/>
            <w:sz w:val="28"/>
            <w:szCs w:val="28"/>
          </w:rPr>
          <w:t>Федеральным законом</w:t>
        </w:r>
      </w:hyperlink>
      <w:r>
        <w:rPr>
          <w:color w:val="000000" w:themeColor="text1"/>
          <w:sz w:val="28"/>
          <w:szCs w:val="28"/>
        </w:rPr>
        <w:t xml:space="preserve"> от 27.07.2010 г. № 190-ФЗ «О теплоснабжении»,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  <w:highlight w:val="white"/>
        </w:rPr>
        <w:t>риказом Министерства энергетики Российской Федерации от 13 ноября 2024 г</w:t>
      </w:r>
      <w:r>
        <w:rPr>
          <w:color w:val="000000" w:themeColor="text1"/>
          <w:sz w:val="28"/>
          <w:szCs w:val="28"/>
          <w:highlight w:val="white"/>
        </w:rPr>
        <w:t>.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целях обеспечения своевременного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и качественного исполнения Плана мероприятий (дорожная карта) «Получение муниципальными образованиями Республики Адыгея паспортов готовности к осенне-зимнему периоду 2026-2027 годов», утверждённого Заместителем Председат</w:t>
      </w:r>
      <w:r>
        <w:rPr>
          <w:color w:val="000000" w:themeColor="text1"/>
          <w:sz w:val="28"/>
          <w:szCs w:val="28"/>
        </w:rPr>
        <w:t>еля Кабинета Министров Республики Адыгея 30.01.2026 г.,  проведения своевременной и качественной подготовки объектов жилищно-коммунального хозяйства, объектов социальной сферы и жилищного фонда, расположенных на территории Красногвардейского района, к рабо</w:t>
      </w:r>
      <w:r>
        <w:rPr>
          <w:color w:val="000000" w:themeColor="text1"/>
          <w:sz w:val="28"/>
          <w:szCs w:val="28"/>
        </w:rPr>
        <w:t>те в отопительный период 2026-2027 годов, предупреждения возникновения нарушений и сбоев в</w:t>
      </w:r>
      <w:proofErr w:type="gramEnd"/>
      <w:r>
        <w:rPr>
          <w:color w:val="000000" w:themeColor="text1"/>
          <w:sz w:val="28"/>
          <w:szCs w:val="28"/>
        </w:rPr>
        <w:t xml:space="preserve"> работе объектов жилищно-коммунального хозяйства, руководствуясь Уставом МО «Красногвардейский район»</w:t>
      </w:r>
    </w:p>
    <w:p w:rsidR="007D5823" w:rsidRDefault="007D582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5823" w:rsidRDefault="00EC34C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ПОСТАНОВЛЯЮ:</w:t>
      </w:r>
    </w:p>
    <w:p w:rsidR="007D5823" w:rsidRDefault="007D582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Создать межведомственную комиссию при админист</w:t>
      </w:r>
      <w:r>
        <w:rPr>
          <w:color w:val="000000" w:themeColor="text1"/>
          <w:sz w:val="28"/>
          <w:szCs w:val="28"/>
        </w:rPr>
        <w:t xml:space="preserve">рации МО «Красногвардейский район» по подготовке и прохождению отопительного периода 2026-2027 годов для осуществления </w:t>
      </w:r>
      <w:proofErr w:type="gramStart"/>
      <w:r>
        <w:rPr>
          <w:color w:val="000000" w:themeColor="text1"/>
          <w:sz w:val="28"/>
          <w:szCs w:val="28"/>
        </w:rPr>
        <w:t>контроля за</w:t>
      </w:r>
      <w:proofErr w:type="gramEnd"/>
      <w:r>
        <w:rPr>
          <w:color w:val="000000" w:themeColor="text1"/>
          <w:sz w:val="28"/>
          <w:szCs w:val="28"/>
        </w:rPr>
        <w:t xml:space="preserve"> ходом подготовки объектов теплоснабжения, водоснабжения и водоотведения, газоснабжения независимо от ведомственной подчиненно</w:t>
      </w:r>
      <w:r>
        <w:rPr>
          <w:color w:val="000000" w:themeColor="text1"/>
          <w:sz w:val="28"/>
          <w:szCs w:val="28"/>
        </w:rPr>
        <w:t xml:space="preserve">сти в составе, согласно </w:t>
      </w:r>
      <w:hyperlink w:anchor="sub_1000" w:history="1">
        <w:r>
          <w:rPr>
            <w:color w:val="000000" w:themeColor="text1"/>
            <w:sz w:val="28"/>
            <w:szCs w:val="28"/>
          </w:rPr>
          <w:t xml:space="preserve">приложению </w:t>
        </w:r>
      </w:hyperlink>
      <w:r>
        <w:rPr>
          <w:color w:val="000000" w:themeColor="text1"/>
          <w:sz w:val="28"/>
          <w:szCs w:val="28"/>
        </w:rPr>
        <w:t>к настоящему постановлению.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Межведомственной комиссии при администрации МО «Красногвардейский район»  по подготовке и прохождению отопительного периода 2026-2027 годов для осуществления </w:t>
      </w:r>
      <w:proofErr w:type="gramStart"/>
      <w:r>
        <w:rPr>
          <w:color w:val="000000" w:themeColor="text1"/>
          <w:sz w:val="28"/>
          <w:szCs w:val="28"/>
        </w:rPr>
        <w:t>конт</w:t>
      </w:r>
      <w:r>
        <w:rPr>
          <w:color w:val="000000" w:themeColor="text1"/>
          <w:sz w:val="28"/>
          <w:szCs w:val="28"/>
        </w:rPr>
        <w:t>роля за</w:t>
      </w:r>
      <w:proofErr w:type="gramEnd"/>
      <w:r>
        <w:rPr>
          <w:color w:val="000000" w:themeColor="text1"/>
          <w:sz w:val="28"/>
          <w:szCs w:val="28"/>
        </w:rPr>
        <w:t xml:space="preserve"> ходом подготовки объектов теплоснабжения, водоснабжения, водоотведения и газоснабжения провести проверку готовности теплоснабжающей организации МУП «</w:t>
      </w:r>
      <w:proofErr w:type="spellStart"/>
      <w:r>
        <w:rPr>
          <w:color w:val="000000" w:themeColor="text1"/>
          <w:sz w:val="28"/>
          <w:szCs w:val="28"/>
        </w:rPr>
        <w:t>Хатукай</w:t>
      </w:r>
      <w:proofErr w:type="spellEnd"/>
      <w:r>
        <w:rPr>
          <w:color w:val="000000" w:themeColor="text1"/>
          <w:sz w:val="28"/>
          <w:szCs w:val="28"/>
        </w:rPr>
        <w:t xml:space="preserve">» и </w:t>
      </w:r>
      <w:r>
        <w:rPr>
          <w:color w:val="000000" w:themeColor="text1"/>
          <w:sz w:val="28"/>
          <w:szCs w:val="28"/>
        </w:rPr>
        <w:lastRenderedPageBreak/>
        <w:t>потребителей тепловой энергии МО «Красногвардейский район» к работе в отопительный перио</w:t>
      </w:r>
      <w:r>
        <w:rPr>
          <w:color w:val="000000" w:themeColor="text1"/>
          <w:sz w:val="28"/>
          <w:szCs w:val="28"/>
        </w:rPr>
        <w:t>д 2026-2027 годов.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0" w:name="sub_2"/>
      <w:r>
        <w:rPr>
          <w:color w:val="000000" w:themeColor="text1"/>
          <w:sz w:val="28"/>
          <w:szCs w:val="28"/>
        </w:rPr>
        <w:t xml:space="preserve">2. Рекомендовать главам сельских поселений Красногвардейского района принять меры по своевременному выполнению требований </w:t>
      </w:r>
      <w:r>
        <w:rPr>
          <w:color w:val="000000" w:themeColor="text1"/>
          <w:sz w:val="28"/>
          <w:szCs w:val="28"/>
          <w:highlight w:val="white"/>
        </w:rPr>
        <w:t>Правил обеспечения готовности к отопительному периоду</w:t>
      </w:r>
      <w:r>
        <w:rPr>
          <w:color w:val="000000" w:themeColor="text1"/>
          <w:sz w:val="28"/>
          <w:szCs w:val="28"/>
        </w:rPr>
        <w:t xml:space="preserve">, утвержденных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  <w:highlight w:val="white"/>
        </w:rPr>
        <w:t>риказом Министерства энергетики Российской Фед</w:t>
      </w:r>
      <w:r>
        <w:rPr>
          <w:color w:val="000000" w:themeColor="text1"/>
          <w:sz w:val="28"/>
          <w:szCs w:val="28"/>
          <w:highlight w:val="white"/>
        </w:rPr>
        <w:t>ерации от 13 ноября 2024 г. № 2234</w:t>
      </w:r>
      <w:r>
        <w:rPr>
          <w:color w:val="000000" w:themeColor="text1"/>
          <w:sz w:val="28"/>
          <w:szCs w:val="28"/>
          <w:highlight w:val="white"/>
        </w:rPr>
        <w:br/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color w:val="000000" w:themeColor="text1"/>
          <w:sz w:val="28"/>
          <w:szCs w:val="28"/>
        </w:rPr>
        <w:t>».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" w:name="sub_3"/>
      <w:bookmarkEnd w:id="0"/>
      <w:r>
        <w:rPr>
          <w:color w:val="000000" w:themeColor="text1"/>
          <w:sz w:val="28"/>
          <w:szCs w:val="28"/>
        </w:rPr>
        <w:t>3. Рекомендовать руководителям предприятий и организаций всех форм собстве</w:t>
      </w:r>
      <w:r>
        <w:rPr>
          <w:color w:val="000000" w:themeColor="text1"/>
          <w:sz w:val="28"/>
          <w:szCs w:val="28"/>
        </w:rPr>
        <w:t>нности, имеющих на балансе объекты тепл</w:t>
      </w:r>
      <w:proofErr w:type="gramStart"/>
      <w:r>
        <w:rPr>
          <w:color w:val="000000" w:themeColor="text1"/>
          <w:sz w:val="28"/>
          <w:szCs w:val="28"/>
        </w:rPr>
        <w:t>о-</w:t>
      </w:r>
      <w:proofErr w:type="gramEnd"/>
      <w:r>
        <w:rPr>
          <w:color w:val="000000" w:themeColor="text1"/>
          <w:sz w:val="28"/>
          <w:szCs w:val="28"/>
        </w:rPr>
        <w:t>, водо-, газо-, электроснабжения, жилищный фонд, дошкольных образовательных и общеобразовательных организаций, объектов здравоохранения, культуры и социальной сферы: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2" w:name="sub_31"/>
      <w:bookmarkEnd w:id="1"/>
      <w:r>
        <w:rPr>
          <w:color w:val="000000" w:themeColor="text1"/>
          <w:sz w:val="28"/>
          <w:szCs w:val="28"/>
        </w:rPr>
        <w:t>3.1. Принять необходимые и достаточные меры по по</w:t>
      </w:r>
      <w:r>
        <w:rPr>
          <w:color w:val="000000" w:themeColor="text1"/>
          <w:sz w:val="28"/>
          <w:szCs w:val="28"/>
        </w:rPr>
        <w:t>дготовке объектов к осенне-зимнему периоду и обеспечить их надежную, устойчивую, безаварийную работу в отопительном периоде 2026-2027 годов.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3" w:name="sub_32"/>
      <w:bookmarkEnd w:id="2"/>
      <w:r>
        <w:rPr>
          <w:color w:val="000000" w:themeColor="text1"/>
          <w:sz w:val="28"/>
          <w:szCs w:val="28"/>
        </w:rPr>
        <w:t xml:space="preserve">3.2. </w:t>
      </w:r>
      <w:proofErr w:type="gramStart"/>
      <w:r>
        <w:rPr>
          <w:color w:val="000000" w:themeColor="text1"/>
          <w:sz w:val="28"/>
          <w:szCs w:val="28"/>
        </w:rPr>
        <w:t>В срок до 01.07.2026 года предоставить в администрацию МО «Красногвардейский район» разработанные и утвержденн</w:t>
      </w:r>
      <w:r>
        <w:rPr>
          <w:color w:val="000000" w:themeColor="text1"/>
          <w:sz w:val="28"/>
          <w:szCs w:val="28"/>
        </w:rPr>
        <w:t>ые планы основных мероприятий по подготовке теплового, водопроводно-канализационного хозяйства к работе в отопительный период 2026-2027 годов и планы основных мероприятий по подготовке объектов жилищного фонда и социальной сферы к отопительному периоду 202</w:t>
      </w:r>
      <w:r>
        <w:rPr>
          <w:color w:val="000000" w:themeColor="text1"/>
          <w:sz w:val="28"/>
          <w:szCs w:val="28"/>
        </w:rPr>
        <w:t>6-2027 годов, определить конкретные сроки их выполнения и назначить ответственных лиц.</w:t>
      </w:r>
      <w:proofErr w:type="gramEnd"/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4" w:name="sub_33"/>
      <w:bookmarkEnd w:id="3"/>
      <w:r>
        <w:rPr>
          <w:color w:val="000000" w:themeColor="text1"/>
          <w:sz w:val="28"/>
          <w:szCs w:val="28"/>
        </w:rPr>
        <w:t>3.3. Провести работу по изысканию дополнительных финансовых ресурсов для обеспечения полного финансирования плановых предзимних работ.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5" w:name="sub_34"/>
      <w:bookmarkEnd w:id="4"/>
      <w:r>
        <w:rPr>
          <w:color w:val="000000" w:themeColor="text1"/>
          <w:sz w:val="28"/>
          <w:szCs w:val="28"/>
        </w:rPr>
        <w:t>3.4. Принять меры по погашению зад</w:t>
      </w:r>
      <w:r>
        <w:rPr>
          <w:color w:val="000000" w:themeColor="text1"/>
          <w:sz w:val="28"/>
          <w:szCs w:val="28"/>
        </w:rPr>
        <w:t xml:space="preserve">олженности за полученные жилищно-коммунальные услуги в отношении предприятий и организаций всех форм собственности, физических лиц. 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6" w:name="sub_35"/>
      <w:bookmarkEnd w:id="5"/>
      <w:r>
        <w:rPr>
          <w:color w:val="000000" w:themeColor="text1"/>
          <w:sz w:val="28"/>
          <w:szCs w:val="28"/>
        </w:rPr>
        <w:t>3.5. Обеспечить создание нормативного и резервного запаса используемого топлива во всех теплоснабжающих предприятиях незави</w:t>
      </w:r>
      <w:r>
        <w:rPr>
          <w:color w:val="000000" w:themeColor="text1"/>
          <w:sz w:val="28"/>
          <w:szCs w:val="28"/>
        </w:rPr>
        <w:t>симо от форм собственности.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7" w:name="sub_36"/>
      <w:bookmarkEnd w:id="6"/>
      <w:r>
        <w:rPr>
          <w:color w:val="000000" w:themeColor="text1"/>
          <w:sz w:val="28"/>
          <w:szCs w:val="28"/>
        </w:rPr>
        <w:t>3.6. Сформировать необходимый аварийный запас материально-технических ресурсов для оперативного устранения неисправностей на объектах жилищно-коммунального хозяйства.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8" w:name="sub_37"/>
      <w:bookmarkEnd w:id="7"/>
      <w:r>
        <w:rPr>
          <w:color w:val="000000" w:themeColor="text1"/>
          <w:sz w:val="28"/>
          <w:szCs w:val="28"/>
        </w:rPr>
        <w:t>3.7. С 01.07.2026 года и до начала отопительного периода 2026</w:t>
      </w:r>
      <w:r>
        <w:rPr>
          <w:color w:val="000000" w:themeColor="text1"/>
          <w:sz w:val="28"/>
          <w:szCs w:val="28"/>
        </w:rPr>
        <w:t>-2027 годов организовать проведение опробования систем теплоснабжения и резервных топливных котлов в работе.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9" w:name="sub_4"/>
      <w:bookmarkEnd w:id="8"/>
      <w:r>
        <w:rPr>
          <w:color w:val="000000" w:themeColor="text1"/>
          <w:sz w:val="28"/>
          <w:szCs w:val="28"/>
        </w:rPr>
        <w:t>4. Руководителям теплоснабжающих организаций выполнить до 01.09.2026 г. все мероприятия по обеспечению готовности подведомственных объектов к отопи</w:t>
      </w:r>
      <w:r>
        <w:rPr>
          <w:color w:val="000000" w:themeColor="text1"/>
          <w:sz w:val="28"/>
          <w:szCs w:val="28"/>
        </w:rPr>
        <w:t>тельному периоду 2026-2027 годов: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0" w:name="sub_41"/>
      <w:bookmarkEnd w:id="9"/>
      <w:r>
        <w:rPr>
          <w:color w:val="000000" w:themeColor="text1"/>
          <w:sz w:val="28"/>
          <w:szCs w:val="28"/>
        </w:rPr>
        <w:t>4.1. МУП «</w:t>
      </w:r>
      <w:proofErr w:type="spellStart"/>
      <w:r>
        <w:rPr>
          <w:color w:val="000000" w:themeColor="text1"/>
          <w:sz w:val="28"/>
          <w:szCs w:val="28"/>
        </w:rPr>
        <w:t>Хатукай</w:t>
      </w:r>
      <w:proofErr w:type="spellEnd"/>
      <w:r>
        <w:rPr>
          <w:color w:val="000000" w:themeColor="text1"/>
          <w:sz w:val="28"/>
          <w:szCs w:val="28"/>
        </w:rPr>
        <w:t>» - по обеспечению готовности жилищного фонда.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1" w:name="sub_43"/>
      <w:bookmarkEnd w:id="10"/>
      <w:r>
        <w:rPr>
          <w:color w:val="000000" w:themeColor="text1"/>
          <w:sz w:val="28"/>
          <w:szCs w:val="28"/>
        </w:rPr>
        <w:t>4.2. МП ЖКХ «Красногвардейское», МУП «</w:t>
      </w:r>
      <w:proofErr w:type="spellStart"/>
      <w:r>
        <w:rPr>
          <w:color w:val="000000" w:themeColor="text1"/>
          <w:sz w:val="28"/>
          <w:szCs w:val="28"/>
        </w:rPr>
        <w:t>Хатукай</w:t>
      </w:r>
      <w:proofErr w:type="spellEnd"/>
      <w:r>
        <w:rPr>
          <w:color w:val="000000" w:themeColor="text1"/>
          <w:sz w:val="28"/>
          <w:szCs w:val="28"/>
        </w:rPr>
        <w:t>» по обеспечению объектов водоснабжения и водоотведения.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2" w:name="sub_5"/>
      <w:bookmarkEnd w:id="11"/>
      <w:r>
        <w:rPr>
          <w:color w:val="000000" w:themeColor="text1"/>
          <w:sz w:val="28"/>
          <w:szCs w:val="28"/>
        </w:rPr>
        <w:t xml:space="preserve">5. Руководителям теплоснабжающих и </w:t>
      </w:r>
      <w:proofErr w:type="spellStart"/>
      <w:r>
        <w:rPr>
          <w:color w:val="000000" w:themeColor="text1"/>
          <w:sz w:val="28"/>
          <w:szCs w:val="28"/>
        </w:rPr>
        <w:t>теплосетевых</w:t>
      </w:r>
      <w:proofErr w:type="spellEnd"/>
      <w:r>
        <w:rPr>
          <w:color w:val="000000" w:themeColor="text1"/>
          <w:sz w:val="28"/>
          <w:szCs w:val="28"/>
        </w:rPr>
        <w:t xml:space="preserve"> организа</w:t>
      </w:r>
      <w:r>
        <w:rPr>
          <w:color w:val="000000" w:themeColor="text1"/>
          <w:sz w:val="28"/>
          <w:szCs w:val="28"/>
        </w:rPr>
        <w:t>ций принять меры, обеспечивающие контроль эксплуатации и антитеррористической защищенности объектов топливно-энергетического комплекса.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3" w:name="sub_6"/>
      <w:bookmarkEnd w:id="12"/>
      <w:r>
        <w:rPr>
          <w:color w:val="000000" w:themeColor="text1"/>
          <w:sz w:val="28"/>
          <w:szCs w:val="28"/>
        </w:rPr>
        <w:lastRenderedPageBreak/>
        <w:t>6. МП ЖКХ «Красногвардейское», МУП «</w:t>
      </w:r>
      <w:proofErr w:type="spellStart"/>
      <w:r>
        <w:rPr>
          <w:color w:val="000000" w:themeColor="text1"/>
          <w:sz w:val="28"/>
          <w:szCs w:val="28"/>
        </w:rPr>
        <w:t>Хатукай</w:t>
      </w:r>
      <w:proofErr w:type="spellEnd"/>
      <w:r>
        <w:rPr>
          <w:color w:val="000000" w:themeColor="text1"/>
          <w:sz w:val="28"/>
          <w:szCs w:val="28"/>
        </w:rPr>
        <w:t>» до 01.09.2026 г. принять меры по погашению задолженности за потребленные то</w:t>
      </w:r>
      <w:r>
        <w:rPr>
          <w:color w:val="000000" w:themeColor="text1"/>
          <w:sz w:val="28"/>
          <w:szCs w:val="28"/>
        </w:rPr>
        <w:t>пливно-энергетические ресурсы.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4" w:name="sub_8"/>
      <w:bookmarkEnd w:id="13"/>
      <w:r>
        <w:rPr>
          <w:color w:val="000000" w:themeColor="text1"/>
          <w:sz w:val="28"/>
          <w:szCs w:val="28"/>
        </w:rPr>
        <w:t>7. Управлению финансов администрации МО «Красногвардейский район» осуществлять своевременное и достаточное финансирование мероприятий по подготовке к работе в зимний период в пределах финансовых средств, предусмотренных бюдже</w:t>
      </w:r>
      <w:r>
        <w:rPr>
          <w:color w:val="000000" w:themeColor="text1"/>
          <w:sz w:val="28"/>
          <w:szCs w:val="28"/>
        </w:rPr>
        <w:t>том муниципального образования «Красногвардейский район», подведомственных администрации МО «Красногвардейский район» учреждений.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5" w:name="sub_9"/>
      <w:bookmarkEnd w:id="14"/>
      <w:r>
        <w:rPr>
          <w:color w:val="000000" w:themeColor="text1"/>
          <w:sz w:val="28"/>
          <w:szCs w:val="28"/>
        </w:rPr>
        <w:t>8. Рекомендовать руководителю ГБУЗ РА «Красногвардейская ЦРБ» в срок до 01.09.2026 г. обеспечить готовность социально-значимых</w:t>
      </w:r>
      <w:r>
        <w:rPr>
          <w:color w:val="000000" w:themeColor="text1"/>
          <w:sz w:val="28"/>
          <w:szCs w:val="28"/>
        </w:rPr>
        <w:t xml:space="preserve"> объектов к работе в отопительный период 2026-2027 годов.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6" w:name="sub_100"/>
      <w:bookmarkEnd w:id="15"/>
      <w:r>
        <w:rPr>
          <w:color w:val="000000" w:themeColor="text1"/>
          <w:sz w:val="28"/>
          <w:szCs w:val="28"/>
        </w:rPr>
        <w:t>9. Рекомендовать руководителю ПАО «</w:t>
      </w:r>
      <w:proofErr w:type="spellStart"/>
      <w:r>
        <w:rPr>
          <w:color w:val="000000" w:themeColor="text1"/>
          <w:sz w:val="28"/>
          <w:szCs w:val="28"/>
        </w:rPr>
        <w:t>Россети</w:t>
      </w:r>
      <w:proofErr w:type="spellEnd"/>
      <w:r>
        <w:rPr>
          <w:color w:val="000000" w:themeColor="text1"/>
          <w:sz w:val="28"/>
          <w:szCs w:val="28"/>
        </w:rPr>
        <w:t xml:space="preserve"> Кубань» Адыгейские электрические сети, Красногвардейский РЭС, Адыгейский филиал Кубаньэнерго – село Красногвардейское: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bookmarkStart w:id="17" w:name="sub_101"/>
      <w:bookmarkEnd w:id="16"/>
      <w:r>
        <w:rPr>
          <w:color w:val="000000" w:themeColor="text1"/>
          <w:sz w:val="28"/>
          <w:szCs w:val="28"/>
        </w:rPr>
        <w:t xml:space="preserve">9.1. В срок до 01.09.2026 года </w:t>
      </w:r>
      <w:r>
        <w:rPr>
          <w:color w:val="000000" w:themeColor="text1"/>
          <w:sz w:val="28"/>
          <w:szCs w:val="28"/>
        </w:rPr>
        <w:t>подготовить объекты электроснабжения района к работе в отопительный период 2026-2027 годов.</w:t>
      </w:r>
    </w:p>
    <w:bookmarkEnd w:id="17"/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9.2. В срок до 01.09.2026 года обеспечить бесперебойную подачу электроэнергии на объекты теплоснабжения и социально значимые объекты.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.3. В период подготовки к отопительному периоду 2026-2027 годов и его прохождения обеспечить готовность сил и сре</w:t>
      </w:r>
      <w:proofErr w:type="gramStart"/>
      <w:r>
        <w:rPr>
          <w:color w:val="000000" w:themeColor="text1"/>
          <w:sz w:val="28"/>
          <w:szCs w:val="28"/>
        </w:rPr>
        <w:t>дств к д</w:t>
      </w:r>
      <w:proofErr w:type="gramEnd"/>
      <w:r>
        <w:rPr>
          <w:color w:val="000000" w:themeColor="text1"/>
          <w:sz w:val="28"/>
          <w:szCs w:val="28"/>
        </w:rPr>
        <w:t>ействиям по ликвидации чрезвычайных ситуаций, связанных с нарушением электроснабжения на объектах теплоснабжения, социально значимых об</w:t>
      </w:r>
      <w:r>
        <w:rPr>
          <w:color w:val="000000" w:themeColor="text1"/>
          <w:sz w:val="28"/>
          <w:szCs w:val="28"/>
        </w:rPr>
        <w:t>ъектах и в жилищном фонде Красногвардейского района.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Рекомендовать директору филиала АО «Газпром газораспределение Майкоп» в Красногвардейском районе: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10.1. Обеспечить бесперебойную подачу газа потребителям в отопительный период 2026-2027 годов в соотв</w:t>
      </w:r>
      <w:r>
        <w:rPr>
          <w:color w:val="000000" w:themeColor="text1"/>
          <w:sz w:val="28"/>
          <w:szCs w:val="28"/>
        </w:rPr>
        <w:t>етствии с лимитами потребления.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proofErr w:type="gramStart"/>
      <w:r>
        <w:rPr>
          <w:color w:val="000000" w:themeColor="text1"/>
          <w:sz w:val="28"/>
          <w:szCs w:val="28"/>
        </w:rPr>
        <w:t>Рекомендовать руководителям МП ЖКХ «Красногвардейское» и МУП «</w:t>
      </w:r>
      <w:proofErr w:type="spellStart"/>
      <w:r>
        <w:rPr>
          <w:color w:val="000000" w:themeColor="text1"/>
          <w:sz w:val="28"/>
          <w:szCs w:val="28"/>
        </w:rPr>
        <w:t>Хатукай</w:t>
      </w:r>
      <w:proofErr w:type="spellEnd"/>
      <w:r>
        <w:rPr>
          <w:color w:val="000000" w:themeColor="text1"/>
          <w:sz w:val="28"/>
          <w:szCs w:val="28"/>
        </w:rPr>
        <w:t>» своевременно предоставлять в Министерство строительства, транспорта, жилищно-коммунального и дорожного хозяйства Республики Адыгея, а также в админис</w:t>
      </w:r>
      <w:r>
        <w:rPr>
          <w:color w:val="000000" w:themeColor="text1"/>
          <w:sz w:val="28"/>
          <w:szCs w:val="28"/>
        </w:rPr>
        <w:t>трацию МО «Красногвардейский район» (отдел строительства, ЖКХ, ТЭК, связи и транспорта) информацию о ходе подготовки к осенне-зимнему периоду 2026-2027 годов по установленной форме статистической отчетности №</w:t>
      </w:r>
      <w:hyperlink r:id="rId12" w:history="1">
        <w:r>
          <w:rPr>
            <w:color w:val="000000" w:themeColor="text1"/>
            <w:sz w:val="28"/>
            <w:szCs w:val="28"/>
          </w:rPr>
          <w:t xml:space="preserve"> 1-ЖКХ (зима</w:t>
        </w:r>
        <w:r>
          <w:rPr>
            <w:color w:val="000000" w:themeColor="text1"/>
            <w:sz w:val="28"/>
            <w:szCs w:val="28"/>
          </w:rPr>
          <w:t>) срочная</w:t>
        </w:r>
      </w:hyperlink>
      <w:r>
        <w:rPr>
          <w:color w:val="000000" w:themeColor="text1"/>
          <w:sz w:val="28"/>
          <w:szCs w:val="28"/>
        </w:rPr>
        <w:t xml:space="preserve"> «Сведения о подготовке жилищно-коммунального хозяйства к работе в зимних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условиях», утвержденной приказом Федеральной службы государственной статистики от 17.06.2025 г. № 291 «Об утверждении формы федерального статистического наблюдения № 1-ЖК</w:t>
      </w:r>
      <w:r>
        <w:rPr>
          <w:color w:val="000000" w:themeColor="text1"/>
          <w:sz w:val="28"/>
          <w:szCs w:val="28"/>
        </w:rPr>
        <w:t xml:space="preserve">Х (зима) срочная «Сведения о подготовке </w:t>
      </w:r>
      <w:proofErr w:type="spellStart"/>
      <w:r>
        <w:rPr>
          <w:color w:val="000000" w:themeColor="text1"/>
          <w:sz w:val="28"/>
          <w:szCs w:val="28"/>
        </w:rPr>
        <w:t>жилищно</w:t>
      </w:r>
      <w:proofErr w:type="spellEnd"/>
      <w:r>
        <w:rPr>
          <w:color w:val="000000" w:themeColor="text1"/>
          <w:sz w:val="28"/>
          <w:szCs w:val="28"/>
        </w:rPr>
        <w:t xml:space="preserve"> – коммунального хозяйства к работе в зимних условиях» и указаний по ее заполнению».</w:t>
      </w:r>
      <w:proofErr w:type="gramEnd"/>
    </w:p>
    <w:p w:rsidR="007D5823" w:rsidRDefault="00EC34C1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proofErr w:type="gramStart"/>
      <w:r>
        <w:rPr>
          <w:color w:val="000000" w:themeColor="text1"/>
          <w:sz w:val="28"/>
          <w:szCs w:val="28"/>
        </w:rPr>
        <w:t>Рекомендовать главам сельских поселений, находящимся на территории МО «Красногвардейский район» к 10.09.2026 года предст</w:t>
      </w:r>
      <w:r>
        <w:rPr>
          <w:color w:val="000000" w:themeColor="text1"/>
          <w:sz w:val="28"/>
          <w:szCs w:val="28"/>
        </w:rPr>
        <w:t xml:space="preserve">авить в администрацию МО «Красногвардейский район» копии паспортов обеспечения готовности к отопительному периоду 2026-2027 годов по форме, утвержденной Приказом Министерства энергетики Российской Федерации от 13.11.2024 г. № 2234 </w:t>
      </w:r>
      <w:r>
        <w:rPr>
          <w:color w:val="000000" w:themeColor="text1"/>
          <w:sz w:val="28"/>
          <w:szCs w:val="28"/>
          <w:highlight w:val="white"/>
        </w:rPr>
        <w:t xml:space="preserve">«Об </w:t>
      </w:r>
      <w:r>
        <w:rPr>
          <w:color w:val="000000" w:themeColor="text1"/>
          <w:sz w:val="28"/>
          <w:szCs w:val="28"/>
          <w:highlight w:val="white"/>
        </w:rPr>
        <w:lastRenderedPageBreak/>
        <w:t>утверждении Правил об</w:t>
      </w:r>
      <w:r>
        <w:rPr>
          <w:color w:val="000000" w:themeColor="text1"/>
          <w:sz w:val="28"/>
          <w:szCs w:val="28"/>
          <w:highlight w:val="white"/>
        </w:rPr>
        <w:t>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</w:t>
      </w:r>
      <w:proofErr w:type="gramStart"/>
      <w:r>
        <w:rPr>
          <w:color w:val="000000" w:themeColor="text1"/>
          <w:sz w:val="28"/>
          <w:szCs w:val="28"/>
        </w:rPr>
        <w:t>Отделу строительства, ЖКХ, ТЭК, связи и транспорта администрации МО «Красногвардейский район» обеспечить направление в Министерств</w:t>
      </w:r>
      <w:r>
        <w:rPr>
          <w:color w:val="000000" w:themeColor="text1"/>
          <w:sz w:val="28"/>
          <w:szCs w:val="28"/>
        </w:rPr>
        <w:t>о строительства, транспорта, жилищно-коммунального и дорожного хозяйства Республики Адыгея в установленные сроки статистической отчетности, а также информации об исполнении Плана мероприятий (дорожная карта) «Получение муниципальными образованиями Республи</w:t>
      </w:r>
      <w:r>
        <w:rPr>
          <w:color w:val="000000" w:themeColor="text1"/>
          <w:sz w:val="28"/>
          <w:szCs w:val="28"/>
        </w:rPr>
        <w:t>ки Адыгея паспортов готовности к осенне-зимнему периоду 2026-2027 годов», утверждённого Заместителем Председателя Кабинета Министров Республики Адыгея 30.01.2026 г.:</w:t>
      </w:r>
      <w:proofErr w:type="gramEnd"/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форма №</w:t>
      </w:r>
      <w:hyperlink r:id="rId13" w:history="1">
        <w:r>
          <w:rPr>
            <w:color w:val="000000" w:themeColor="text1"/>
            <w:sz w:val="28"/>
            <w:szCs w:val="28"/>
          </w:rPr>
          <w:t> 1-ЖКХ (зима) срочная</w:t>
        </w:r>
      </w:hyperlink>
      <w:r>
        <w:rPr>
          <w:color w:val="000000" w:themeColor="text1"/>
          <w:sz w:val="28"/>
          <w:szCs w:val="28"/>
        </w:rPr>
        <w:t xml:space="preserve"> «Сведения о подготов</w:t>
      </w:r>
      <w:r>
        <w:rPr>
          <w:color w:val="000000" w:themeColor="text1"/>
          <w:sz w:val="28"/>
          <w:szCs w:val="28"/>
        </w:rPr>
        <w:t>ке жилищно-коммунального хозяйства к работе в зимних условиях», утвержденная Приказом Федеральной службы государственной статистики от 17.06.2025 г. № 291 «Об утверждении формы федерального статистического наблюдения № 1-ЖКХ (зима) срочная «Сведения о подг</w:t>
      </w:r>
      <w:r>
        <w:rPr>
          <w:color w:val="000000" w:themeColor="text1"/>
          <w:sz w:val="28"/>
          <w:szCs w:val="28"/>
        </w:rPr>
        <w:t xml:space="preserve">отовке </w:t>
      </w:r>
      <w:proofErr w:type="spellStart"/>
      <w:r>
        <w:rPr>
          <w:color w:val="000000" w:themeColor="text1"/>
          <w:sz w:val="28"/>
          <w:szCs w:val="28"/>
        </w:rPr>
        <w:t>жилищно</w:t>
      </w:r>
      <w:proofErr w:type="spellEnd"/>
      <w:r>
        <w:rPr>
          <w:color w:val="000000" w:themeColor="text1"/>
          <w:sz w:val="28"/>
          <w:szCs w:val="28"/>
        </w:rPr>
        <w:t xml:space="preserve"> – коммунального хозяйства к работе в зимних условиях» и указаний по ее заполнению»;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 форма №</w:t>
      </w:r>
      <w:hyperlink r:id="rId14" w:history="1">
        <w:r>
          <w:rPr>
            <w:color w:val="000000" w:themeColor="text1"/>
            <w:sz w:val="28"/>
            <w:szCs w:val="28"/>
          </w:rPr>
          <w:t xml:space="preserve"> 2-ЖКХ (зима) </w:t>
        </w:r>
      </w:hyperlink>
      <w:r>
        <w:rPr>
          <w:color w:val="000000" w:themeColor="text1"/>
          <w:sz w:val="28"/>
          <w:szCs w:val="28"/>
        </w:rPr>
        <w:t>«Сведения о работе жилищно-коммунального хозяйства и объектов энергетики в зимних условиях» и №</w:t>
      </w:r>
      <w:hyperlink r:id="rId15" w:history="1">
        <w:r>
          <w:rPr>
            <w:color w:val="000000" w:themeColor="text1"/>
            <w:sz w:val="28"/>
            <w:szCs w:val="28"/>
          </w:rPr>
          <w:t> 3-ЖКХ</w:t>
        </w:r>
      </w:hyperlink>
      <w:r>
        <w:rPr>
          <w:color w:val="000000" w:themeColor="text1"/>
          <w:sz w:val="28"/>
          <w:szCs w:val="28"/>
        </w:rPr>
        <w:t xml:space="preserve"> «Сведения о наличии и расходе топлива организациями жилищно-коммунального хозяйства и объектами энергетики в зимних условиях», утвержденные </w:t>
      </w:r>
      <w:hyperlink r:id="rId16" w:history="1">
        <w:r>
          <w:rPr>
            <w:color w:val="000000" w:themeColor="text1"/>
            <w:sz w:val="28"/>
            <w:szCs w:val="28"/>
          </w:rPr>
          <w:t>приказом</w:t>
        </w:r>
      </w:hyperlink>
      <w:r>
        <w:rPr>
          <w:color w:val="000000" w:themeColor="text1"/>
          <w:sz w:val="28"/>
          <w:szCs w:val="28"/>
        </w:rPr>
        <w:t xml:space="preserve"> Федеральной службы госуда</w:t>
      </w:r>
      <w:r>
        <w:rPr>
          <w:color w:val="000000" w:themeColor="text1"/>
          <w:sz w:val="28"/>
          <w:szCs w:val="28"/>
        </w:rPr>
        <w:t xml:space="preserve">рственной статистики от 23.09.2009 № 206 «Об утверждении статистического инструментария для организации </w:t>
      </w:r>
      <w:proofErr w:type="spellStart"/>
      <w:r>
        <w:rPr>
          <w:color w:val="000000" w:themeColor="text1"/>
          <w:sz w:val="28"/>
          <w:szCs w:val="28"/>
        </w:rPr>
        <w:t>Минрегионом</w:t>
      </w:r>
      <w:proofErr w:type="spellEnd"/>
      <w:r>
        <w:rPr>
          <w:color w:val="000000" w:themeColor="text1"/>
          <w:sz w:val="28"/>
          <w:szCs w:val="28"/>
        </w:rPr>
        <w:t xml:space="preserve"> России федерального статистического наблюдения за работой жилищно-коммунального хозяйства и объектов энергетики в зимних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условиях</w:t>
      </w:r>
      <w:proofErr w:type="gramEnd"/>
      <w:r>
        <w:rPr>
          <w:color w:val="000000" w:themeColor="text1"/>
          <w:sz w:val="28"/>
          <w:szCs w:val="28"/>
        </w:rPr>
        <w:t>»;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подг</w:t>
      </w:r>
      <w:r>
        <w:rPr>
          <w:color w:val="000000" w:themeColor="text1"/>
          <w:sz w:val="28"/>
          <w:szCs w:val="28"/>
        </w:rPr>
        <w:t>отовке и прохождении отопительного периода 2026-2027 годов на объектах жилищно-коммунального хозяйства Красногвардейского района;</w:t>
      </w:r>
    </w:p>
    <w:p w:rsidR="007D5823" w:rsidRDefault="00EC34C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 выдаче паспортов обеспечения готовности к отопительному периоду 2026-2027 годов.</w:t>
      </w:r>
    </w:p>
    <w:p w:rsidR="007D5823" w:rsidRDefault="00EC34C1">
      <w:pPr>
        <w:pStyle w:val="a4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14.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в </w:t>
      </w:r>
      <w:r>
        <w:rPr>
          <w:color w:val="000000" w:themeColor="text1"/>
          <w:sz w:val="28"/>
          <w:szCs w:val="28"/>
        </w:rPr>
        <w:t>сетевом издании «Дружба» (</w:t>
      </w:r>
      <w:hyperlink r:id="rId17" w:tgtFrame="_blank" w:history="1">
        <w:r>
          <w:rPr>
            <w:rStyle w:val="af1"/>
            <w:color w:val="000000" w:themeColor="text1"/>
            <w:sz w:val="28"/>
            <w:szCs w:val="28"/>
          </w:rPr>
          <w:t>http://kr-drugba.ru</w:t>
        </w:r>
      </w:hyperlink>
      <w:r>
        <w:rPr>
          <w:color w:val="000000" w:themeColor="text1"/>
          <w:sz w:val="28"/>
          <w:szCs w:val="28"/>
        </w:rPr>
        <w:t>, ЭЛ № ФС77-74720 от 29.12.2018 г.), а также на официальном сайте органов местного самоуправления МО «Красногвардейский район» в сети «Интернет».</w:t>
      </w:r>
    </w:p>
    <w:p w:rsidR="007D5823" w:rsidRDefault="00EC34C1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>сполнением данного постановления возложить на заместителя главы администрации  МО «Красногвардейский район» по вопросам строительства, ЖКХ, ТЭК, связи, транспорта, архитектуры, благоустройства и охраны окружающей среды.</w:t>
      </w:r>
    </w:p>
    <w:p w:rsidR="007D5823" w:rsidRDefault="00EC34C1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 Настоящее постановление вступает</w:t>
      </w:r>
      <w:r>
        <w:rPr>
          <w:color w:val="000000" w:themeColor="text1"/>
          <w:sz w:val="28"/>
          <w:szCs w:val="28"/>
        </w:rPr>
        <w:t xml:space="preserve"> в силу с момента его подписания.</w:t>
      </w:r>
    </w:p>
    <w:p w:rsidR="007D5823" w:rsidRDefault="007D5823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</w:p>
    <w:p w:rsidR="007D5823" w:rsidRDefault="007D5823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</w:p>
    <w:p w:rsidR="007D5823" w:rsidRDefault="00EC34C1" w:rsidP="00EC34C1">
      <w:pPr>
        <w:tabs>
          <w:tab w:val="left" w:pos="10205"/>
        </w:tabs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МО «Красногвардейский   район»                                                 Т.И. </w:t>
      </w:r>
      <w:proofErr w:type="spellStart"/>
      <w:r>
        <w:rPr>
          <w:color w:val="000000" w:themeColor="text1"/>
          <w:sz w:val="28"/>
          <w:szCs w:val="28"/>
        </w:rPr>
        <w:t>Губжоков</w:t>
      </w:r>
      <w:proofErr w:type="spellEnd"/>
    </w:p>
    <w:p w:rsidR="00EC34C1" w:rsidRDefault="00EC34C1" w:rsidP="00EC34C1">
      <w:pPr>
        <w:tabs>
          <w:tab w:val="left" w:pos="10205"/>
        </w:tabs>
        <w:ind w:right="-1"/>
        <w:rPr>
          <w:b/>
          <w:bCs/>
          <w:color w:val="000000" w:themeColor="text1"/>
          <w:sz w:val="28"/>
          <w:szCs w:val="28"/>
        </w:rPr>
      </w:pPr>
    </w:p>
    <w:p w:rsidR="007D5823" w:rsidRDefault="007D5823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7D5823" w:rsidRDefault="007D5823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7D5823" w:rsidRDefault="007D5823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7D5823" w:rsidRDefault="007D5823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7D5823" w:rsidRDefault="007D5823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7D5823" w:rsidRDefault="00EC34C1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lastRenderedPageBreak/>
        <w:t xml:space="preserve">Приложение </w:t>
      </w:r>
    </w:p>
    <w:p w:rsidR="007D5823" w:rsidRDefault="00EC34C1">
      <w:pPr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  администрации</w:t>
      </w:r>
    </w:p>
    <w:p w:rsidR="007D5823" w:rsidRDefault="00EC34C1">
      <w:pPr>
        <w:jc w:val="right"/>
        <w:rPr>
          <w:color w:val="000000" w:themeColor="text1"/>
          <w:u w:val="single"/>
        </w:rPr>
      </w:pPr>
      <w:r>
        <w:rPr>
          <w:color w:val="000000" w:themeColor="text1"/>
        </w:rPr>
        <w:t>МО «Красногвардейский  район»</w:t>
      </w:r>
    </w:p>
    <w:p w:rsidR="007D5823" w:rsidRDefault="00EC34C1">
      <w:pPr>
        <w:ind w:left="708" w:firstLine="708"/>
        <w:jc w:val="right"/>
        <w:rPr>
          <w:color w:val="000000" w:themeColor="text1"/>
        </w:rPr>
      </w:pPr>
      <w:r>
        <w:rPr>
          <w:color w:val="000000" w:themeColor="text1"/>
          <w:u w:val="single"/>
        </w:rPr>
        <w:t>о</w:t>
      </w:r>
      <w:bookmarkStart w:id="18" w:name="_GoBack"/>
      <w:bookmarkEnd w:id="18"/>
      <w:r>
        <w:rPr>
          <w:color w:val="000000" w:themeColor="text1"/>
          <w:u w:val="single"/>
        </w:rPr>
        <w:t xml:space="preserve">т 25.06.2026 г. </w:t>
      </w:r>
      <w:r>
        <w:rPr>
          <w:color w:val="000000" w:themeColor="text1"/>
          <w:u w:val="single"/>
        </w:rPr>
        <w:t>№_425</w:t>
      </w:r>
      <w:r>
        <w:rPr>
          <w:color w:val="000000" w:themeColor="text1"/>
          <w:u w:val="single"/>
        </w:rPr>
        <w:t xml:space="preserve">  </w:t>
      </w:r>
    </w:p>
    <w:p w:rsidR="007D5823" w:rsidRDefault="007D5823">
      <w:pPr>
        <w:jc w:val="both"/>
        <w:rPr>
          <w:color w:val="000000" w:themeColor="text1"/>
          <w:sz w:val="28"/>
          <w:szCs w:val="28"/>
        </w:rPr>
      </w:pPr>
    </w:p>
    <w:p w:rsidR="007D5823" w:rsidRDefault="007D5823">
      <w:pPr>
        <w:jc w:val="center"/>
        <w:rPr>
          <w:b/>
          <w:color w:val="000000" w:themeColor="text1"/>
          <w:sz w:val="28"/>
          <w:szCs w:val="28"/>
        </w:rPr>
      </w:pPr>
    </w:p>
    <w:p w:rsidR="007D5823" w:rsidRDefault="007D5823">
      <w:pPr>
        <w:jc w:val="center"/>
        <w:rPr>
          <w:b/>
          <w:color w:val="000000" w:themeColor="text1"/>
          <w:sz w:val="28"/>
          <w:szCs w:val="28"/>
        </w:rPr>
      </w:pPr>
    </w:p>
    <w:p w:rsidR="007D5823" w:rsidRDefault="00EC34C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</w:t>
      </w:r>
    </w:p>
    <w:p w:rsidR="007D5823" w:rsidRDefault="00EC34C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межведомственной комиссии при администрации МО «Красногвардейский район»  по подготовке и прохождению отопительного периода 2026-2027 годов для ос</w:t>
      </w:r>
      <w:r>
        <w:rPr>
          <w:color w:val="000000" w:themeColor="text1"/>
          <w:sz w:val="28"/>
          <w:szCs w:val="28"/>
        </w:rPr>
        <w:t xml:space="preserve">уществления </w:t>
      </w:r>
      <w:proofErr w:type="gramStart"/>
      <w:r>
        <w:rPr>
          <w:color w:val="000000" w:themeColor="text1"/>
          <w:sz w:val="28"/>
          <w:szCs w:val="28"/>
        </w:rPr>
        <w:t>контроля за</w:t>
      </w:r>
      <w:proofErr w:type="gramEnd"/>
      <w:r>
        <w:rPr>
          <w:color w:val="000000" w:themeColor="text1"/>
          <w:sz w:val="28"/>
          <w:szCs w:val="28"/>
        </w:rPr>
        <w:t xml:space="preserve"> ходом подготовки объектов теплоснабжения, водоснабжения и водоотведения, газоснабжения независимо от ведомственной подчиненности</w:t>
      </w:r>
    </w:p>
    <w:p w:rsidR="007D5823" w:rsidRDefault="007D5823">
      <w:pPr>
        <w:jc w:val="center"/>
        <w:rPr>
          <w:color w:val="000000" w:themeColor="text1"/>
          <w:sz w:val="28"/>
          <w:szCs w:val="28"/>
        </w:rPr>
      </w:pPr>
    </w:p>
    <w:p w:rsidR="007D5823" w:rsidRDefault="00EC34C1">
      <w:pPr>
        <w:ind w:left="2832" w:hanging="2832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>
        <w:rPr>
          <w:color w:val="000000" w:themeColor="text1"/>
          <w:sz w:val="28"/>
          <w:szCs w:val="28"/>
        </w:rPr>
        <w:t>Сабаноков</w:t>
      </w:r>
      <w:proofErr w:type="spellEnd"/>
      <w:r>
        <w:rPr>
          <w:color w:val="000000" w:themeColor="text1"/>
          <w:sz w:val="28"/>
          <w:szCs w:val="28"/>
        </w:rPr>
        <w:t xml:space="preserve"> А.Н.        </w:t>
      </w:r>
      <w:r>
        <w:rPr>
          <w:color w:val="000000" w:themeColor="text1"/>
          <w:sz w:val="28"/>
          <w:szCs w:val="28"/>
        </w:rPr>
        <w:tab/>
        <w:t xml:space="preserve"> - Председатель комиссии, зам. главы администрации МО «Красногвардейского район</w:t>
      </w:r>
      <w:r>
        <w:rPr>
          <w:color w:val="000000" w:themeColor="text1"/>
          <w:sz w:val="28"/>
          <w:szCs w:val="28"/>
        </w:rPr>
        <w:t>а» по вопросам строительства, ЖКХ, ТЭК, связи, транспорта, архитектуры, благоустройства и охраны окружающей среды;</w:t>
      </w:r>
      <w:proofErr w:type="gramEnd"/>
    </w:p>
    <w:p w:rsidR="007D5823" w:rsidRDefault="00EC34C1">
      <w:pPr>
        <w:ind w:left="2832" w:hanging="283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Баронов А.А.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 Заместитель  председателя комиссии, зам. главы администрации  МО «Красногвардейский  район» по  вопросам экономической полит</w:t>
      </w:r>
      <w:r>
        <w:rPr>
          <w:color w:val="000000" w:themeColor="text1"/>
          <w:sz w:val="28"/>
          <w:szCs w:val="28"/>
        </w:rPr>
        <w:t>ики и сельского хозяйства;</w:t>
      </w:r>
    </w:p>
    <w:p w:rsidR="007D5823" w:rsidRDefault="00EC34C1">
      <w:pPr>
        <w:ind w:left="2832" w:hanging="2832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Иванокова</w:t>
      </w:r>
      <w:proofErr w:type="spellEnd"/>
      <w:r>
        <w:rPr>
          <w:color w:val="000000" w:themeColor="text1"/>
          <w:sz w:val="28"/>
          <w:szCs w:val="28"/>
        </w:rPr>
        <w:t xml:space="preserve"> В.Г.         - Секретарь комиссии, главный специалист отдела строительства, ЖКХ, ТЭК, связи и транспорта администрации МО «Красногвардейский район»;</w:t>
      </w:r>
    </w:p>
    <w:p w:rsidR="007D5823" w:rsidRDefault="00EC34C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Члены комиссии</w:t>
      </w:r>
      <w:r>
        <w:rPr>
          <w:color w:val="000000" w:themeColor="text1"/>
          <w:sz w:val="28"/>
          <w:szCs w:val="28"/>
        </w:rPr>
        <w:t>:</w:t>
      </w:r>
    </w:p>
    <w:p w:rsidR="007D5823" w:rsidRDefault="007D5823">
      <w:pPr>
        <w:ind w:left="2832" w:hanging="2832"/>
        <w:jc w:val="both"/>
        <w:rPr>
          <w:b/>
          <w:bCs/>
          <w:color w:val="000000" w:themeColor="text1"/>
          <w:sz w:val="28"/>
          <w:szCs w:val="28"/>
        </w:rPr>
      </w:pPr>
    </w:p>
    <w:p w:rsidR="007D5823" w:rsidRDefault="00EC34C1">
      <w:pPr>
        <w:ind w:left="2832" w:hanging="283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Ермолаев О.Б.       </w:t>
      </w:r>
      <w:r>
        <w:rPr>
          <w:color w:val="000000" w:themeColor="text1"/>
          <w:sz w:val="28"/>
          <w:szCs w:val="28"/>
        </w:rPr>
        <w:tab/>
        <w:t>- Начальник  отдела  строительст</w:t>
      </w:r>
      <w:r>
        <w:rPr>
          <w:color w:val="000000" w:themeColor="text1"/>
          <w:sz w:val="28"/>
          <w:szCs w:val="28"/>
        </w:rPr>
        <w:t>ва, ЖКХ, ТЭК, связи и транспорта администрации МО «Красногвардейский  район»;</w:t>
      </w:r>
    </w:p>
    <w:p w:rsidR="007D5823" w:rsidRDefault="00EC34C1">
      <w:pPr>
        <w:ind w:left="2832" w:hanging="2832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Быканов</w:t>
      </w:r>
      <w:proofErr w:type="spellEnd"/>
      <w:r>
        <w:rPr>
          <w:color w:val="000000" w:themeColor="text1"/>
          <w:sz w:val="28"/>
          <w:szCs w:val="28"/>
        </w:rPr>
        <w:t xml:space="preserve"> А.В.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 Начальник отдела по  делам ГО и ЧС администрации МО «Красногвардейский  район»- руководитель аппарата АТК;</w:t>
      </w:r>
    </w:p>
    <w:p w:rsidR="007D5823" w:rsidRDefault="00EC34C1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Макина</w:t>
      </w:r>
      <w:proofErr w:type="spellEnd"/>
      <w:r>
        <w:rPr>
          <w:sz w:val="28"/>
          <w:szCs w:val="28"/>
        </w:rPr>
        <w:t xml:space="preserve"> Е.П.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Начальник управления культуры и кино адм</w:t>
      </w:r>
      <w:r>
        <w:rPr>
          <w:sz w:val="28"/>
          <w:szCs w:val="28"/>
        </w:rPr>
        <w:t>инистрации МО «Красногвардейский  район»;</w:t>
      </w:r>
    </w:p>
    <w:p w:rsidR="007D5823" w:rsidRDefault="00EC34C1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Тлишев</w:t>
      </w:r>
      <w:proofErr w:type="spellEnd"/>
      <w:r>
        <w:rPr>
          <w:sz w:val="28"/>
          <w:szCs w:val="28"/>
        </w:rPr>
        <w:t xml:space="preserve"> М.А.     </w:t>
      </w:r>
      <w:r>
        <w:rPr>
          <w:sz w:val="28"/>
          <w:szCs w:val="28"/>
        </w:rPr>
        <w:tab/>
        <w:t>- Начальник управления образования администрации МО «Красногвардейский  район»;</w:t>
      </w:r>
    </w:p>
    <w:p w:rsidR="007D5823" w:rsidRDefault="00EC34C1">
      <w:pPr>
        <w:ind w:left="2835" w:hanging="2835"/>
        <w:jc w:val="both"/>
        <w:rPr>
          <w:color w:val="FF0000"/>
          <w:sz w:val="28"/>
          <w:szCs w:val="28"/>
          <w:highlight w:val="yellow"/>
        </w:rPr>
      </w:pPr>
      <w:proofErr w:type="spellStart"/>
      <w:r>
        <w:rPr>
          <w:sz w:val="28"/>
          <w:szCs w:val="28"/>
          <w:highlight w:val="white"/>
        </w:rPr>
        <w:t>Стовба</w:t>
      </w:r>
      <w:proofErr w:type="spellEnd"/>
      <w:r>
        <w:rPr>
          <w:sz w:val="28"/>
          <w:szCs w:val="28"/>
          <w:highlight w:val="white"/>
        </w:rPr>
        <w:t xml:space="preserve"> С.М.</w:t>
      </w:r>
      <w:r>
        <w:rPr>
          <w:color w:val="FF0000"/>
          <w:sz w:val="28"/>
          <w:szCs w:val="28"/>
          <w:highlight w:val="white"/>
        </w:rPr>
        <w:tab/>
      </w:r>
      <w:r>
        <w:rPr>
          <w:color w:val="FF0000"/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>- Главный инженер МП ЖКХ «Красногвардейское»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Биржев</w:t>
      </w:r>
      <w:proofErr w:type="spellEnd"/>
      <w:r>
        <w:rPr>
          <w:sz w:val="28"/>
          <w:szCs w:val="28"/>
        </w:rPr>
        <w:t xml:space="preserve"> Т.Р.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Директор МУ</w:t>
      </w:r>
      <w:r>
        <w:rPr>
          <w:sz w:val="28"/>
          <w:szCs w:val="28"/>
        </w:rPr>
        <w:t>П  «</w:t>
      </w:r>
      <w:proofErr w:type="spellStart"/>
      <w:r>
        <w:rPr>
          <w:sz w:val="28"/>
          <w:szCs w:val="28"/>
        </w:rPr>
        <w:t>Хатукай</w:t>
      </w:r>
      <w:proofErr w:type="spellEnd"/>
      <w:r>
        <w:rPr>
          <w:sz w:val="28"/>
          <w:szCs w:val="28"/>
        </w:rPr>
        <w:t>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Колесников А.Э.     </w:t>
      </w:r>
      <w:r>
        <w:rPr>
          <w:sz w:val="28"/>
          <w:szCs w:val="28"/>
        </w:rPr>
        <w:tab/>
        <w:t>- Глава МО «</w:t>
      </w:r>
      <w:proofErr w:type="spellStart"/>
      <w:r>
        <w:rPr>
          <w:sz w:val="28"/>
          <w:szCs w:val="28"/>
        </w:rPr>
        <w:t>Белосельское</w:t>
      </w:r>
      <w:proofErr w:type="spellEnd"/>
      <w:r>
        <w:rPr>
          <w:sz w:val="28"/>
          <w:szCs w:val="28"/>
        </w:rPr>
        <w:t xml:space="preserve"> сельское поселение»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 З.А.     </w:t>
      </w:r>
      <w:r>
        <w:rPr>
          <w:sz w:val="28"/>
          <w:szCs w:val="28"/>
        </w:rPr>
        <w:tab/>
        <w:t>- Глава МО «</w:t>
      </w:r>
      <w:proofErr w:type="spellStart"/>
      <w:r>
        <w:rPr>
          <w:sz w:val="28"/>
          <w:szCs w:val="28"/>
        </w:rPr>
        <w:t>Хатукайское</w:t>
      </w:r>
      <w:proofErr w:type="spellEnd"/>
      <w:r>
        <w:rPr>
          <w:sz w:val="28"/>
          <w:szCs w:val="28"/>
        </w:rPr>
        <w:t xml:space="preserve"> сельское поселение»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Цеев</w:t>
      </w:r>
      <w:proofErr w:type="spellEnd"/>
      <w:r>
        <w:rPr>
          <w:sz w:val="28"/>
          <w:szCs w:val="28"/>
        </w:rPr>
        <w:t xml:space="preserve"> Р.А.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Глава МО «</w:t>
      </w:r>
      <w:proofErr w:type="spellStart"/>
      <w:r>
        <w:rPr>
          <w:sz w:val="28"/>
          <w:szCs w:val="28"/>
        </w:rPr>
        <w:t>Большесидоровское</w:t>
      </w:r>
      <w:proofErr w:type="spellEnd"/>
      <w:r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Гавриш</w:t>
      </w:r>
      <w:proofErr w:type="spellEnd"/>
      <w:r>
        <w:rPr>
          <w:sz w:val="28"/>
          <w:szCs w:val="28"/>
        </w:rPr>
        <w:t xml:space="preserve"> Д.В.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Глава МО «Красногвардейского сельского поселения»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Пархоменко А.А.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Глава МО «</w:t>
      </w:r>
      <w:proofErr w:type="spellStart"/>
      <w:r>
        <w:rPr>
          <w:sz w:val="28"/>
          <w:szCs w:val="28"/>
        </w:rPr>
        <w:t>Еленовское</w:t>
      </w:r>
      <w:proofErr w:type="spellEnd"/>
      <w:r>
        <w:rPr>
          <w:sz w:val="28"/>
          <w:szCs w:val="28"/>
        </w:rPr>
        <w:t xml:space="preserve"> сельское поселение»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Куфанов</w:t>
      </w:r>
      <w:proofErr w:type="spellEnd"/>
      <w:r>
        <w:rPr>
          <w:sz w:val="28"/>
          <w:szCs w:val="28"/>
        </w:rPr>
        <w:t xml:space="preserve"> А.М.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Глава МО «</w:t>
      </w:r>
      <w:proofErr w:type="spellStart"/>
      <w:r>
        <w:rPr>
          <w:sz w:val="28"/>
          <w:szCs w:val="28"/>
        </w:rPr>
        <w:t>Уляпское</w:t>
      </w:r>
      <w:proofErr w:type="spellEnd"/>
      <w:r>
        <w:rPr>
          <w:sz w:val="28"/>
          <w:szCs w:val="28"/>
        </w:rPr>
        <w:t xml:space="preserve"> сельское поселение» (по согласовани</w:t>
      </w:r>
      <w:r>
        <w:rPr>
          <w:sz w:val="28"/>
          <w:szCs w:val="28"/>
        </w:rPr>
        <w:t>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Камышан</w:t>
      </w:r>
      <w:proofErr w:type="spellEnd"/>
      <w:r>
        <w:rPr>
          <w:sz w:val="28"/>
          <w:szCs w:val="28"/>
        </w:rPr>
        <w:t xml:space="preserve"> С.Н.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Глава МО «Садовское сельское поселение»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Набоков Н.К.       </w:t>
      </w:r>
      <w:r>
        <w:rPr>
          <w:sz w:val="28"/>
          <w:szCs w:val="28"/>
        </w:rPr>
        <w:tab/>
        <w:t>- Начальник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Кубань» Адыгейские Электрические Сети, Красногвардейский РЭС, Адыгейский филиал, Кубаньэнерго – село Красногвардейское (по согласова</w:t>
      </w:r>
      <w:r>
        <w:rPr>
          <w:sz w:val="28"/>
          <w:szCs w:val="28"/>
        </w:rPr>
        <w:t>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Тлепцерише</w:t>
      </w:r>
      <w:proofErr w:type="spellEnd"/>
      <w:r>
        <w:rPr>
          <w:sz w:val="28"/>
          <w:szCs w:val="28"/>
        </w:rPr>
        <w:t xml:space="preserve"> М.П.       </w:t>
      </w:r>
      <w:r>
        <w:rPr>
          <w:sz w:val="28"/>
          <w:szCs w:val="28"/>
        </w:rPr>
        <w:tab/>
        <w:t>- Директор ООО «Красногвардейское ДРСУ» (по согласованию);</w:t>
      </w:r>
    </w:p>
    <w:p w:rsidR="007D5823" w:rsidRDefault="00EC34C1">
      <w:pPr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Коноков</w:t>
      </w:r>
      <w:proofErr w:type="spellEnd"/>
      <w:r>
        <w:rPr>
          <w:sz w:val="28"/>
          <w:szCs w:val="28"/>
        </w:rPr>
        <w:t xml:space="preserve"> И.Т.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Директор филиала АО «Газпром  газораспределение Майкоп» в Красногвардейском  районе (по согласованию).</w:t>
      </w:r>
    </w:p>
    <w:p w:rsidR="007D5823" w:rsidRDefault="007D5823">
      <w:pPr>
        <w:jc w:val="both"/>
        <w:rPr>
          <w:sz w:val="28"/>
          <w:szCs w:val="28"/>
        </w:rPr>
      </w:pPr>
    </w:p>
    <w:p w:rsidR="007D5823" w:rsidRDefault="007D5823">
      <w:pPr>
        <w:ind w:left="2835" w:hanging="2835"/>
        <w:jc w:val="both"/>
        <w:rPr>
          <w:sz w:val="28"/>
          <w:szCs w:val="28"/>
        </w:rPr>
      </w:pPr>
    </w:p>
    <w:p w:rsidR="00EC34C1" w:rsidRPr="00EC34C1" w:rsidRDefault="00EC34C1" w:rsidP="00EC34C1">
      <w:pPr>
        <w:ind w:right="-108"/>
        <w:rPr>
          <w:color w:val="000000"/>
          <w:sz w:val="28"/>
          <w:szCs w:val="28"/>
        </w:rPr>
      </w:pPr>
      <w:r w:rsidRPr="00EC34C1">
        <w:rPr>
          <w:color w:val="000000"/>
          <w:sz w:val="28"/>
          <w:szCs w:val="28"/>
        </w:rPr>
        <w:t>Управляющий делами администрации</w:t>
      </w:r>
    </w:p>
    <w:p w:rsidR="007D5823" w:rsidRDefault="00EC34C1" w:rsidP="00EC34C1">
      <w:pPr>
        <w:ind w:right="-108"/>
        <w:rPr>
          <w:bCs/>
          <w:sz w:val="28"/>
          <w:szCs w:val="28"/>
        </w:rPr>
      </w:pPr>
      <w:r w:rsidRPr="00EC34C1">
        <w:rPr>
          <w:color w:val="000000"/>
          <w:sz w:val="28"/>
          <w:szCs w:val="28"/>
        </w:rPr>
        <w:t xml:space="preserve">МО «Красногвардейский район»                                                        А.А. </w:t>
      </w:r>
      <w:proofErr w:type="spellStart"/>
      <w:r w:rsidRPr="00EC34C1">
        <w:rPr>
          <w:color w:val="000000"/>
          <w:sz w:val="28"/>
          <w:szCs w:val="28"/>
        </w:rPr>
        <w:t>Катбамбетов</w:t>
      </w:r>
      <w:proofErr w:type="spellEnd"/>
      <w:r w:rsidRPr="00EC34C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7D5823" w:rsidRDefault="007D5823">
      <w:pPr>
        <w:pStyle w:val="aff0"/>
        <w:spacing w:before="0" w:beforeAutospacing="0" w:after="0" w:afterAutospacing="0"/>
        <w:jc w:val="both"/>
        <w:rPr>
          <w:sz w:val="28"/>
          <w:szCs w:val="28"/>
        </w:rPr>
      </w:pPr>
    </w:p>
    <w:p w:rsidR="007D5823" w:rsidRDefault="007D5823">
      <w:pPr>
        <w:jc w:val="both"/>
      </w:pPr>
    </w:p>
    <w:p w:rsidR="007D5823" w:rsidRDefault="007D5823">
      <w:pPr>
        <w:jc w:val="both"/>
      </w:pPr>
    </w:p>
    <w:sectPr w:rsidR="007D582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23" w:rsidRDefault="00EC34C1">
      <w:r>
        <w:separator/>
      </w:r>
    </w:p>
  </w:endnote>
  <w:endnote w:type="continuationSeparator" w:id="0">
    <w:p w:rsidR="007D5823" w:rsidRDefault="00EC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23" w:rsidRDefault="00EC34C1">
      <w:r>
        <w:separator/>
      </w:r>
    </w:p>
  </w:footnote>
  <w:footnote w:type="continuationSeparator" w:id="0">
    <w:p w:rsidR="007D5823" w:rsidRDefault="00EC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B39"/>
    <w:multiLevelType w:val="hybridMultilevel"/>
    <w:tmpl w:val="411C5682"/>
    <w:lvl w:ilvl="0" w:tplc="1F369B2E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AD1A53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700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0CD5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A8B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0ADA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D8B4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A24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06DF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B750C5"/>
    <w:multiLevelType w:val="hybridMultilevel"/>
    <w:tmpl w:val="A254019A"/>
    <w:lvl w:ilvl="0" w:tplc="B63EF1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DD689C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B2E5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C6EC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C0A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B672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F4A9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3E44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86D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751326D"/>
    <w:multiLevelType w:val="hybridMultilevel"/>
    <w:tmpl w:val="8372294E"/>
    <w:lvl w:ilvl="0" w:tplc="F2E25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EC5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BE05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72E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0064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5AE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2458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98C8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10E7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A0F663F"/>
    <w:multiLevelType w:val="hybridMultilevel"/>
    <w:tmpl w:val="B25C11A8"/>
    <w:lvl w:ilvl="0" w:tplc="9C1C5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201A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06EE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C83F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C0B9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5876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4E1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0489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2027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7145C63"/>
    <w:multiLevelType w:val="hybridMultilevel"/>
    <w:tmpl w:val="024C5DFA"/>
    <w:lvl w:ilvl="0" w:tplc="BCE42E14">
      <w:start w:val="1"/>
      <w:numFmt w:val="decimal"/>
      <w:lvlText w:val="%1."/>
      <w:lvlJc w:val="left"/>
      <w:pPr>
        <w:ind w:left="1698" w:hanging="990"/>
      </w:pPr>
    </w:lvl>
    <w:lvl w:ilvl="1" w:tplc="16680F30">
      <w:start w:val="1"/>
      <w:numFmt w:val="lowerLetter"/>
      <w:lvlText w:val="%2."/>
      <w:lvlJc w:val="left"/>
      <w:pPr>
        <w:ind w:left="1788" w:hanging="360"/>
      </w:pPr>
    </w:lvl>
    <w:lvl w:ilvl="2" w:tplc="0DFCD16A">
      <w:start w:val="1"/>
      <w:numFmt w:val="lowerRoman"/>
      <w:lvlText w:val="%3."/>
      <w:lvlJc w:val="right"/>
      <w:pPr>
        <w:ind w:left="2508" w:hanging="180"/>
      </w:pPr>
    </w:lvl>
    <w:lvl w:ilvl="3" w:tplc="5B44ACC2">
      <w:start w:val="1"/>
      <w:numFmt w:val="decimal"/>
      <w:lvlText w:val="%4."/>
      <w:lvlJc w:val="left"/>
      <w:pPr>
        <w:ind w:left="3228" w:hanging="360"/>
      </w:pPr>
    </w:lvl>
    <w:lvl w:ilvl="4" w:tplc="1FCAF11A">
      <w:start w:val="1"/>
      <w:numFmt w:val="lowerLetter"/>
      <w:lvlText w:val="%5."/>
      <w:lvlJc w:val="left"/>
      <w:pPr>
        <w:ind w:left="3948" w:hanging="360"/>
      </w:pPr>
    </w:lvl>
    <w:lvl w:ilvl="5" w:tplc="36C241E0">
      <w:start w:val="1"/>
      <w:numFmt w:val="lowerRoman"/>
      <w:lvlText w:val="%6."/>
      <w:lvlJc w:val="right"/>
      <w:pPr>
        <w:ind w:left="4668" w:hanging="180"/>
      </w:pPr>
    </w:lvl>
    <w:lvl w:ilvl="6" w:tplc="828A6784">
      <w:start w:val="1"/>
      <w:numFmt w:val="decimal"/>
      <w:lvlText w:val="%7."/>
      <w:lvlJc w:val="left"/>
      <w:pPr>
        <w:ind w:left="5388" w:hanging="360"/>
      </w:pPr>
    </w:lvl>
    <w:lvl w:ilvl="7" w:tplc="B2A6033E">
      <w:start w:val="1"/>
      <w:numFmt w:val="lowerLetter"/>
      <w:lvlText w:val="%8."/>
      <w:lvlJc w:val="left"/>
      <w:pPr>
        <w:ind w:left="6108" w:hanging="360"/>
      </w:pPr>
    </w:lvl>
    <w:lvl w:ilvl="8" w:tplc="C64CE1B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6932CB"/>
    <w:multiLevelType w:val="hybridMultilevel"/>
    <w:tmpl w:val="AA16B9D4"/>
    <w:lvl w:ilvl="0" w:tplc="82E03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20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1AD2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28B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60F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829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01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848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623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93A0E"/>
    <w:multiLevelType w:val="hybridMultilevel"/>
    <w:tmpl w:val="C4602446"/>
    <w:lvl w:ilvl="0" w:tplc="031ED5A4">
      <w:start w:val="1"/>
      <w:numFmt w:val="decimal"/>
      <w:lvlText w:val="%1."/>
      <w:lvlJc w:val="left"/>
      <w:pPr>
        <w:ind w:left="1429" w:hanging="360"/>
      </w:pPr>
    </w:lvl>
    <w:lvl w:ilvl="1" w:tplc="9C306490">
      <w:start w:val="1"/>
      <w:numFmt w:val="lowerLetter"/>
      <w:lvlText w:val="%2."/>
      <w:lvlJc w:val="left"/>
      <w:pPr>
        <w:ind w:left="2149" w:hanging="360"/>
      </w:pPr>
    </w:lvl>
    <w:lvl w:ilvl="2" w:tplc="5F9687EC">
      <w:start w:val="1"/>
      <w:numFmt w:val="lowerRoman"/>
      <w:lvlText w:val="%3."/>
      <w:lvlJc w:val="right"/>
      <w:pPr>
        <w:ind w:left="2869" w:hanging="180"/>
      </w:pPr>
    </w:lvl>
    <w:lvl w:ilvl="3" w:tplc="0578488C">
      <w:start w:val="1"/>
      <w:numFmt w:val="decimal"/>
      <w:lvlText w:val="%4."/>
      <w:lvlJc w:val="left"/>
      <w:pPr>
        <w:ind w:left="3589" w:hanging="360"/>
      </w:pPr>
    </w:lvl>
    <w:lvl w:ilvl="4" w:tplc="BA14183A">
      <w:start w:val="1"/>
      <w:numFmt w:val="lowerLetter"/>
      <w:lvlText w:val="%5."/>
      <w:lvlJc w:val="left"/>
      <w:pPr>
        <w:ind w:left="4309" w:hanging="360"/>
      </w:pPr>
    </w:lvl>
    <w:lvl w:ilvl="5" w:tplc="BEB233BA">
      <w:start w:val="1"/>
      <w:numFmt w:val="lowerRoman"/>
      <w:lvlText w:val="%6."/>
      <w:lvlJc w:val="right"/>
      <w:pPr>
        <w:ind w:left="5029" w:hanging="180"/>
      </w:pPr>
    </w:lvl>
    <w:lvl w:ilvl="6" w:tplc="D8EC6876">
      <w:start w:val="1"/>
      <w:numFmt w:val="decimal"/>
      <w:lvlText w:val="%7."/>
      <w:lvlJc w:val="left"/>
      <w:pPr>
        <w:ind w:left="5749" w:hanging="360"/>
      </w:pPr>
    </w:lvl>
    <w:lvl w:ilvl="7" w:tplc="DF14BB98">
      <w:start w:val="1"/>
      <w:numFmt w:val="lowerLetter"/>
      <w:lvlText w:val="%8."/>
      <w:lvlJc w:val="left"/>
      <w:pPr>
        <w:ind w:left="6469" w:hanging="360"/>
      </w:pPr>
    </w:lvl>
    <w:lvl w:ilvl="8" w:tplc="691E4474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522742"/>
    <w:multiLevelType w:val="hybridMultilevel"/>
    <w:tmpl w:val="AC163538"/>
    <w:lvl w:ilvl="0" w:tplc="13A4E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EED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147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B694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9A5F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F8AA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1C51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4809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9CE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2F53B10"/>
    <w:multiLevelType w:val="hybridMultilevel"/>
    <w:tmpl w:val="2BF231C0"/>
    <w:lvl w:ilvl="0" w:tplc="021684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1B20E0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CCA3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89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7425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EC3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E63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90CA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FE7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5B1319B"/>
    <w:multiLevelType w:val="hybridMultilevel"/>
    <w:tmpl w:val="97A07548"/>
    <w:lvl w:ilvl="0" w:tplc="AE80E42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C3262C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B65E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BA1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A84B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44A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706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5082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D25A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7E1137A"/>
    <w:multiLevelType w:val="hybridMultilevel"/>
    <w:tmpl w:val="A0C2CD6E"/>
    <w:lvl w:ilvl="0" w:tplc="8BFA6068">
      <w:start w:val="1"/>
      <w:numFmt w:val="decimal"/>
      <w:lvlText w:val="%1."/>
      <w:lvlJc w:val="left"/>
      <w:pPr>
        <w:ind w:left="1909" w:hanging="1200"/>
      </w:pPr>
    </w:lvl>
    <w:lvl w:ilvl="1" w:tplc="E25EB4EE">
      <w:start w:val="1"/>
      <w:numFmt w:val="lowerLetter"/>
      <w:lvlText w:val="%2."/>
      <w:lvlJc w:val="left"/>
      <w:pPr>
        <w:ind w:left="1789" w:hanging="360"/>
      </w:pPr>
    </w:lvl>
    <w:lvl w:ilvl="2" w:tplc="7E368264">
      <w:start w:val="1"/>
      <w:numFmt w:val="lowerRoman"/>
      <w:lvlText w:val="%3."/>
      <w:lvlJc w:val="right"/>
      <w:pPr>
        <w:ind w:left="2509" w:hanging="180"/>
      </w:pPr>
    </w:lvl>
    <w:lvl w:ilvl="3" w:tplc="DFC8B3A6">
      <w:start w:val="1"/>
      <w:numFmt w:val="decimal"/>
      <w:lvlText w:val="%4."/>
      <w:lvlJc w:val="left"/>
      <w:pPr>
        <w:ind w:left="3229" w:hanging="360"/>
      </w:pPr>
    </w:lvl>
    <w:lvl w:ilvl="4" w:tplc="99AE4196">
      <w:start w:val="1"/>
      <w:numFmt w:val="lowerLetter"/>
      <w:lvlText w:val="%5."/>
      <w:lvlJc w:val="left"/>
      <w:pPr>
        <w:ind w:left="3949" w:hanging="360"/>
      </w:pPr>
    </w:lvl>
    <w:lvl w:ilvl="5" w:tplc="982A1FFE">
      <w:start w:val="1"/>
      <w:numFmt w:val="lowerRoman"/>
      <w:lvlText w:val="%6."/>
      <w:lvlJc w:val="right"/>
      <w:pPr>
        <w:ind w:left="4669" w:hanging="180"/>
      </w:pPr>
    </w:lvl>
    <w:lvl w:ilvl="6" w:tplc="AA4469D0">
      <w:start w:val="1"/>
      <w:numFmt w:val="decimal"/>
      <w:lvlText w:val="%7."/>
      <w:lvlJc w:val="left"/>
      <w:pPr>
        <w:ind w:left="5389" w:hanging="360"/>
      </w:pPr>
    </w:lvl>
    <w:lvl w:ilvl="7" w:tplc="E37E0CE2">
      <w:start w:val="1"/>
      <w:numFmt w:val="lowerLetter"/>
      <w:lvlText w:val="%8."/>
      <w:lvlJc w:val="left"/>
      <w:pPr>
        <w:ind w:left="6109" w:hanging="360"/>
      </w:pPr>
    </w:lvl>
    <w:lvl w:ilvl="8" w:tplc="A9E0A82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0D56BE"/>
    <w:multiLevelType w:val="hybridMultilevel"/>
    <w:tmpl w:val="ECBCA316"/>
    <w:lvl w:ilvl="0" w:tplc="FE8C068A">
      <w:start w:val="1"/>
      <w:numFmt w:val="decimal"/>
      <w:lvlText w:val="%1."/>
      <w:lvlJc w:val="left"/>
      <w:pPr>
        <w:ind w:left="720" w:hanging="360"/>
      </w:pPr>
    </w:lvl>
    <w:lvl w:ilvl="1" w:tplc="28128FBA">
      <w:start w:val="1"/>
      <w:numFmt w:val="lowerLetter"/>
      <w:lvlText w:val="%2."/>
      <w:lvlJc w:val="left"/>
      <w:pPr>
        <w:ind w:left="1440" w:hanging="360"/>
      </w:pPr>
    </w:lvl>
    <w:lvl w:ilvl="2" w:tplc="69125482">
      <w:start w:val="1"/>
      <w:numFmt w:val="lowerRoman"/>
      <w:lvlText w:val="%3."/>
      <w:lvlJc w:val="right"/>
      <w:pPr>
        <w:ind w:left="2160" w:hanging="180"/>
      </w:pPr>
    </w:lvl>
    <w:lvl w:ilvl="3" w:tplc="7592CB16">
      <w:start w:val="1"/>
      <w:numFmt w:val="decimal"/>
      <w:lvlText w:val="%4."/>
      <w:lvlJc w:val="left"/>
      <w:pPr>
        <w:ind w:left="2880" w:hanging="360"/>
      </w:pPr>
    </w:lvl>
    <w:lvl w:ilvl="4" w:tplc="9FA0418A">
      <w:start w:val="1"/>
      <w:numFmt w:val="lowerLetter"/>
      <w:lvlText w:val="%5."/>
      <w:lvlJc w:val="left"/>
      <w:pPr>
        <w:ind w:left="3600" w:hanging="360"/>
      </w:pPr>
    </w:lvl>
    <w:lvl w:ilvl="5" w:tplc="B59CCF42">
      <w:start w:val="1"/>
      <w:numFmt w:val="lowerRoman"/>
      <w:lvlText w:val="%6."/>
      <w:lvlJc w:val="right"/>
      <w:pPr>
        <w:ind w:left="4320" w:hanging="180"/>
      </w:pPr>
    </w:lvl>
    <w:lvl w:ilvl="6" w:tplc="980EC4D8">
      <w:start w:val="1"/>
      <w:numFmt w:val="decimal"/>
      <w:lvlText w:val="%7."/>
      <w:lvlJc w:val="left"/>
      <w:pPr>
        <w:ind w:left="5040" w:hanging="360"/>
      </w:pPr>
    </w:lvl>
    <w:lvl w:ilvl="7" w:tplc="4CCE0408">
      <w:start w:val="1"/>
      <w:numFmt w:val="lowerLetter"/>
      <w:lvlText w:val="%8."/>
      <w:lvlJc w:val="left"/>
      <w:pPr>
        <w:ind w:left="5760" w:hanging="360"/>
      </w:pPr>
    </w:lvl>
    <w:lvl w:ilvl="8" w:tplc="EA30D36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206D8"/>
    <w:multiLevelType w:val="hybridMultilevel"/>
    <w:tmpl w:val="754ED1C4"/>
    <w:lvl w:ilvl="0" w:tplc="DC1E2AC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11924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54DC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C45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0608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6261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FE98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685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F8A0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1CA31E1"/>
    <w:multiLevelType w:val="hybridMultilevel"/>
    <w:tmpl w:val="AA2865F0"/>
    <w:lvl w:ilvl="0" w:tplc="313423B6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5574A7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98D6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FCC9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C4F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D616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F856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1CEB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C6EA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3"/>
  </w:num>
  <w:num w:numId="11">
    <w:abstractNumId w:val="4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23"/>
    <w:rsid w:val="007D5823"/>
    <w:rsid w:val="00E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aff">
    <w:name w:val="Гипертекстовая ссылка"/>
    <w:uiPriority w:val="99"/>
    <w:rPr>
      <w:color w:val="106BBE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garantF1://12045473.1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45473.1000" TargetMode="External"/><Relationship Id="rId17" Type="http://schemas.openxmlformats.org/officeDocument/2006/relationships/hyperlink" Target="http://kr-drugba.ru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69772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48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9772.2000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garantF1://12069772.100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 Красногвардейского района</Company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2026-06-25T12:42:00Z</dcterms:created>
  <dcterms:modified xsi:type="dcterms:W3CDTF">2026-06-25T12:42:00Z</dcterms:modified>
  <cp:version>917504</cp:version>
</cp:coreProperties>
</file>