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56" w:rsidRPr="00AA317D" w:rsidRDefault="001E2705" w:rsidP="002F2138">
      <w:pPr>
        <w:tabs>
          <w:tab w:val="left" w:pos="10348"/>
        </w:tabs>
        <w:jc w:val="center"/>
      </w:pPr>
      <w:r w:rsidRPr="00AA317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73EB59C" wp14:editId="7BC9F37E">
                <wp:simplePos x="0" y="0"/>
                <wp:positionH relativeFrom="column">
                  <wp:posOffset>3815080</wp:posOffset>
                </wp:positionH>
                <wp:positionV relativeFrom="paragraph">
                  <wp:posOffset>104775</wp:posOffset>
                </wp:positionV>
                <wp:extent cx="2777490" cy="1042670"/>
                <wp:effectExtent l="0" t="0" r="22860" b="2413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1005C" w:rsidRPr="0057424F" w:rsidRDefault="00A1005C" w:rsidP="0057424F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A1005C" w:rsidRPr="00D364F3" w:rsidRDefault="00A1005C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A1005C" w:rsidRDefault="00A1005C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00.4pt;margin-top:8.25pt;width:218.7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" o:allowincell="f" strokecolor="white" strokeweight="2pt">
                <v:textbox inset="1pt,1pt,1pt,1pt">
                  <w:txbxContent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1005C" w:rsidRPr="0057424F" w:rsidRDefault="00A1005C" w:rsidP="0057424F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A1005C" w:rsidRPr="00D364F3" w:rsidRDefault="00A1005C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A1005C" w:rsidRDefault="00A1005C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A317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638B2" wp14:editId="1059F702">
                <wp:simplePos x="0" y="0"/>
                <wp:positionH relativeFrom="column">
                  <wp:posOffset>-398780</wp:posOffset>
                </wp:positionH>
                <wp:positionV relativeFrom="paragraph">
                  <wp:posOffset>58420</wp:posOffset>
                </wp:positionV>
                <wp:extent cx="3151505" cy="1089025"/>
                <wp:effectExtent l="0" t="0" r="10795" b="1587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150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05C" w:rsidRDefault="00A1005C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1005C" w:rsidRPr="0057424F" w:rsidRDefault="00A1005C" w:rsidP="0057424F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A1005C" w:rsidRDefault="00A1005C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31.4pt;margin-top:4.6pt;width:248.15pt;height:8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" strokecolor="white" strokeweight="2pt">
                <v:textbox inset="1pt,1pt,1pt,1pt">
                  <w:txbxContent>
                    <w:p w:rsidR="00A1005C" w:rsidRDefault="00A1005C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1005C" w:rsidRPr="0057424F" w:rsidRDefault="00A1005C" w:rsidP="0057424F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A1005C" w:rsidRDefault="00A1005C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5712" w:rsidRPr="00AA317D" w:rsidRDefault="00A51F16" w:rsidP="00125712">
      <w:pPr>
        <w:jc w:val="center"/>
      </w:pPr>
      <w:r w:rsidRPr="00AA317D">
        <w:rPr>
          <w:b/>
          <w:noProof/>
          <w:sz w:val="22"/>
          <w:szCs w:val="22"/>
        </w:rPr>
        <w:drawing>
          <wp:inline distT="0" distB="0" distL="0" distR="0" wp14:anchorId="611DA234" wp14:editId="48E49715">
            <wp:extent cx="914805" cy="104086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04" cy="1040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AA317D" w:rsidRDefault="00125712" w:rsidP="00125712">
      <w:pPr>
        <w:jc w:val="center"/>
        <w:rPr>
          <w:sz w:val="18"/>
        </w:rPr>
      </w:pPr>
    </w:p>
    <w:p w:rsidR="00261633" w:rsidRPr="00AA317D" w:rsidRDefault="007F1F47">
      <w:pPr>
        <w:pStyle w:val="9"/>
        <w:rPr>
          <w:rFonts w:cs="Arial"/>
          <w:i/>
          <w:color w:val="auto"/>
          <w:sz w:val="26"/>
          <w:szCs w:val="26"/>
        </w:rPr>
      </w:pPr>
      <w:proofErr w:type="gramStart"/>
      <w:r w:rsidRPr="00AA317D">
        <w:rPr>
          <w:rFonts w:cs="Arial"/>
          <w:i/>
          <w:color w:val="auto"/>
          <w:sz w:val="26"/>
          <w:szCs w:val="26"/>
        </w:rPr>
        <w:t>П</w:t>
      </w:r>
      <w:proofErr w:type="gramEnd"/>
      <w:r w:rsidRPr="00AA317D">
        <w:rPr>
          <w:rFonts w:cs="Arial"/>
          <w:i/>
          <w:color w:val="auto"/>
          <w:sz w:val="26"/>
          <w:szCs w:val="26"/>
        </w:rPr>
        <w:t xml:space="preserve"> О С Т А Н О В Л Е Н И Е</w:t>
      </w:r>
    </w:p>
    <w:p w:rsidR="00957198" w:rsidRPr="00AA317D" w:rsidRDefault="00957198">
      <w:pPr>
        <w:pStyle w:val="1"/>
        <w:jc w:val="center"/>
        <w:rPr>
          <w:rFonts w:cs="Arial"/>
          <w:b/>
          <w:i/>
        </w:rPr>
      </w:pPr>
      <w:r w:rsidRPr="00AA317D">
        <w:rPr>
          <w:rFonts w:cs="Arial"/>
          <w:b/>
          <w:i/>
        </w:rPr>
        <w:t>АДМИНИСТРАЦИИ   МУНИЦИПАЛЬНОГО  ОБРАЗОВАНИЯ</w:t>
      </w:r>
    </w:p>
    <w:p w:rsidR="00261633" w:rsidRPr="00AA317D" w:rsidRDefault="00957198">
      <w:pPr>
        <w:pStyle w:val="1"/>
        <w:jc w:val="center"/>
        <w:rPr>
          <w:rFonts w:cs="Arial"/>
          <w:b/>
          <w:i/>
        </w:rPr>
      </w:pPr>
      <w:r w:rsidRPr="00AA317D">
        <w:rPr>
          <w:rFonts w:cs="Arial"/>
          <w:b/>
          <w:i/>
        </w:rPr>
        <w:t xml:space="preserve"> «КРАСНОГВАРДЕЙСКИЙ  РАЙОН»</w:t>
      </w:r>
    </w:p>
    <w:p w:rsidR="00261633" w:rsidRPr="00AA317D" w:rsidRDefault="001E2705">
      <w:pPr>
        <w:jc w:val="center"/>
      </w:pPr>
      <w:r w:rsidRPr="00AA317D"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E833957" wp14:editId="7B3B88B5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ngGQ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261633" w:rsidRPr="00AA317D" w:rsidRDefault="00261633">
      <w:pPr>
        <w:pStyle w:val="7"/>
        <w:rPr>
          <w:rFonts w:ascii="Book Antiqua" w:hAnsi="Book Antiqua"/>
          <w:i/>
          <w:u w:val="single"/>
        </w:rPr>
      </w:pPr>
    </w:p>
    <w:p w:rsidR="00261633" w:rsidRPr="00AA317D" w:rsidRDefault="006A754B" w:rsidP="00EE2553">
      <w:pPr>
        <w:pStyle w:val="7"/>
        <w:ind w:left="142" w:right="-142" w:hanging="142"/>
        <w:rPr>
          <w:i/>
          <w:sz w:val="24"/>
          <w:szCs w:val="24"/>
          <w:u w:val="single"/>
        </w:rPr>
      </w:pPr>
      <w:r w:rsidRPr="00AA317D">
        <w:rPr>
          <w:i/>
          <w:sz w:val="24"/>
          <w:szCs w:val="24"/>
          <w:u w:val="single"/>
        </w:rPr>
        <w:t>О</w:t>
      </w:r>
      <w:r w:rsidR="00261633" w:rsidRPr="00AA317D">
        <w:rPr>
          <w:i/>
          <w:sz w:val="24"/>
          <w:szCs w:val="24"/>
          <w:u w:val="single"/>
        </w:rPr>
        <w:t>т</w:t>
      </w:r>
      <w:r w:rsidR="00AF4791">
        <w:rPr>
          <w:i/>
          <w:sz w:val="24"/>
          <w:szCs w:val="24"/>
          <w:u w:val="single"/>
        </w:rPr>
        <w:t xml:space="preserve"> 26.06.2026 г. № 426</w:t>
      </w:r>
    </w:p>
    <w:p w:rsidR="00F83173" w:rsidRPr="00AA317D" w:rsidRDefault="00261633" w:rsidP="00F83173">
      <w:pPr>
        <w:pStyle w:val="8"/>
        <w:rPr>
          <w:rFonts w:ascii="Times New Roman" w:hAnsi="Times New Roman"/>
          <w:b/>
          <w:sz w:val="24"/>
          <w:szCs w:val="24"/>
        </w:rPr>
      </w:pPr>
      <w:r w:rsidRPr="00AA317D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AA317D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507E78" w:rsidRPr="00912612" w:rsidRDefault="00507E78" w:rsidP="00EE2553">
      <w:pPr>
        <w:autoSpaceDE w:val="0"/>
        <w:autoSpaceDN w:val="0"/>
        <w:adjustRightInd w:val="0"/>
        <w:ind w:left="284" w:right="-142" w:hanging="142"/>
        <w:rPr>
          <w:b/>
          <w:bCs/>
          <w:sz w:val="28"/>
          <w:szCs w:val="28"/>
        </w:rPr>
      </w:pPr>
    </w:p>
    <w:p w:rsidR="0022229A" w:rsidRPr="00912612" w:rsidRDefault="0022229A" w:rsidP="00CD206B">
      <w:pPr>
        <w:autoSpaceDE w:val="0"/>
        <w:autoSpaceDN w:val="0"/>
        <w:adjustRightInd w:val="0"/>
        <w:ind w:left="284" w:right="-142" w:hanging="142"/>
        <w:rPr>
          <w:b/>
          <w:bCs/>
          <w:sz w:val="28"/>
          <w:szCs w:val="28"/>
        </w:rPr>
      </w:pPr>
    </w:p>
    <w:p w:rsidR="00CD206B" w:rsidRPr="00CD206B" w:rsidRDefault="00A011DD" w:rsidP="00912612">
      <w:pPr>
        <w:pStyle w:val="a8"/>
        <w:jc w:val="both"/>
        <w:rPr>
          <w:b/>
          <w:bCs/>
          <w:sz w:val="28"/>
          <w:szCs w:val="28"/>
        </w:rPr>
      </w:pPr>
      <w:r w:rsidRPr="00AA317D">
        <w:rPr>
          <w:b/>
          <w:bCs/>
          <w:sz w:val="28"/>
          <w:szCs w:val="28"/>
        </w:rPr>
        <w:t>О</w:t>
      </w:r>
      <w:r w:rsidR="00CD206B">
        <w:rPr>
          <w:b/>
          <w:bCs/>
          <w:sz w:val="28"/>
          <w:szCs w:val="28"/>
        </w:rPr>
        <w:t xml:space="preserve">б утверждении </w:t>
      </w:r>
      <w:r w:rsidR="00CD206B" w:rsidRPr="00CD206B">
        <w:rPr>
          <w:b/>
          <w:bCs/>
          <w:sz w:val="28"/>
          <w:szCs w:val="28"/>
        </w:rPr>
        <w:t>Поряд</w:t>
      </w:r>
      <w:r w:rsidR="00CD206B">
        <w:rPr>
          <w:b/>
          <w:bCs/>
          <w:sz w:val="28"/>
          <w:szCs w:val="28"/>
        </w:rPr>
        <w:t>ка</w:t>
      </w:r>
      <w:r w:rsidR="00CD206B" w:rsidRPr="00CD206B">
        <w:rPr>
          <w:b/>
          <w:bCs/>
          <w:sz w:val="28"/>
          <w:szCs w:val="28"/>
        </w:rPr>
        <w:t xml:space="preserve"> и срок</w:t>
      </w:r>
      <w:r w:rsidR="00CD206B">
        <w:rPr>
          <w:b/>
          <w:bCs/>
          <w:sz w:val="28"/>
          <w:szCs w:val="28"/>
        </w:rPr>
        <w:t xml:space="preserve">ов </w:t>
      </w:r>
      <w:r w:rsidR="00CD206B" w:rsidRPr="00CD206B">
        <w:rPr>
          <w:b/>
          <w:bCs/>
          <w:sz w:val="28"/>
          <w:szCs w:val="28"/>
        </w:rPr>
        <w:t>проведения аттестации кандидатов на должность руководителя и руководителя муниципального  учреждения, подведомственного Управлению образования администрации МО «Красногвардейский район»</w:t>
      </w:r>
    </w:p>
    <w:p w:rsidR="004A1590" w:rsidRPr="00AA317D" w:rsidRDefault="004A1590" w:rsidP="004A1590">
      <w:pPr>
        <w:pStyle w:val="a8"/>
        <w:jc w:val="both"/>
        <w:rPr>
          <w:b/>
          <w:bCs/>
          <w:sz w:val="28"/>
          <w:szCs w:val="28"/>
        </w:rPr>
      </w:pPr>
    </w:p>
    <w:p w:rsidR="00C369F1" w:rsidRPr="00912612" w:rsidRDefault="00C369F1" w:rsidP="00463DE9">
      <w:pPr>
        <w:pStyle w:val="a8"/>
        <w:jc w:val="both"/>
        <w:rPr>
          <w:b/>
          <w:bCs/>
          <w:sz w:val="28"/>
          <w:szCs w:val="28"/>
        </w:rPr>
      </w:pPr>
    </w:p>
    <w:p w:rsidR="00A011DD" w:rsidRPr="00AA317D" w:rsidRDefault="00912612" w:rsidP="005D5A7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612">
        <w:rPr>
          <w:sz w:val="28"/>
          <w:szCs w:val="28"/>
        </w:rPr>
        <w:t xml:space="preserve">В соответствии со статьей 275 Трудового кодекса Российской Федерации, с частью 4 статьи 51 Федерального закона от 29.12.2012 г. № 273-ФЗ «Об образовании в Российской Федерации», </w:t>
      </w:r>
      <w:r w:rsidR="001F0A4A" w:rsidRPr="00AA317D">
        <w:rPr>
          <w:sz w:val="28"/>
          <w:szCs w:val="28"/>
        </w:rPr>
        <w:t>руководствуясь Уставом МО «Красногвардейский район»</w:t>
      </w:r>
    </w:p>
    <w:p w:rsidR="00912612" w:rsidRPr="00912612" w:rsidRDefault="00912612" w:rsidP="005D5A7B">
      <w:pPr>
        <w:pStyle w:val="a8"/>
        <w:tabs>
          <w:tab w:val="left" w:pos="1134"/>
        </w:tabs>
        <w:ind w:firstLine="709"/>
        <w:jc w:val="both"/>
        <w:rPr>
          <w:sz w:val="28"/>
        </w:rPr>
      </w:pPr>
    </w:p>
    <w:p w:rsidR="00F45E64" w:rsidRPr="00AA317D" w:rsidRDefault="00BE7B99" w:rsidP="005D5A7B">
      <w:pPr>
        <w:pStyle w:val="a8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AA317D">
        <w:rPr>
          <w:b/>
          <w:sz w:val="28"/>
          <w:szCs w:val="28"/>
        </w:rPr>
        <w:t>ПОСТАНОВЛЯЮ:</w:t>
      </w:r>
    </w:p>
    <w:p w:rsidR="00F45E64" w:rsidRPr="00912612" w:rsidRDefault="00F45E64" w:rsidP="005D5A7B">
      <w:pPr>
        <w:pStyle w:val="a8"/>
        <w:tabs>
          <w:tab w:val="left" w:pos="1134"/>
        </w:tabs>
        <w:ind w:firstLine="709"/>
        <w:jc w:val="center"/>
        <w:rPr>
          <w:sz w:val="28"/>
        </w:rPr>
      </w:pPr>
    </w:p>
    <w:p w:rsidR="00912612" w:rsidRPr="00912612" w:rsidRDefault="00912612" w:rsidP="00912612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12612">
        <w:rPr>
          <w:sz w:val="28"/>
        </w:rPr>
        <w:t>Утвердить </w:t>
      </w:r>
      <w:r w:rsidRPr="00912612">
        <w:rPr>
          <w:bCs/>
          <w:sz w:val="28"/>
          <w:szCs w:val="28"/>
        </w:rPr>
        <w:t>Порядок и сроки проведения аттестации кандидатов на должность руководителя и руководителя муниципального  учреждения, подведомственного Управлению образования администрации МО «Красногвардейский район»</w:t>
      </w:r>
      <w:r w:rsidRPr="00912612">
        <w:rPr>
          <w:sz w:val="28"/>
          <w:szCs w:val="28"/>
          <w:lang w:eastAsia="zh-CN"/>
        </w:rPr>
        <w:t xml:space="preserve"> </w:t>
      </w:r>
      <w:r w:rsidRPr="00795A08">
        <w:rPr>
          <w:sz w:val="28"/>
          <w:szCs w:val="28"/>
          <w:lang w:eastAsia="zh-CN"/>
        </w:rPr>
        <w:t>(Приложение).</w:t>
      </w:r>
      <w:r w:rsidR="00216FC8" w:rsidRPr="00AA317D">
        <w:rPr>
          <w:bCs/>
          <w:spacing w:val="-1"/>
          <w:sz w:val="28"/>
          <w:szCs w:val="28"/>
        </w:rPr>
        <w:t xml:space="preserve"> </w:t>
      </w:r>
    </w:p>
    <w:p w:rsidR="00912612" w:rsidRDefault="00912612" w:rsidP="00912612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12612">
        <w:rPr>
          <w:sz w:val="28"/>
          <w:szCs w:val="28"/>
        </w:rPr>
        <w:t xml:space="preserve">Разместить настоящее постановление в сетевом издании «Дружба»  </w:t>
      </w:r>
      <w:r w:rsidRPr="00912612">
        <w:rPr>
          <w:sz w:val="28"/>
          <w:szCs w:val="28"/>
          <w:lang w:val="en-US"/>
        </w:rPr>
        <w:t>http</w:t>
      </w:r>
      <w:r w:rsidRPr="00912612">
        <w:rPr>
          <w:sz w:val="28"/>
          <w:szCs w:val="28"/>
        </w:rPr>
        <w:t>://</w:t>
      </w:r>
      <w:proofErr w:type="spellStart"/>
      <w:r w:rsidRPr="00912612">
        <w:rPr>
          <w:sz w:val="28"/>
          <w:szCs w:val="28"/>
          <w:lang w:val="en-US"/>
        </w:rPr>
        <w:t>kr</w:t>
      </w:r>
      <w:proofErr w:type="spellEnd"/>
      <w:r w:rsidRPr="00912612">
        <w:rPr>
          <w:sz w:val="28"/>
          <w:szCs w:val="28"/>
        </w:rPr>
        <w:t>-</w:t>
      </w:r>
      <w:proofErr w:type="spellStart"/>
      <w:r w:rsidRPr="00912612">
        <w:rPr>
          <w:sz w:val="28"/>
          <w:szCs w:val="28"/>
          <w:lang w:val="en-US"/>
        </w:rPr>
        <w:t>drugba</w:t>
      </w:r>
      <w:proofErr w:type="spellEnd"/>
      <w:r w:rsidRPr="00912612">
        <w:rPr>
          <w:sz w:val="28"/>
          <w:szCs w:val="28"/>
        </w:rPr>
        <w:t>.</w:t>
      </w:r>
      <w:proofErr w:type="spellStart"/>
      <w:r w:rsidRPr="00912612">
        <w:rPr>
          <w:sz w:val="28"/>
          <w:szCs w:val="28"/>
          <w:lang w:val="en-US"/>
        </w:rPr>
        <w:t>ru</w:t>
      </w:r>
      <w:proofErr w:type="spellEnd"/>
      <w:r w:rsidRPr="00912612">
        <w:rPr>
          <w:sz w:val="28"/>
          <w:szCs w:val="28"/>
        </w:rPr>
        <w:t>, ЭЛ № ФС77-7420 от 29.12.2018 г.), а также на официальном сайте органов местного самоуправления МО «Красногвардейский район» в сети «Интернет».</w:t>
      </w:r>
      <w:proofErr w:type="gramEnd"/>
    </w:p>
    <w:p w:rsidR="00912612" w:rsidRDefault="00912612" w:rsidP="00912612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12612">
        <w:rPr>
          <w:bCs/>
          <w:color w:val="000000"/>
          <w:sz w:val="28"/>
          <w:szCs w:val="28"/>
        </w:rPr>
        <w:t>Контроль за</w:t>
      </w:r>
      <w:proofErr w:type="gramEnd"/>
      <w:r w:rsidRPr="00912612">
        <w:rPr>
          <w:bCs/>
          <w:color w:val="000000"/>
          <w:sz w:val="28"/>
          <w:szCs w:val="28"/>
        </w:rPr>
        <w:t xml:space="preserve"> исполнением данного постановления возложить на управление образования администрации МО «Красногвардейский район».</w:t>
      </w:r>
    </w:p>
    <w:p w:rsidR="00A67625" w:rsidRPr="00912612" w:rsidRDefault="00912612" w:rsidP="00912612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12612">
        <w:rPr>
          <w:bCs/>
          <w:color w:val="000000"/>
          <w:sz w:val="28"/>
          <w:szCs w:val="28"/>
        </w:rPr>
        <w:t xml:space="preserve">Настоящее постановление вступает в силу с момента его </w:t>
      </w:r>
      <w:r w:rsidR="00431FFF">
        <w:rPr>
          <w:bCs/>
          <w:color w:val="000000"/>
          <w:sz w:val="28"/>
          <w:szCs w:val="28"/>
        </w:rPr>
        <w:t>опубликования</w:t>
      </w:r>
      <w:r w:rsidRPr="00912612">
        <w:rPr>
          <w:bCs/>
          <w:color w:val="000000"/>
          <w:sz w:val="28"/>
          <w:szCs w:val="28"/>
        </w:rPr>
        <w:t>.</w:t>
      </w:r>
    </w:p>
    <w:p w:rsidR="002D7684" w:rsidRPr="00912612" w:rsidRDefault="002D7684" w:rsidP="00465FF5">
      <w:pPr>
        <w:pStyle w:val="a8"/>
        <w:tabs>
          <w:tab w:val="left" w:pos="1134"/>
        </w:tabs>
        <w:jc w:val="both"/>
        <w:rPr>
          <w:sz w:val="28"/>
        </w:rPr>
      </w:pPr>
    </w:p>
    <w:p w:rsidR="00465FF5" w:rsidRPr="00912612" w:rsidRDefault="00465FF5" w:rsidP="00465FF5">
      <w:pPr>
        <w:pStyle w:val="a8"/>
        <w:tabs>
          <w:tab w:val="left" w:pos="1134"/>
        </w:tabs>
        <w:jc w:val="both"/>
        <w:rPr>
          <w:sz w:val="28"/>
        </w:rPr>
      </w:pPr>
    </w:p>
    <w:p w:rsidR="00912612" w:rsidRDefault="00FE7278" w:rsidP="00AF4791">
      <w:pPr>
        <w:tabs>
          <w:tab w:val="left" w:pos="1134"/>
        </w:tabs>
        <w:ind w:right="-483"/>
        <w:jc w:val="both"/>
        <w:rPr>
          <w:b/>
          <w:sz w:val="28"/>
          <w:szCs w:val="28"/>
        </w:rPr>
      </w:pPr>
      <w:r w:rsidRPr="00AA317D">
        <w:rPr>
          <w:sz w:val="28"/>
          <w:szCs w:val="28"/>
        </w:rPr>
        <w:t>Глава</w:t>
      </w:r>
      <w:r w:rsidR="00D272BA" w:rsidRPr="00AA317D">
        <w:rPr>
          <w:sz w:val="28"/>
          <w:szCs w:val="28"/>
        </w:rPr>
        <w:t xml:space="preserve"> МО «Красногвардейский район»</w:t>
      </w:r>
      <w:r w:rsidR="00D272BA" w:rsidRPr="00AA317D">
        <w:rPr>
          <w:sz w:val="28"/>
          <w:szCs w:val="28"/>
        </w:rPr>
        <w:tab/>
      </w:r>
      <w:r w:rsidR="00D272BA" w:rsidRPr="00AA317D">
        <w:rPr>
          <w:sz w:val="28"/>
          <w:szCs w:val="28"/>
        </w:rPr>
        <w:tab/>
      </w:r>
      <w:r w:rsidR="00B214FF" w:rsidRPr="00AA317D">
        <w:rPr>
          <w:sz w:val="28"/>
          <w:szCs w:val="28"/>
        </w:rPr>
        <w:t xml:space="preserve">   </w:t>
      </w:r>
      <w:r w:rsidR="00AF4791">
        <w:rPr>
          <w:sz w:val="28"/>
          <w:szCs w:val="28"/>
        </w:rPr>
        <w:t xml:space="preserve">                              </w:t>
      </w:r>
      <w:r w:rsidR="00B214FF" w:rsidRPr="00AA317D">
        <w:rPr>
          <w:sz w:val="28"/>
          <w:szCs w:val="28"/>
        </w:rPr>
        <w:t xml:space="preserve">     </w:t>
      </w:r>
      <w:r w:rsidR="003D1536" w:rsidRPr="00AA317D">
        <w:rPr>
          <w:sz w:val="28"/>
          <w:szCs w:val="28"/>
        </w:rPr>
        <w:t>Т.И.</w:t>
      </w:r>
      <w:r w:rsidR="00FC6092" w:rsidRPr="00AA317D">
        <w:rPr>
          <w:sz w:val="28"/>
          <w:szCs w:val="28"/>
        </w:rPr>
        <w:t xml:space="preserve"> </w:t>
      </w:r>
      <w:proofErr w:type="spellStart"/>
      <w:r w:rsidR="003D1536" w:rsidRPr="00AA317D">
        <w:rPr>
          <w:sz w:val="28"/>
          <w:szCs w:val="28"/>
        </w:rPr>
        <w:t>Губжоков</w:t>
      </w:r>
      <w:bookmarkStart w:id="0" w:name="_GoBack"/>
      <w:bookmarkEnd w:id="0"/>
      <w:proofErr w:type="spellEnd"/>
    </w:p>
    <w:p w:rsidR="00912612" w:rsidRDefault="00912612" w:rsidP="00B04605">
      <w:pPr>
        <w:ind w:right="-483"/>
        <w:jc w:val="both"/>
        <w:rPr>
          <w:b/>
          <w:sz w:val="28"/>
          <w:szCs w:val="28"/>
        </w:rPr>
      </w:pPr>
    </w:p>
    <w:p w:rsidR="00912612" w:rsidRDefault="00912612" w:rsidP="00B04605">
      <w:pPr>
        <w:ind w:right="-483"/>
        <w:jc w:val="both"/>
        <w:rPr>
          <w:b/>
          <w:sz w:val="28"/>
          <w:szCs w:val="28"/>
        </w:rPr>
      </w:pPr>
    </w:p>
    <w:p w:rsidR="00912612" w:rsidRDefault="00912612" w:rsidP="00B04605">
      <w:pPr>
        <w:ind w:right="-483"/>
        <w:jc w:val="both"/>
        <w:rPr>
          <w:b/>
          <w:sz w:val="28"/>
          <w:szCs w:val="28"/>
        </w:rPr>
      </w:pPr>
    </w:p>
    <w:p w:rsidR="00912612" w:rsidRPr="00912612" w:rsidRDefault="00912612" w:rsidP="00B04605">
      <w:pPr>
        <w:ind w:right="-483"/>
        <w:jc w:val="both"/>
        <w:rPr>
          <w:b/>
          <w:sz w:val="32"/>
          <w:szCs w:val="28"/>
        </w:rPr>
      </w:pPr>
    </w:p>
    <w:p w:rsidR="00912612" w:rsidRPr="00912612" w:rsidRDefault="00912612" w:rsidP="007B0893">
      <w:pPr>
        <w:widowControl w:val="0"/>
        <w:tabs>
          <w:tab w:val="left" w:pos="709"/>
        </w:tabs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bCs/>
          <w:color w:val="000000"/>
          <w:szCs w:val="28"/>
        </w:rPr>
      </w:pPr>
      <w:bookmarkStart w:id="1" w:name="sub_9242"/>
      <w:r w:rsidRPr="00912612">
        <w:rPr>
          <w:rFonts w:ascii="Times New Roman CYR" w:hAnsi="Times New Roman CYR" w:cs="Times New Roman CYR"/>
          <w:bCs/>
          <w:color w:val="000000"/>
          <w:szCs w:val="28"/>
        </w:rPr>
        <w:lastRenderedPageBreak/>
        <w:t>Приложение</w:t>
      </w:r>
    </w:p>
    <w:p w:rsidR="00912612" w:rsidRPr="00912612" w:rsidRDefault="00912612" w:rsidP="007B0893">
      <w:pPr>
        <w:widowControl w:val="0"/>
        <w:tabs>
          <w:tab w:val="left" w:pos="709"/>
        </w:tabs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bCs/>
          <w:color w:val="000000"/>
          <w:szCs w:val="28"/>
        </w:rPr>
      </w:pPr>
      <w:r w:rsidRPr="00912612">
        <w:rPr>
          <w:rFonts w:ascii="Times New Roman CYR" w:hAnsi="Times New Roman CYR" w:cs="Times New Roman CYR"/>
          <w:bCs/>
          <w:color w:val="000000"/>
          <w:szCs w:val="28"/>
        </w:rPr>
        <w:t xml:space="preserve">к постановлению администрации </w:t>
      </w:r>
    </w:p>
    <w:p w:rsidR="00912612" w:rsidRPr="00912612" w:rsidRDefault="00912612" w:rsidP="007B0893">
      <w:pPr>
        <w:widowControl w:val="0"/>
        <w:tabs>
          <w:tab w:val="left" w:pos="709"/>
        </w:tabs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bCs/>
          <w:color w:val="000000"/>
          <w:szCs w:val="28"/>
        </w:rPr>
      </w:pPr>
      <w:r w:rsidRPr="00912612">
        <w:rPr>
          <w:rFonts w:ascii="Times New Roman CYR" w:hAnsi="Times New Roman CYR" w:cs="Times New Roman CYR"/>
          <w:bCs/>
          <w:color w:val="000000"/>
          <w:szCs w:val="28"/>
        </w:rPr>
        <w:t>МО «Красногвардейский район»</w:t>
      </w:r>
    </w:p>
    <w:p w:rsidR="001E56F3" w:rsidRPr="00AF4791" w:rsidRDefault="00AF4791" w:rsidP="007B0893">
      <w:pPr>
        <w:widowControl w:val="0"/>
        <w:autoSpaceDE w:val="0"/>
        <w:autoSpaceDN w:val="0"/>
        <w:adjustRightInd w:val="0"/>
        <w:ind w:left="6372"/>
        <w:jc w:val="both"/>
        <w:rPr>
          <w:rFonts w:ascii="Times New Roman CYR" w:hAnsi="Times New Roman CYR" w:cs="Times New Roman CYR"/>
          <w:u w:val="single"/>
        </w:rPr>
      </w:pPr>
      <w:r w:rsidRPr="00AF4791">
        <w:rPr>
          <w:rFonts w:ascii="Times New Roman CYR" w:hAnsi="Times New Roman CYR" w:cs="Times New Roman CYR"/>
          <w:bCs/>
          <w:color w:val="000000"/>
          <w:szCs w:val="28"/>
          <w:u w:val="single"/>
        </w:rPr>
        <w:t>от 26.06.2026 г. № 426</w:t>
      </w:r>
    </w:p>
    <w:p w:rsidR="00912612" w:rsidRDefault="00912612" w:rsidP="001E56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1E56F3" w:rsidRDefault="001E56F3" w:rsidP="00EF57A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E56F3">
        <w:rPr>
          <w:bCs/>
          <w:sz w:val="28"/>
          <w:szCs w:val="28"/>
        </w:rPr>
        <w:t>Порядок и сроки</w:t>
      </w:r>
      <w:r w:rsidRPr="001E56F3">
        <w:rPr>
          <w:bCs/>
          <w:sz w:val="28"/>
          <w:szCs w:val="28"/>
        </w:rPr>
        <w:br/>
        <w:t xml:space="preserve">проведения аттестации кандидатов на должность руководителя и руководителя муниципального  учреждения, подведомственного </w:t>
      </w:r>
      <w:r w:rsidRPr="00912612">
        <w:rPr>
          <w:bCs/>
          <w:sz w:val="28"/>
          <w:szCs w:val="28"/>
        </w:rPr>
        <w:t>Управлению образования а</w:t>
      </w:r>
      <w:r w:rsidRPr="001E56F3">
        <w:rPr>
          <w:bCs/>
          <w:sz w:val="28"/>
          <w:szCs w:val="28"/>
        </w:rPr>
        <w:t xml:space="preserve">дминистрации </w:t>
      </w:r>
      <w:r w:rsidRPr="00912612">
        <w:rPr>
          <w:bCs/>
          <w:sz w:val="28"/>
          <w:szCs w:val="28"/>
        </w:rPr>
        <w:t>МО «Красногвардейский район»</w:t>
      </w:r>
    </w:p>
    <w:p w:rsidR="00EF57A3" w:rsidRPr="001E56F3" w:rsidRDefault="00EF57A3" w:rsidP="00EF57A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E56F3" w:rsidRPr="001E56F3" w:rsidRDefault="001E56F3" w:rsidP="00EF57A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" w:name="sub_100"/>
      <w:r w:rsidRPr="001E56F3">
        <w:rPr>
          <w:bCs/>
          <w:sz w:val="28"/>
          <w:szCs w:val="28"/>
        </w:rPr>
        <w:t>1. Общие положения</w:t>
      </w:r>
    </w:p>
    <w:bookmarkEnd w:id="2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01"/>
      <w:r w:rsidRPr="001E56F3">
        <w:rPr>
          <w:sz w:val="28"/>
          <w:szCs w:val="28"/>
        </w:rPr>
        <w:t xml:space="preserve">1. Настоящий Порядок устанавливает сроки проведения аттестации кандидатов на должность руководителя и руководителя муниципального учреждения, подведомственного </w:t>
      </w:r>
      <w:r w:rsidRPr="00912612">
        <w:rPr>
          <w:sz w:val="28"/>
          <w:szCs w:val="28"/>
        </w:rPr>
        <w:t>Управлению образования администрации МО «Красногвардейский район»</w:t>
      </w:r>
      <w:r w:rsidRPr="001E56F3">
        <w:rPr>
          <w:sz w:val="28"/>
          <w:szCs w:val="28"/>
        </w:rPr>
        <w:t xml:space="preserve">, определяет процедуру аттестации кандидатов (кандидата) на должность руководителя и руководителя муниципального учреждения, подведомственного </w:t>
      </w:r>
      <w:r w:rsidRPr="00912612">
        <w:rPr>
          <w:sz w:val="28"/>
          <w:szCs w:val="28"/>
        </w:rPr>
        <w:t xml:space="preserve">Управлению образования администрации МО «Красногвардейский район» </w:t>
      </w:r>
      <w:r w:rsidRPr="001E56F3">
        <w:rPr>
          <w:sz w:val="28"/>
          <w:szCs w:val="28"/>
        </w:rPr>
        <w:t xml:space="preserve">(далее - аттестация, кандидаты, руководители, </w:t>
      </w:r>
      <w:r w:rsidRPr="00912612">
        <w:rPr>
          <w:sz w:val="28"/>
          <w:szCs w:val="28"/>
        </w:rPr>
        <w:t>управление</w:t>
      </w:r>
      <w:r w:rsidRPr="001E56F3">
        <w:rPr>
          <w:sz w:val="28"/>
          <w:szCs w:val="28"/>
        </w:rPr>
        <w:t>).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2"/>
      <w:bookmarkEnd w:id="3"/>
      <w:r w:rsidRPr="001E56F3">
        <w:rPr>
          <w:sz w:val="28"/>
          <w:szCs w:val="28"/>
        </w:rPr>
        <w:t>2. Аттестация проводится в целях подтверждения соответствия руководителя занимаемой им должности, стимулирования его профессионального роста, а также оценки знаний и квалификации кандидатов для назначения на должность руководителя.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3"/>
      <w:bookmarkEnd w:id="4"/>
      <w:r w:rsidRPr="001E56F3">
        <w:rPr>
          <w:sz w:val="28"/>
          <w:szCs w:val="28"/>
        </w:rPr>
        <w:t>3. Аттестация руководителей проводится не менее одного раза в период срока действия трудового договора.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4"/>
      <w:bookmarkEnd w:id="5"/>
      <w:r w:rsidRPr="001E56F3">
        <w:rPr>
          <w:sz w:val="28"/>
          <w:szCs w:val="28"/>
        </w:rPr>
        <w:t>4. Аттестации подлежат:</w:t>
      </w:r>
    </w:p>
    <w:bookmarkEnd w:id="6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а) кандидаты;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б) руководители.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5"/>
      <w:r w:rsidRPr="001E56F3">
        <w:rPr>
          <w:sz w:val="28"/>
          <w:szCs w:val="28"/>
        </w:rPr>
        <w:t>5. Аттестации не подлежат руководители:</w:t>
      </w:r>
    </w:p>
    <w:bookmarkEnd w:id="7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а) проработавшие в занимаемой должности менее одного года;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б) беременные женщины;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в) 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г) 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1E56F3" w:rsidRPr="001E56F3" w:rsidRDefault="001E56F3" w:rsidP="00EF57A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06"/>
      <w:r w:rsidRPr="001E56F3">
        <w:rPr>
          <w:sz w:val="28"/>
          <w:szCs w:val="28"/>
        </w:rPr>
        <w:t xml:space="preserve">6. Аттестация лица, назначенного временно </w:t>
      </w:r>
      <w:proofErr w:type="gramStart"/>
      <w:r w:rsidRPr="001E56F3">
        <w:rPr>
          <w:sz w:val="28"/>
          <w:szCs w:val="28"/>
        </w:rPr>
        <w:t>исполняющим</w:t>
      </w:r>
      <w:proofErr w:type="gramEnd"/>
      <w:r w:rsidRPr="001E56F3">
        <w:rPr>
          <w:sz w:val="28"/>
          <w:szCs w:val="28"/>
        </w:rPr>
        <w:t xml:space="preserve"> обязанности руководителя, не проводится.</w:t>
      </w:r>
    </w:p>
    <w:bookmarkEnd w:id="8"/>
    <w:p w:rsidR="001E56F3" w:rsidRPr="001E56F3" w:rsidRDefault="001E56F3" w:rsidP="00EF57A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56F3" w:rsidRPr="001E56F3" w:rsidRDefault="001E56F3" w:rsidP="00EF57A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9" w:name="sub_200"/>
      <w:r w:rsidRPr="001E56F3">
        <w:rPr>
          <w:bCs/>
          <w:sz w:val="28"/>
          <w:szCs w:val="28"/>
        </w:rPr>
        <w:t>2. Функции, полномочия, состав и порядок работы Аттестационной комиссии по проведению аттестации кандидатов и руководителей</w:t>
      </w:r>
    </w:p>
    <w:bookmarkEnd w:id="9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201"/>
      <w:r w:rsidRPr="00912612">
        <w:rPr>
          <w:sz w:val="28"/>
          <w:szCs w:val="28"/>
        </w:rPr>
        <w:t>7</w:t>
      </w:r>
      <w:r w:rsidR="001E56F3" w:rsidRPr="001E56F3">
        <w:rPr>
          <w:sz w:val="28"/>
          <w:szCs w:val="28"/>
        </w:rPr>
        <w:t>. Для проведения аттестации создает</w:t>
      </w:r>
      <w:r w:rsidR="003E2D50">
        <w:rPr>
          <w:sz w:val="28"/>
          <w:szCs w:val="28"/>
        </w:rPr>
        <w:t>ся</w:t>
      </w:r>
      <w:r w:rsidR="001E56F3" w:rsidRPr="001E56F3">
        <w:rPr>
          <w:sz w:val="28"/>
          <w:szCs w:val="28"/>
        </w:rPr>
        <w:t xml:space="preserve"> Аттестационн</w:t>
      </w:r>
      <w:r w:rsidR="003E2D50">
        <w:rPr>
          <w:sz w:val="28"/>
          <w:szCs w:val="28"/>
        </w:rPr>
        <w:t>ая</w:t>
      </w:r>
      <w:r w:rsidR="001E56F3" w:rsidRPr="001E56F3">
        <w:rPr>
          <w:sz w:val="28"/>
          <w:szCs w:val="28"/>
        </w:rPr>
        <w:t xml:space="preserve"> комисси</w:t>
      </w:r>
      <w:r w:rsidR="003E2D50">
        <w:rPr>
          <w:sz w:val="28"/>
          <w:szCs w:val="28"/>
        </w:rPr>
        <w:t>я</w:t>
      </w:r>
      <w:r w:rsidR="001E56F3" w:rsidRPr="001E56F3">
        <w:rPr>
          <w:sz w:val="28"/>
          <w:szCs w:val="28"/>
        </w:rPr>
        <w:t xml:space="preserve"> </w:t>
      </w:r>
      <w:r w:rsidR="00F652D6" w:rsidRPr="00F652D6">
        <w:rPr>
          <w:sz w:val="28"/>
          <w:szCs w:val="28"/>
        </w:rPr>
        <w:t xml:space="preserve">по аттестации кандидатов на должность руководителя и руководителя муниципального  </w:t>
      </w:r>
      <w:r w:rsidR="00F652D6" w:rsidRPr="00F652D6">
        <w:rPr>
          <w:sz w:val="28"/>
          <w:szCs w:val="28"/>
        </w:rPr>
        <w:lastRenderedPageBreak/>
        <w:t>учреждения, подведомственного Управлению образования администрации МО «Красногвардейский район»</w:t>
      </w:r>
      <w:r w:rsidRPr="00912612">
        <w:rPr>
          <w:sz w:val="28"/>
          <w:szCs w:val="28"/>
        </w:rPr>
        <w:t xml:space="preserve"> </w:t>
      </w:r>
      <w:r w:rsidR="001E56F3" w:rsidRPr="001E56F3">
        <w:rPr>
          <w:sz w:val="28"/>
          <w:szCs w:val="28"/>
        </w:rPr>
        <w:t xml:space="preserve">(далее </w:t>
      </w:r>
      <w:r w:rsidR="00F652D6">
        <w:rPr>
          <w:sz w:val="28"/>
          <w:szCs w:val="28"/>
        </w:rPr>
        <w:t xml:space="preserve">- </w:t>
      </w:r>
      <w:r w:rsidR="001E56F3" w:rsidRPr="001E56F3">
        <w:rPr>
          <w:sz w:val="28"/>
          <w:szCs w:val="28"/>
        </w:rPr>
        <w:t>Аттестационная комиссия).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02"/>
      <w:bookmarkEnd w:id="10"/>
      <w:r w:rsidRPr="00912612">
        <w:rPr>
          <w:sz w:val="28"/>
          <w:szCs w:val="28"/>
        </w:rPr>
        <w:t>8</w:t>
      </w:r>
      <w:r w:rsidR="001E56F3" w:rsidRPr="001E56F3">
        <w:rPr>
          <w:sz w:val="28"/>
          <w:szCs w:val="28"/>
        </w:rPr>
        <w:t>. Аттестационная комиссия действует на общественных началах.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203"/>
      <w:bookmarkEnd w:id="11"/>
      <w:r w:rsidRPr="00912612">
        <w:rPr>
          <w:sz w:val="28"/>
          <w:szCs w:val="28"/>
        </w:rPr>
        <w:t>9</w:t>
      </w:r>
      <w:r w:rsidR="001E56F3" w:rsidRPr="001E56F3">
        <w:rPr>
          <w:sz w:val="28"/>
          <w:szCs w:val="28"/>
        </w:rPr>
        <w:t>. Основными принципами деятельности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204"/>
      <w:bookmarkEnd w:id="12"/>
      <w:r w:rsidRPr="00912612">
        <w:rPr>
          <w:sz w:val="28"/>
          <w:szCs w:val="28"/>
        </w:rPr>
        <w:t>10</w:t>
      </w:r>
      <w:r w:rsidR="001E56F3" w:rsidRPr="001E56F3">
        <w:rPr>
          <w:sz w:val="28"/>
          <w:szCs w:val="28"/>
        </w:rPr>
        <w:t xml:space="preserve">. Состав Аттестационной комиссии утверждается </w:t>
      </w:r>
      <w:r w:rsidR="001E56F3" w:rsidRPr="00912612">
        <w:rPr>
          <w:sz w:val="28"/>
          <w:szCs w:val="28"/>
        </w:rPr>
        <w:t>постановлением</w:t>
      </w:r>
      <w:r w:rsidR="001E56F3" w:rsidRPr="001E56F3">
        <w:rPr>
          <w:sz w:val="28"/>
          <w:szCs w:val="28"/>
        </w:rPr>
        <w:t xml:space="preserve"> </w:t>
      </w:r>
      <w:r w:rsidR="001E56F3" w:rsidRPr="00912612">
        <w:rPr>
          <w:sz w:val="28"/>
          <w:szCs w:val="28"/>
        </w:rPr>
        <w:t>а</w:t>
      </w:r>
      <w:r w:rsidR="001E56F3" w:rsidRPr="001E56F3">
        <w:rPr>
          <w:sz w:val="28"/>
          <w:szCs w:val="28"/>
        </w:rPr>
        <w:t xml:space="preserve">дминистрации </w:t>
      </w:r>
      <w:r w:rsidR="001E56F3" w:rsidRPr="00912612">
        <w:rPr>
          <w:sz w:val="28"/>
          <w:szCs w:val="28"/>
        </w:rPr>
        <w:t>МО «Красногвардейский район»</w:t>
      </w:r>
      <w:r w:rsidR="001E56F3" w:rsidRPr="001E56F3">
        <w:rPr>
          <w:sz w:val="28"/>
          <w:szCs w:val="28"/>
        </w:rPr>
        <w:t>.</w:t>
      </w:r>
    </w:p>
    <w:bookmarkEnd w:id="13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В состав Аттестационной комиссии входят </w:t>
      </w:r>
      <w:r w:rsidR="003E2D50">
        <w:rPr>
          <w:sz w:val="28"/>
          <w:szCs w:val="28"/>
        </w:rPr>
        <w:t>работники</w:t>
      </w:r>
      <w:r w:rsidRPr="001E56F3">
        <w:rPr>
          <w:sz w:val="28"/>
          <w:szCs w:val="28"/>
        </w:rPr>
        <w:t xml:space="preserve"> администрации </w:t>
      </w:r>
      <w:r w:rsidRPr="00912612">
        <w:rPr>
          <w:sz w:val="28"/>
          <w:szCs w:val="28"/>
        </w:rPr>
        <w:t>МО «Красногвардейский район»</w:t>
      </w:r>
      <w:r w:rsidRPr="001E56F3">
        <w:rPr>
          <w:sz w:val="28"/>
          <w:szCs w:val="28"/>
        </w:rPr>
        <w:t xml:space="preserve">, </w:t>
      </w:r>
      <w:r w:rsidR="003E2D50">
        <w:rPr>
          <w:sz w:val="28"/>
          <w:szCs w:val="28"/>
        </w:rPr>
        <w:t xml:space="preserve">председатель районной организации Общероссийского Профсоюза образования, руководители-лидеры муниципальных образовательных учреждений, </w:t>
      </w:r>
      <w:r w:rsidRPr="00A20700">
        <w:rPr>
          <w:sz w:val="28"/>
          <w:szCs w:val="28"/>
        </w:rPr>
        <w:t>представители иных органов и организаций.</w:t>
      </w:r>
      <w:r w:rsidRPr="001E56F3">
        <w:rPr>
          <w:sz w:val="28"/>
          <w:szCs w:val="28"/>
        </w:rPr>
        <w:t xml:space="preserve"> Количество членов Аттестационной комиссии должно быть не менее 5 человек.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205"/>
      <w:r w:rsidRPr="00912612">
        <w:rPr>
          <w:sz w:val="28"/>
          <w:szCs w:val="28"/>
        </w:rPr>
        <w:t>11</w:t>
      </w:r>
      <w:r w:rsidR="001E56F3" w:rsidRPr="001E56F3">
        <w:rPr>
          <w:sz w:val="28"/>
          <w:szCs w:val="28"/>
        </w:rPr>
        <w:t xml:space="preserve">. </w:t>
      </w:r>
      <w:bookmarkEnd w:id="14"/>
      <w:r w:rsidRPr="00912612">
        <w:rPr>
          <w:sz w:val="28"/>
          <w:szCs w:val="28"/>
        </w:rPr>
        <w:t xml:space="preserve">Общее руководство деятельностью Аттестационной комиссии осуществляет председатель Аттестационной комиссии, который председательствует на ее заседаниях, организует работу Аттестационной комиссии, осуществляет общий </w:t>
      </w:r>
      <w:proofErr w:type="gramStart"/>
      <w:r w:rsidRPr="00912612">
        <w:rPr>
          <w:sz w:val="28"/>
          <w:szCs w:val="28"/>
        </w:rPr>
        <w:t>контроль за</w:t>
      </w:r>
      <w:proofErr w:type="gramEnd"/>
      <w:r w:rsidRPr="00912612">
        <w:rPr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</w:t>
      </w:r>
      <w:r w:rsidR="001E56F3" w:rsidRPr="001E56F3">
        <w:rPr>
          <w:sz w:val="28"/>
          <w:szCs w:val="28"/>
        </w:rPr>
        <w:t>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В случае </w:t>
      </w:r>
      <w:proofErr w:type="gramStart"/>
      <w:r w:rsidRPr="001E56F3">
        <w:rPr>
          <w:sz w:val="28"/>
          <w:szCs w:val="28"/>
        </w:rPr>
        <w:t>отсутствия председателя Аттестационной комиссии функции председателя Аттестационной комиссии</w:t>
      </w:r>
      <w:proofErr w:type="gramEnd"/>
      <w:r w:rsidRPr="001E56F3">
        <w:rPr>
          <w:sz w:val="28"/>
          <w:szCs w:val="28"/>
        </w:rPr>
        <w:t xml:space="preserve"> исполняет заместитель председателя Аттестационной комиссии.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Секретарем Аттестационной комиссии является </w:t>
      </w:r>
      <w:r w:rsidR="005429B8" w:rsidRPr="00912612">
        <w:rPr>
          <w:sz w:val="28"/>
          <w:szCs w:val="28"/>
        </w:rPr>
        <w:t>специалист управления</w:t>
      </w:r>
      <w:r w:rsidRPr="001E56F3">
        <w:rPr>
          <w:sz w:val="28"/>
          <w:szCs w:val="28"/>
        </w:rPr>
        <w:t>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Секретарь Аттестационной комиссии готовит материалы и проекты решений Аттестационной комиссии, обеспечивает направление решений Аттестационной комиссии в </w:t>
      </w:r>
      <w:r w:rsidR="00701B54">
        <w:rPr>
          <w:sz w:val="28"/>
          <w:szCs w:val="28"/>
        </w:rPr>
        <w:t>учреждение</w:t>
      </w:r>
      <w:r w:rsidRPr="001E56F3">
        <w:rPr>
          <w:sz w:val="28"/>
          <w:szCs w:val="28"/>
        </w:rPr>
        <w:t>, кандидату и руководителю.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206"/>
      <w:r w:rsidRPr="00912612">
        <w:rPr>
          <w:sz w:val="28"/>
          <w:szCs w:val="28"/>
        </w:rPr>
        <w:t>12</w:t>
      </w:r>
      <w:r w:rsidR="001E56F3" w:rsidRPr="001E56F3">
        <w:rPr>
          <w:sz w:val="28"/>
          <w:szCs w:val="28"/>
        </w:rPr>
        <w:t xml:space="preserve">. Методическое и организационно-техническое обеспечение деятельности Аттестационной комиссии осуществляет </w:t>
      </w:r>
      <w:r w:rsidRPr="00912612">
        <w:rPr>
          <w:sz w:val="28"/>
          <w:szCs w:val="28"/>
        </w:rPr>
        <w:t>управление</w:t>
      </w:r>
      <w:r w:rsidR="005429B8" w:rsidRPr="00912612">
        <w:rPr>
          <w:sz w:val="28"/>
          <w:szCs w:val="28"/>
        </w:rPr>
        <w:t xml:space="preserve">. 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207"/>
      <w:bookmarkEnd w:id="15"/>
      <w:r w:rsidRPr="00912612">
        <w:rPr>
          <w:sz w:val="28"/>
          <w:szCs w:val="28"/>
        </w:rPr>
        <w:t>13</w:t>
      </w:r>
      <w:r w:rsidR="001E56F3" w:rsidRPr="001E56F3">
        <w:rPr>
          <w:sz w:val="28"/>
          <w:szCs w:val="28"/>
        </w:rPr>
        <w:t>. Аттестационная комиссия:</w:t>
      </w:r>
    </w:p>
    <w:bookmarkEnd w:id="16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а) формирует график рассмотрения кандидатов и руководителей, подлежащих аттестации;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б) осуществляет подготовку документов для работы Аттестационной комиссии;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в) запрашивает у кандидатов, руководителей, а также </w:t>
      </w:r>
      <w:r w:rsidR="00DA27B3">
        <w:rPr>
          <w:sz w:val="28"/>
          <w:szCs w:val="28"/>
        </w:rPr>
        <w:t xml:space="preserve">у </w:t>
      </w:r>
      <w:r w:rsidRPr="001E56F3">
        <w:rPr>
          <w:sz w:val="28"/>
          <w:szCs w:val="28"/>
        </w:rPr>
        <w:t xml:space="preserve">соответствующих </w:t>
      </w:r>
      <w:r w:rsidR="00DA27B3">
        <w:rPr>
          <w:sz w:val="28"/>
          <w:szCs w:val="28"/>
        </w:rPr>
        <w:t>учреждений</w:t>
      </w:r>
      <w:r w:rsidRPr="001E56F3">
        <w:rPr>
          <w:sz w:val="28"/>
          <w:szCs w:val="28"/>
        </w:rPr>
        <w:t xml:space="preserve"> необходимые документы, материалы и информацию;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E56F3">
        <w:rPr>
          <w:sz w:val="28"/>
          <w:szCs w:val="28"/>
        </w:rPr>
        <w:t>г) осуществляет анализ представленных материалов в отношении кандидатов и руководителей, в том числе проверяет их соответствие квалификационным требованиям, указанным в квалификационных справочниках, по соответствующим должностям руководителей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образования, проводит всестороннюю и объективную оценку кандидатов;</w:t>
      </w:r>
      <w:proofErr w:type="gramEnd"/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д) проводит аттестацию кандидатов;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е) проводит аттестацию руководителей.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208"/>
      <w:r w:rsidRPr="00912612">
        <w:rPr>
          <w:sz w:val="28"/>
          <w:szCs w:val="28"/>
        </w:rPr>
        <w:t>14</w:t>
      </w:r>
      <w:r w:rsidR="001E56F3" w:rsidRPr="001E56F3">
        <w:rPr>
          <w:sz w:val="28"/>
          <w:szCs w:val="28"/>
        </w:rPr>
        <w:t>. Аттестационная комиссия имеет право:</w:t>
      </w:r>
    </w:p>
    <w:bookmarkEnd w:id="17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а) запрашивать у кандидатов, руководителей, а также </w:t>
      </w:r>
      <w:r w:rsidR="00DA27B3">
        <w:rPr>
          <w:sz w:val="28"/>
          <w:szCs w:val="28"/>
        </w:rPr>
        <w:t xml:space="preserve">у </w:t>
      </w:r>
      <w:r w:rsidRPr="001E56F3">
        <w:rPr>
          <w:sz w:val="28"/>
          <w:szCs w:val="28"/>
        </w:rPr>
        <w:t xml:space="preserve">соответствующих </w:t>
      </w:r>
      <w:r w:rsidR="00DA27B3">
        <w:rPr>
          <w:sz w:val="28"/>
          <w:szCs w:val="28"/>
        </w:rPr>
        <w:lastRenderedPageBreak/>
        <w:t xml:space="preserve">учреждений </w:t>
      </w:r>
      <w:r w:rsidRPr="001E56F3">
        <w:rPr>
          <w:sz w:val="28"/>
          <w:szCs w:val="28"/>
        </w:rPr>
        <w:t xml:space="preserve"> необходимые документы, материалы и информацию;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б) определять сроки представления запрашиваемых документов, материалов и информации.</w:t>
      </w:r>
    </w:p>
    <w:p w:rsidR="001E56F3" w:rsidRPr="001E56F3" w:rsidRDefault="000A0512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209"/>
      <w:r w:rsidRPr="00912612">
        <w:rPr>
          <w:sz w:val="28"/>
          <w:szCs w:val="28"/>
        </w:rPr>
        <w:t>15</w:t>
      </w:r>
      <w:r w:rsidR="001E56F3" w:rsidRPr="001E56F3">
        <w:rPr>
          <w:sz w:val="28"/>
          <w:szCs w:val="28"/>
        </w:rPr>
        <w:t>. Основной формой деятельности Аттестационной комиссии являются заседания.</w:t>
      </w:r>
    </w:p>
    <w:bookmarkEnd w:id="18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О месте, дате и времени проведения заседания Аттестационной комиссии ее члены уведомляются секретарем письменно или по телефону, не </w:t>
      </w:r>
      <w:r w:rsidR="000A0512" w:rsidRPr="00912612">
        <w:rPr>
          <w:sz w:val="28"/>
          <w:szCs w:val="28"/>
        </w:rPr>
        <w:t>позднее,</w:t>
      </w:r>
      <w:r w:rsidRPr="001E56F3">
        <w:rPr>
          <w:sz w:val="28"/>
          <w:szCs w:val="28"/>
        </w:rPr>
        <w:t xml:space="preserve"> чем за 3 дня до ее проведения.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Заседание Аттестационной комиссии считается правомочным, если на нем присутствуют не менее половины от общего числа ее членов.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210"/>
      <w:r w:rsidRPr="001E56F3">
        <w:rPr>
          <w:sz w:val="28"/>
          <w:szCs w:val="28"/>
        </w:rPr>
        <w:t>1</w:t>
      </w:r>
      <w:r w:rsidR="000A0512" w:rsidRPr="00912612">
        <w:rPr>
          <w:sz w:val="28"/>
          <w:szCs w:val="28"/>
        </w:rPr>
        <w:t>6</w:t>
      </w:r>
      <w:r w:rsidRPr="001E56F3">
        <w:rPr>
          <w:sz w:val="28"/>
          <w:szCs w:val="28"/>
        </w:rPr>
        <w:t>. Решения Аттестационной комиссии принимаются открытым голосованием простым большинством голосов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211"/>
      <w:bookmarkEnd w:id="19"/>
      <w:r w:rsidRPr="001E56F3">
        <w:rPr>
          <w:sz w:val="28"/>
          <w:szCs w:val="28"/>
        </w:rPr>
        <w:t>1</w:t>
      </w:r>
      <w:r w:rsidR="000A0512" w:rsidRPr="00912612">
        <w:rPr>
          <w:sz w:val="28"/>
          <w:szCs w:val="28"/>
        </w:rPr>
        <w:t>7</w:t>
      </w:r>
      <w:r w:rsidRPr="001E56F3">
        <w:rPr>
          <w:sz w:val="28"/>
          <w:szCs w:val="28"/>
        </w:rPr>
        <w:t>. Решения Аттестационной комиссии оформляются протоколами, которые подписываются председателем Аттестационной комиссии или его заместителем, председательствовавшим на заседании Аттестационной комиссии, и секретарем Аттестационной комиссии.</w:t>
      </w:r>
    </w:p>
    <w:bookmarkEnd w:id="20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1E56F3" w:rsidRPr="001E56F3" w:rsidRDefault="001E56F3" w:rsidP="00EF57A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212"/>
      <w:r w:rsidRPr="001E56F3">
        <w:rPr>
          <w:sz w:val="28"/>
          <w:szCs w:val="28"/>
        </w:rPr>
        <w:t>1</w:t>
      </w:r>
      <w:r w:rsidR="000A0512" w:rsidRPr="00912612">
        <w:rPr>
          <w:sz w:val="28"/>
          <w:szCs w:val="28"/>
        </w:rPr>
        <w:t>8</w:t>
      </w:r>
      <w:r w:rsidRPr="001E56F3">
        <w:rPr>
          <w:sz w:val="28"/>
          <w:szCs w:val="28"/>
        </w:rPr>
        <w:t xml:space="preserve">. Решения Аттестационной комиссии, принятые по кандидатам или руководителям в виде выписки из протокола, в течение </w:t>
      </w:r>
      <w:r w:rsidR="000A0512" w:rsidRPr="00912612">
        <w:rPr>
          <w:sz w:val="28"/>
          <w:szCs w:val="28"/>
        </w:rPr>
        <w:t>7</w:t>
      </w:r>
      <w:r w:rsidRPr="001E56F3">
        <w:rPr>
          <w:sz w:val="28"/>
          <w:szCs w:val="28"/>
        </w:rPr>
        <w:t xml:space="preserve"> рабочих дней со дня заседания Аттестационной комиссии направляются в </w:t>
      </w:r>
      <w:r w:rsidR="00DA27B3">
        <w:rPr>
          <w:sz w:val="28"/>
          <w:szCs w:val="28"/>
        </w:rPr>
        <w:t>учреждение</w:t>
      </w:r>
      <w:r w:rsidRPr="001E56F3">
        <w:rPr>
          <w:sz w:val="28"/>
          <w:szCs w:val="28"/>
        </w:rPr>
        <w:t>, а также, соответственно, кандидатам или руководителям.</w:t>
      </w:r>
    </w:p>
    <w:bookmarkEnd w:id="21"/>
    <w:p w:rsidR="001E56F3" w:rsidRPr="001E56F3" w:rsidRDefault="001E56F3" w:rsidP="00EF57A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56F3" w:rsidRPr="001E56F3" w:rsidRDefault="001E56F3" w:rsidP="00EF57A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2" w:name="sub_300"/>
      <w:r w:rsidRPr="001E56F3">
        <w:rPr>
          <w:bCs/>
          <w:sz w:val="28"/>
          <w:szCs w:val="28"/>
        </w:rPr>
        <w:t>3. Проведение аттестации</w:t>
      </w:r>
    </w:p>
    <w:bookmarkEnd w:id="22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301"/>
      <w:r w:rsidRPr="001E56F3">
        <w:rPr>
          <w:sz w:val="28"/>
          <w:szCs w:val="28"/>
        </w:rPr>
        <w:t>1</w:t>
      </w:r>
      <w:r w:rsidR="00814EBE" w:rsidRPr="00912612">
        <w:rPr>
          <w:sz w:val="28"/>
          <w:szCs w:val="28"/>
        </w:rPr>
        <w:t>9</w:t>
      </w:r>
      <w:r w:rsidRPr="001E56F3">
        <w:rPr>
          <w:sz w:val="28"/>
          <w:szCs w:val="28"/>
        </w:rPr>
        <w:t xml:space="preserve">. Предложения по кандидатам и материалы по ним представляются в Аттестационную комиссию </w:t>
      </w:r>
      <w:r w:rsidR="00814EBE" w:rsidRPr="00912612">
        <w:rPr>
          <w:sz w:val="28"/>
          <w:szCs w:val="28"/>
        </w:rPr>
        <w:t>управлением.</w:t>
      </w:r>
    </w:p>
    <w:bookmarkEnd w:id="23"/>
    <w:p w:rsidR="001E56F3" w:rsidRPr="00912612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Предложения по кандидатам и материалы должны быть представлены в Аттестационную комиссию не </w:t>
      </w:r>
      <w:proofErr w:type="gramStart"/>
      <w:r w:rsidRPr="001E56F3">
        <w:rPr>
          <w:sz w:val="28"/>
          <w:szCs w:val="28"/>
        </w:rPr>
        <w:t>позднее</w:t>
      </w:r>
      <w:proofErr w:type="gramEnd"/>
      <w:r w:rsidRPr="001E56F3">
        <w:rPr>
          <w:sz w:val="28"/>
          <w:szCs w:val="28"/>
        </w:rPr>
        <w:t xml:space="preserve"> чем за 60 календарных дней до истечения срока полномочий действующего руководителя </w:t>
      </w:r>
      <w:r w:rsidR="00DA27B3">
        <w:rPr>
          <w:sz w:val="28"/>
          <w:szCs w:val="28"/>
        </w:rPr>
        <w:t>учреждения</w:t>
      </w:r>
      <w:r w:rsidRPr="001E56F3">
        <w:rPr>
          <w:sz w:val="28"/>
          <w:szCs w:val="28"/>
        </w:rPr>
        <w:t xml:space="preserve"> (при досрочном прекращении его полномочий - в течение 15 рабочих дней) или в сроки, установленные </w:t>
      </w:r>
      <w:r w:rsidR="00D72EEE" w:rsidRPr="00912612">
        <w:rPr>
          <w:sz w:val="28"/>
          <w:szCs w:val="28"/>
        </w:rPr>
        <w:t>управлением</w:t>
      </w:r>
      <w:r w:rsidRPr="001E56F3">
        <w:rPr>
          <w:sz w:val="28"/>
          <w:szCs w:val="28"/>
        </w:rPr>
        <w:t>.</w:t>
      </w:r>
    </w:p>
    <w:p w:rsidR="00044D5C" w:rsidRPr="00912612" w:rsidRDefault="00044D5C" w:rsidP="009126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2612">
        <w:rPr>
          <w:sz w:val="28"/>
          <w:szCs w:val="28"/>
        </w:rPr>
        <w:t xml:space="preserve">          </w:t>
      </w:r>
      <w:r w:rsidR="00814EBE" w:rsidRPr="00912612">
        <w:rPr>
          <w:sz w:val="28"/>
          <w:szCs w:val="28"/>
        </w:rPr>
        <w:t xml:space="preserve">20. </w:t>
      </w:r>
      <w:r w:rsidRPr="00912612">
        <w:rPr>
          <w:sz w:val="28"/>
          <w:szCs w:val="28"/>
        </w:rPr>
        <w:t>Материалы для аттестации руководителя представляются в Аттестационную комиссию непосредственно руководителем или уполномоченным им лицом в сроки, установленные управлением.</w:t>
      </w:r>
    </w:p>
    <w:p w:rsidR="00044D5C" w:rsidRPr="00912612" w:rsidRDefault="00044D5C" w:rsidP="0091261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12612">
        <w:rPr>
          <w:sz w:val="28"/>
          <w:szCs w:val="28"/>
        </w:rPr>
        <w:t xml:space="preserve">          Комплект материалов по кандидату оформляется на русском языке, представляется в Аттестационную комиссию непосредственно кандидатом в сроки, устанавливаемые управлением, и должен включать:</w:t>
      </w:r>
    </w:p>
    <w:p w:rsidR="00D72EEE" w:rsidRPr="00912612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- </w:t>
      </w:r>
      <w:r w:rsidR="00D72EEE" w:rsidRPr="00912612">
        <w:rPr>
          <w:sz w:val="28"/>
          <w:szCs w:val="28"/>
        </w:rPr>
        <w:t xml:space="preserve">заявление с просьбой </w:t>
      </w:r>
      <w:r w:rsidR="00972369">
        <w:rPr>
          <w:sz w:val="28"/>
          <w:szCs w:val="28"/>
        </w:rPr>
        <w:t xml:space="preserve">(согласием) </w:t>
      </w:r>
      <w:r w:rsidR="00D72EEE" w:rsidRPr="00912612">
        <w:rPr>
          <w:sz w:val="28"/>
          <w:szCs w:val="28"/>
        </w:rPr>
        <w:t>о проведении аттестации и рассмотрении документов</w:t>
      </w:r>
      <w:r w:rsidR="00972369">
        <w:rPr>
          <w:sz w:val="28"/>
          <w:szCs w:val="28"/>
        </w:rPr>
        <w:t>, приложенных к заявлению</w:t>
      </w:r>
      <w:r w:rsidR="00157450" w:rsidRPr="00157450">
        <w:t xml:space="preserve"> </w:t>
      </w:r>
      <w:r w:rsidR="00157450" w:rsidRPr="00157450">
        <w:rPr>
          <w:sz w:val="28"/>
          <w:szCs w:val="28"/>
        </w:rPr>
        <w:t>(Приложение 1)</w:t>
      </w:r>
      <w:r w:rsidR="00D72EEE" w:rsidRPr="00912612">
        <w:rPr>
          <w:sz w:val="28"/>
          <w:szCs w:val="28"/>
        </w:rPr>
        <w:t>;</w:t>
      </w:r>
    </w:p>
    <w:p w:rsidR="00F53596" w:rsidRPr="001E56F3" w:rsidRDefault="00ED70D8" w:rsidP="009C0D6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согласие </w:t>
      </w:r>
      <w:r w:rsidR="001E56F3" w:rsidRPr="001E56F3">
        <w:rPr>
          <w:sz w:val="28"/>
          <w:szCs w:val="28"/>
        </w:rPr>
        <w:t xml:space="preserve">на проверку </w:t>
      </w:r>
      <w:r>
        <w:rPr>
          <w:sz w:val="28"/>
          <w:szCs w:val="28"/>
        </w:rPr>
        <w:t xml:space="preserve">сведений, </w:t>
      </w:r>
      <w:r w:rsidRPr="00ED70D8">
        <w:rPr>
          <w:sz w:val="28"/>
          <w:szCs w:val="28"/>
        </w:rPr>
        <w:t>содержащихся в представленных</w:t>
      </w:r>
      <w:r w:rsidR="009C0D62">
        <w:rPr>
          <w:sz w:val="28"/>
          <w:szCs w:val="28"/>
        </w:rPr>
        <w:t xml:space="preserve"> </w:t>
      </w:r>
      <w:r w:rsidRPr="00ED70D8">
        <w:rPr>
          <w:sz w:val="28"/>
          <w:szCs w:val="28"/>
        </w:rPr>
        <w:t>документах,</w:t>
      </w:r>
      <w:r>
        <w:rPr>
          <w:sz w:val="28"/>
          <w:szCs w:val="28"/>
        </w:rPr>
        <w:t xml:space="preserve"> </w:t>
      </w:r>
      <w:r w:rsidR="001E56F3" w:rsidRPr="001E56F3">
        <w:rPr>
          <w:sz w:val="28"/>
          <w:szCs w:val="28"/>
        </w:rPr>
        <w:t>и обработку персональных данных</w:t>
      </w:r>
      <w:r w:rsidR="00157450">
        <w:rPr>
          <w:sz w:val="28"/>
          <w:szCs w:val="28"/>
        </w:rPr>
        <w:t xml:space="preserve"> (Приложение 2)</w:t>
      </w:r>
      <w:r w:rsidR="001E56F3" w:rsidRPr="001E56F3">
        <w:rPr>
          <w:sz w:val="28"/>
          <w:szCs w:val="28"/>
        </w:rPr>
        <w:t>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- сведения о кандидате </w:t>
      </w:r>
      <w:r w:rsidR="00157450" w:rsidRPr="00157450">
        <w:rPr>
          <w:sz w:val="28"/>
          <w:szCs w:val="28"/>
        </w:rPr>
        <w:t xml:space="preserve">(Приложение </w:t>
      </w:r>
      <w:r w:rsidR="00157450">
        <w:rPr>
          <w:sz w:val="28"/>
          <w:szCs w:val="28"/>
        </w:rPr>
        <w:t>3</w:t>
      </w:r>
      <w:r w:rsidR="00157450" w:rsidRPr="00157450">
        <w:rPr>
          <w:sz w:val="28"/>
          <w:szCs w:val="28"/>
        </w:rPr>
        <w:t>)</w:t>
      </w:r>
      <w:r w:rsidRPr="001E56F3">
        <w:rPr>
          <w:sz w:val="28"/>
          <w:szCs w:val="28"/>
        </w:rPr>
        <w:t>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- </w:t>
      </w:r>
      <w:r w:rsidR="00814EBE" w:rsidRPr="00912612">
        <w:rPr>
          <w:sz w:val="28"/>
          <w:szCs w:val="28"/>
        </w:rPr>
        <w:t>программу развития соответствующе</w:t>
      </w:r>
      <w:r w:rsidR="00DA27B3">
        <w:rPr>
          <w:sz w:val="28"/>
          <w:szCs w:val="28"/>
        </w:rPr>
        <w:t>го</w:t>
      </w:r>
      <w:r w:rsidR="00814EBE" w:rsidRPr="00912612">
        <w:rPr>
          <w:sz w:val="28"/>
          <w:szCs w:val="28"/>
        </w:rPr>
        <w:t xml:space="preserve"> образовательно</w:t>
      </w:r>
      <w:r w:rsidR="00DA27B3">
        <w:rPr>
          <w:sz w:val="28"/>
          <w:szCs w:val="28"/>
        </w:rPr>
        <w:t>го</w:t>
      </w:r>
      <w:r w:rsidR="00814EBE" w:rsidRPr="00912612">
        <w:rPr>
          <w:sz w:val="28"/>
          <w:szCs w:val="28"/>
        </w:rPr>
        <w:t xml:space="preserve"> </w:t>
      </w:r>
      <w:r w:rsidR="00DA27B3">
        <w:rPr>
          <w:sz w:val="28"/>
          <w:szCs w:val="28"/>
        </w:rPr>
        <w:t>учреждения</w:t>
      </w:r>
      <w:r w:rsidR="00814EBE" w:rsidRPr="00912612">
        <w:rPr>
          <w:sz w:val="28"/>
          <w:szCs w:val="28"/>
        </w:rPr>
        <w:t>, а также основные положения программы кандидата на должность руководителя образовательно</w:t>
      </w:r>
      <w:r w:rsidR="00DA27B3">
        <w:rPr>
          <w:sz w:val="28"/>
          <w:szCs w:val="28"/>
        </w:rPr>
        <w:t>го учреждения</w:t>
      </w:r>
      <w:r w:rsidR="00814EBE" w:rsidRPr="00912612">
        <w:rPr>
          <w:sz w:val="28"/>
          <w:szCs w:val="28"/>
        </w:rPr>
        <w:t xml:space="preserve"> (не более 2-х страниц);</w:t>
      </w:r>
    </w:p>
    <w:p w:rsidR="001E56F3" w:rsidRPr="00912612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- </w:t>
      </w:r>
      <w:r w:rsidR="00044D5C" w:rsidRPr="00912612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Pr="001E56F3">
        <w:rPr>
          <w:sz w:val="28"/>
          <w:szCs w:val="28"/>
        </w:rPr>
        <w:t>;</w:t>
      </w:r>
    </w:p>
    <w:p w:rsidR="00044D5C" w:rsidRPr="00912612" w:rsidRDefault="00044D5C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2612">
        <w:rPr>
          <w:sz w:val="28"/>
          <w:szCs w:val="28"/>
          <w:shd w:val="clear" w:color="auto" w:fill="FFFFFF"/>
        </w:rPr>
        <w:t>- согласие соответствующей комиссии по соблюдению требований к служебному поведению муниципальных служащих и урегулированию конфликта интересов;</w:t>
      </w:r>
    </w:p>
    <w:p w:rsidR="00CC20D0" w:rsidRPr="00912612" w:rsidRDefault="00CC20D0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20D0">
        <w:rPr>
          <w:sz w:val="28"/>
          <w:szCs w:val="28"/>
        </w:rPr>
        <w:t>заверенные копии документов о соответствующем уровне образования и (или) квалификации, учено</w:t>
      </w:r>
      <w:r>
        <w:rPr>
          <w:sz w:val="28"/>
          <w:szCs w:val="28"/>
        </w:rPr>
        <w:t>й степени, ученом звании, стаже</w:t>
      </w:r>
      <w:r w:rsidRPr="00CC20D0">
        <w:rPr>
          <w:sz w:val="28"/>
          <w:szCs w:val="28"/>
        </w:rPr>
        <w:t>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- дополнительные документы по усмотрению кандидата.</w:t>
      </w:r>
    </w:p>
    <w:p w:rsidR="00044D5C" w:rsidRPr="0027097C" w:rsidRDefault="00814EBE" w:rsidP="0027097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912612">
        <w:rPr>
          <w:sz w:val="28"/>
          <w:szCs w:val="28"/>
          <w:shd w:val="clear" w:color="auto" w:fill="FFFFFF"/>
        </w:rPr>
        <w:t>Согласие соответствующей комиссии по соблюдению требований к служебному поведению муниципальных служащих и урегулированию конфликта интересов</w:t>
      </w:r>
      <w:r w:rsidR="00044D5C" w:rsidRPr="00912612">
        <w:rPr>
          <w:sz w:val="28"/>
          <w:szCs w:val="28"/>
          <w:shd w:val="clear" w:color="auto" w:fill="FFFFFF"/>
        </w:rPr>
        <w:t xml:space="preserve">, подлежит представлению кандидатом, замещающим или замещавшим должности </w:t>
      </w:r>
      <w:r w:rsidR="00157450">
        <w:rPr>
          <w:sz w:val="28"/>
          <w:szCs w:val="28"/>
          <w:shd w:val="clear" w:color="auto" w:fill="FFFFFF"/>
        </w:rPr>
        <w:t xml:space="preserve">муниципальной </w:t>
      </w:r>
      <w:r w:rsidR="00044D5C" w:rsidRPr="00912612">
        <w:rPr>
          <w:sz w:val="28"/>
          <w:szCs w:val="28"/>
          <w:shd w:val="clear" w:color="auto" w:fill="FFFFFF"/>
        </w:rPr>
        <w:t xml:space="preserve"> службы, перечень которых утвержд</w:t>
      </w:r>
      <w:r w:rsidR="0027097C">
        <w:rPr>
          <w:sz w:val="28"/>
          <w:szCs w:val="28"/>
          <w:shd w:val="clear" w:color="auto" w:fill="FFFFFF"/>
        </w:rPr>
        <w:t>ен решением  Совета народных депутатов МО «Красногвардейский район» от 25.08.2009 г. № 166 «Об утверждении Перечня должностей муниципальной службы муниципального образования «Красногвардейский район», осуществление полномочий по которым влечет за собой обязанность представлять сведения о доходах</w:t>
      </w:r>
      <w:proofErr w:type="gramEnd"/>
      <w:r w:rsidR="0027097C">
        <w:rPr>
          <w:sz w:val="28"/>
          <w:szCs w:val="28"/>
          <w:shd w:val="clear" w:color="auto" w:fill="FFFFFF"/>
        </w:rPr>
        <w:t>, об имуществе и обязательствах имущественного характера, предусмотренные Федеральным законом от 25.12.2008 г. № 273-ФЗ «</w:t>
      </w:r>
      <w:proofErr w:type="gramStart"/>
      <w:r w:rsidR="0027097C">
        <w:rPr>
          <w:sz w:val="28"/>
          <w:szCs w:val="28"/>
          <w:shd w:val="clear" w:color="auto" w:fill="FFFFFF"/>
        </w:rPr>
        <w:t>О</w:t>
      </w:r>
      <w:proofErr w:type="gramEnd"/>
      <w:r w:rsidR="0027097C">
        <w:rPr>
          <w:sz w:val="28"/>
          <w:szCs w:val="28"/>
          <w:shd w:val="clear" w:color="auto" w:fill="FFFFFF"/>
        </w:rPr>
        <w:t xml:space="preserve"> </w:t>
      </w:r>
      <w:proofErr w:type="gramStart"/>
      <w:r w:rsidR="0027097C">
        <w:rPr>
          <w:sz w:val="28"/>
          <w:szCs w:val="28"/>
          <w:shd w:val="clear" w:color="auto" w:fill="FFFFFF"/>
        </w:rPr>
        <w:t>противодействию</w:t>
      </w:r>
      <w:proofErr w:type="gramEnd"/>
      <w:r w:rsidR="0027097C">
        <w:rPr>
          <w:sz w:val="28"/>
          <w:szCs w:val="28"/>
          <w:shd w:val="clear" w:color="auto" w:fill="FFFFFF"/>
        </w:rPr>
        <w:t xml:space="preserve"> коррупции»</w:t>
      </w:r>
      <w:r w:rsidR="00044D5C" w:rsidRPr="00912612">
        <w:rPr>
          <w:sz w:val="28"/>
          <w:szCs w:val="28"/>
          <w:shd w:val="clear" w:color="auto" w:fill="FFFFFF"/>
        </w:rPr>
        <w:t>, в течение 2 лет после увольнения с муниципальной службы, если отдельные функции управления соответствующ</w:t>
      </w:r>
      <w:r w:rsidR="00DA27B3">
        <w:rPr>
          <w:sz w:val="28"/>
          <w:szCs w:val="28"/>
          <w:shd w:val="clear" w:color="auto" w:fill="FFFFFF"/>
        </w:rPr>
        <w:t>им</w:t>
      </w:r>
      <w:r w:rsidR="00044D5C" w:rsidRPr="00912612">
        <w:rPr>
          <w:sz w:val="28"/>
          <w:szCs w:val="28"/>
          <w:shd w:val="clear" w:color="auto" w:fill="FFFFFF"/>
        </w:rPr>
        <w:t xml:space="preserve"> образовательн</w:t>
      </w:r>
      <w:r w:rsidR="00DA27B3">
        <w:rPr>
          <w:sz w:val="28"/>
          <w:szCs w:val="28"/>
          <w:shd w:val="clear" w:color="auto" w:fill="FFFFFF"/>
        </w:rPr>
        <w:t>ым учреждением</w:t>
      </w:r>
      <w:r w:rsidR="00044D5C" w:rsidRPr="00912612">
        <w:rPr>
          <w:sz w:val="28"/>
          <w:szCs w:val="28"/>
          <w:shd w:val="clear" w:color="auto" w:fill="FFFFFF"/>
        </w:rPr>
        <w:t xml:space="preserve"> входят (входили) в его должностные (служебные) обязанности.</w:t>
      </w:r>
      <w:r w:rsidR="00044D5C" w:rsidRPr="00912612">
        <w:rPr>
          <w:sz w:val="28"/>
          <w:szCs w:val="28"/>
        </w:rPr>
        <w:t xml:space="preserve"> </w:t>
      </w:r>
    </w:p>
    <w:p w:rsidR="001E56F3" w:rsidRDefault="00814EBE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303"/>
      <w:r w:rsidRPr="00912612">
        <w:rPr>
          <w:sz w:val="28"/>
          <w:szCs w:val="28"/>
        </w:rPr>
        <w:t>21</w:t>
      </w:r>
      <w:r w:rsidR="001E56F3" w:rsidRPr="001E56F3">
        <w:rPr>
          <w:sz w:val="28"/>
          <w:szCs w:val="28"/>
        </w:rPr>
        <w:t>. Для аттестации руководителя к комплекту документов, указанному в пункте 2</w:t>
      </w:r>
      <w:r w:rsidRPr="00912612">
        <w:rPr>
          <w:sz w:val="28"/>
          <w:szCs w:val="28"/>
        </w:rPr>
        <w:t>0</w:t>
      </w:r>
      <w:r w:rsidR="001E56F3" w:rsidRPr="001E56F3">
        <w:rPr>
          <w:sz w:val="28"/>
          <w:szCs w:val="28"/>
        </w:rPr>
        <w:t xml:space="preserve"> настоящего Порядка, дополнительно представляются отчет руководителя</w:t>
      </w:r>
      <w:r w:rsidR="000174F8" w:rsidRPr="000174F8">
        <w:t xml:space="preserve"> </w:t>
      </w:r>
      <w:r w:rsidR="000174F8" w:rsidRPr="000174F8">
        <w:rPr>
          <w:sz w:val="28"/>
          <w:szCs w:val="28"/>
        </w:rPr>
        <w:t>о результатах управленческой деятельности</w:t>
      </w:r>
      <w:r w:rsidR="000174F8">
        <w:rPr>
          <w:sz w:val="28"/>
          <w:szCs w:val="28"/>
        </w:rPr>
        <w:t xml:space="preserve"> (далее</w:t>
      </w:r>
      <w:r w:rsidR="00B06565">
        <w:rPr>
          <w:sz w:val="28"/>
          <w:szCs w:val="28"/>
        </w:rPr>
        <w:t xml:space="preserve"> </w:t>
      </w:r>
      <w:r w:rsidR="000174F8">
        <w:rPr>
          <w:sz w:val="28"/>
          <w:szCs w:val="28"/>
        </w:rPr>
        <w:t>-</w:t>
      </w:r>
      <w:r w:rsidR="00B06565">
        <w:rPr>
          <w:sz w:val="28"/>
          <w:szCs w:val="28"/>
        </w:rPr>
        <w:t xml:space="preserve"> </w:t>
      </w:r>
      <w:r w:rsidR="000174F8">
        <w:rPr>
          <w:sz w:val="28"/>
          <w:szCs w:val="28"/>
        </w:rPr>
        <w:t>отчет)</w:t>
      </w:r>
      <w:r w:rsidR="001E56F3" w:rsidRPr="001E56F3">
        <w:rPr>
          <w:sz w:val="28"/>
          <w:szCs w:val="28"/>
        </w:rPr>
        <w:t>.</w:t>
      </w:r>
    </w:p>
    <w:p w:rsidR="0027097C" w:rsidRDefault="000174F8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27097C" w:rsidRPr="0027097C">
        <w:rPr>
          <w:sz w:val="28"/>
          <w:szCs w:val="28"/>
        </w:rPr>
        <w:t xml:space="preserve"> аттестации руководителя </w:t>
      </w:r>
      <w:r w:rsidR="009107FA">
        <w:rPr>
          <w:sz w:val="28"/>
          <w:szCs w:val="28"/>
        </w:rPr>
        <w:t>образовательно</w:t>
      </w:r>
      <w:r>
        <w:rPr>
          <w:sz w:val="28"/>
          <w:szCs w:val="28"/>
        </w:rPr>
        <w:t>го учреждения</w:t>
      </w:r>
      <w:r w:rsidR="009107FA">
        <w:rPr>
          <w:sz w:val="28"/>
          <w:szCs w:val="28"/>
        </w:rPr>
        <w:t xml:space="preserve"> </w:t>
      </w:r>
      <w:r w:rsidR="0027097C" w:rsidRPr="0027097C">
        <w:rPr>
          <w:sz w:val="28"/>
          <w:szCs w:val="28"/>
        </w:rPr>
        <w:t>к комплекту документов, указанному в пункте 20 настоящего Порядка, дополнительно представляются отчет руководителя и предложения по реализации программы развития образовательно</w:t>
      </w:r>
      <w:r>
        <w:rPr>
          <w:sz w:val="28"/>
          <w:szCs w:val="28"/>
        </w:rPr>
        <w:t>го учреждения</w:t>
      </w:r>
      <w:r w:rsidR="009107FA">
        <w:rPr>
          <w:sz w:val="28"/>
          <w:szCs w:val="28"/>
        </w:rPr>
        <w:t xml:space="preserve"> </w:t>
      </w:r>
      <w:r w:rsidR="009107FA" w:rsidRPr="009107FA">
        <w:rPr>
          <w:sz w:val="28"/>
          <w:szCs w:val="28"/>
        </w:rPr>
        <w:t>(не более 2-х страниц)</w:t>
      </w:r>
      <w:r w:rsidR="0027097C" w:rsidRPr="0027097C">
        <w:rPr>
          <w:sz w:val="28"/>
          <w:szCs w:val="28"/>
        </w:rPr>
        <w:t>.</w:t>
      </w:r>
    </w:p>
    <w:p w:rsidR="000174F8" w:rsidRDefault="000174F8" w:rsidP="000174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174F8">
        <w:rPr>
          <w:sz w:val="28"/>
          <w:szCs w:val="28"/>
        </w:rPr>
        <w:t>Отчет оформляется в свободной форме и включает в себя информацию о результатах образовательной, научной, воспитательной работы, организационно хозяйственной и иной деятельности, предусмотренной уставом образовательно</w:t>
      </w:r>
      <w:r>
        <w:rPr>
          <w:sz w:val="28"/>
          <w:szCs w:val="28"/>
        </w:rPr>
        <w:t>го учреждения</w:t>
      </w:r>
      <w:r w:rsidRPr="000174F8">
        <w:rPr>
          <w:sz w:val="28"/>
          <w:szCs w:val="28"/>
        </w:rPr>
        <w:t>, программы развития образовательно</w:t>
      </w:r>
      <w:r>
        <w:rPr>
          <w:sz w:val="28"/>
          <w:szCs w:val="28"/>
        </w:rPr>
        <w:t>го учреждения</w:t>
      </w:r>
      <w:r w:rsidRPr="000174F8">
        <w:rPr>
          <w:sz w:val="28"/>
          <w:szCs w:val="28"/>
        </w:rPr>
        <w:t>, достижениях образовательно</w:t>
      </w:r>
      <w:r>
        <w:rPr>
          <w:sz w:val="28"/>
          <w:szCs w:val="28"/>
        </w:rPr>
        <w:t>го учреждения</w:t>
      </w:r>
      <w:r w:rsidRPr="000174F8">
        <w:rPr>
          <w:sz w:val="28"/>
          <w:szCs w:val="28"/>
        </w:rPr>
        <w:t>, описание управленческого опыта</w:t>
      </w:r>
      <w:r>
        <w:rPr>
          <w:sz w:val="28"/>
          <w:szCs w:val="28"/>
        </w:rPr>
        <w:t>.</w:t>
      </w:r>
    </w:p>
    <w:p w:rsidR="001E56F3" w:rsidRPr="001E56F3" w:rsidRDefault="00814EBE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304"/>
      <w:bookmarkEnd w:id="24"/>
      <w:r w:rsidRPr="00912612">
        <w:rPr>
          <w:sz w:val="28"/>
          <w:szCs w:val="28"/>
        </w:rPr>
        <w:t>22</w:t>
      </w:r>
      <w:r w:rsidR="001E56F3" w:rsidRPr="001E56F3">
        <w:rPr>
          <w:sz w:val="28"/>
          <w:szCs w:val="28"/>
        </w:rPr>
        <w:t xml:space="preserve">. </w:t>
      </w:r>
      <w:r w:rsidR="00D73559" w:rsidRPr="00912612">
        <w:rPr>
          <w:sz w:val="28"/>
          <w:szCs w:val="28"/>
        </w:rPr>
        <w:t xml:space="preserve">Кандидаты и руководители </w:t>
      </w:r>
      <w:r w:rsidR="000174F8">
        <w:rPr>
          <w:sz w:val="28"/>
          <w:szCs w:val="28"/>
        </w:rPr>
        <w:t>учреждений</w:t>
      </w:r>
      <w:r w:rsidR="00D73559" w:rsidRPr="00912612">
        <w:rPr>
          <w:sz w:val="28"/>
          <w:szCs w:val="28"/>
        </w:rPr>
        <w:t>,</w:t>
      </w:r>
      <w:r w:rsidR="001E56F3" w:rsidRPr="001E56F3">
        <w:rPr>
          <w:sz w:val="28"/>
          <w:szCs w:val="28"/>
        </w:rPr>
        <w:t xml:space="preserve"> документы и материалы,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:rsidR="000174F8" w:rsidRDefault="00B0079F" w:rsidP="00B53AE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306"/>
      <w:bookmarkEnd w:id="25"/>
      <w:r w:rsidRPr="00912612">
        <w:rPr>
          <w:sz w:val="28"/>
          <w:szCs w:val="28"/>
        </w:rPr>
        <w:t>23</w:t>
      </w:r>
      <w:r w:rsidR="001E56F3" w:rsidRPr="001E56F3">
        <w:rPr>
          <w:sz w:val="28"/>
          <w:szCs w:val="28"/>
        </w:rPr>
        <w:t xml:space="preserve">. </w:t>
      </w:r>
      <w:r w:rsidR="000174F8">
        <w:rPr>
          <w:sz w:val="28"/>
          <w:szCs w:val="28"/>
        </w:rPr>
        <w:t>Информирование о</w:t>
      </w:r>
      <w:r w:rsidR="001E56F3" w:rsidRPr="001E56F3">
        <w:rPr>
          <w:sz w:val="28"/>
          <w:szCs w:val="28"/>
        </w:rPr>
        <w:t xml:space="preserve"> месте, дате и времени заседания Аттестационной </w:t>
      </w:r>
      <w:r w:rsidR="001E56F3" w:rsidRPr="001E56F3">
        <w:rPr>
          <w:sz w:val="28"/>
          <w:szCs w:val="28"/>
        </w:rPr>
        <w:lastRenderedPageBreak/>
        <w:t>комиссии кандидат</w:t>
      </w:r>
      <w:r w:rsidR="00B53AE9">
        <w:rPr>
          <w:sz w:val="28"/>
          <w:szCs w:val="28"/>
        </w:rPr>
        <w:t>а</w:t>
      </w:r>
      <w:r w:rsidR="001E56F3" w:rsidRPr="001E56F3">
        <w:rPr>
          <w:sz w:val="28"/>
          <w:szCs w:val="28"/>
        </w:rPr>
        <w:t xml:space="preserve"> и руководител</w:t>
      </w:r>
      <w:r w:rsidR="000174F8">
        <w:rPr>
          <w:sz w:val="28"/>
          <w:szCs w:val="28"/>
        </w:rPr>
        <w:t>я</w:t>
      </w:r>
      <w:r w:rsidR="001E56F3" w:rsidRPr="001E56F3">
        <w:rPr>
          <w:sz w:val="28"/>
          <w:szCs w:val="28"/>
        </w:rPr>
        <w:t>, подлежащи</w:t>
      </w:r>
      <w:r w:rsidR="00B53AE9">
        <w:rPr>
          <w:sz w:val="28"/>
          <w:szCs w:val="28"/>
        </w:rPr>
        <w:t xml:space="preserve">х </w:t>
      </w:r>
      <w:r w:rsidR="001E56F3" w:rsidRPr="001E56F3">
        <w:rPr>
          <w:sz w:val="28"/>
          <w:szCs w:val="28"/>
        </w:rPr>
        <w:t xml:space="preserve">аттестации, </w:t>
      </w:r>
      <w:r w:rsidR="000174F8" w:rsidRPr="000174F8">
        <w:rPr>
          <w:sz w:val="28"/>
          <w:szCs w:val="28"/>
        </w:rPr>
        <w:t>осуществляется посредством направления уведомления на номер телефона или на адрес электронной почты, указанным в заявлении, по выбору заявителя</w:t>
      </w:r>
      <w:r w:rsidR="00B53AE9">
        <w:rPr>
          <w:sz w:val="28"/>
          <w:szCs w:val="28"/>
        </w:rPr>
        <w:t xml:space="preserve">, </w:t>
      </w:r>
      <w:r w:rsidR="001E56F3" w:rsidRPr="001E56F3">
        <w:rPr>
          <w:sz w:val="28"/>
          <w:szCs w:val="28"/>
        </w:rPr>
        <w:t xml:space="preserve">не позднее, чем за </w:t>
      </w:r>
      <w:r w:rsidR="00814EBE" w:rsidRPr="00912612">
        <w:rPr>
          <w:sz w:val="28"/>
          <w:szCs w:val="28"/>
        </w:rPr>
        <w:t>7</w:t>
      </w:r>
      <w:r w:rsidR="001E56F3" w:rsidRPr="001E56F3">
        <w:rPr>
          <w:sz w:val="28"/>
          <w:szCs w:val="28"/>
        </w:rPr>
        <w:t xml:space="preserve"> рабочих дней до проведения аттестации.</w:t>
      </w:r>
    </w:p>
    <w:p w:rsidR="001E56F3" w:rsidRPr="001E56F3" w:rsidRDefault="00B0079F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307"/>
      <w:bookmarkEnd w:id="26"/>
      <w:r w:rsidRPr="00912612">
        <w:rPr>
          <w:sz w:val="28"/>
          <w:szCs w:val="28"/>
        </w:rPr>
        <w:t>24</w:t>
      </w:r>
      <w:r w:rsidR="001E56F3" w:rsidRPr="001E56F3">
        <w:rPr>
          <w:sz w:val="28"/>
          <w:szCs w:val="28"/>
        </w:rPr>
        <w:t>. Аттестация осуществляется по результатам анализа представленных материалов и проходит в форме собеседования.</w:t>
      </w:r>
    </w:p>
    <w:bookmarkEnd w:id="27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При аттестации руководителя оцениваются его профессиональная деятельность, соответствие квалификационным требованиям, предъявляемым к должностным обязанностям в соответствии с квалификационными характеристиками, установленными законодательством Российской Федерации, профессиональной компетентности, и результаты работы за период с момента назначения на должность или последней аттестации.</w:t>
      </w:r>
    </w:p>
    <w:p w:rsidR="001E56F3" w:rsidRPr="001E56F3" w:rsidRDefault="00B0079F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308"/>
      <w:r w:rsidRPr="00912612">
        <w:rPr>
          <w:sz w:val="28"/>
          <w:szCs w:val="28"/>
        </w:rPr>
        <w:t>25</w:t>
      </w:r>
      <w:r w:rsidR="001E56F3" w:rsidRPr="001E56F3">
        <w:rPr>
          <w:sz w:val="28"/>
          <w:szCs w:val="28"/>
        </w:rPr>
        <w:t xml:space="preserve">. </w:t>
      </w:r>
      <w:proofErr w:type="gramStart"/>
      <w:r w:rsidR="001E56F3" w:rsidRPr="001E56F3">
        <w:rPr>
          <w:sz w:val="28"/>
          <w:szCs w:val="28"/>
        </w:rPr>
        <w:t xml:space="preserve">Кандидаты, в отношении которых при проведении аттестации было выявлено их несоответствие установленным квалификационным требованиям или профессиональным стандартам, указанным в </w:t>
      </w:r>
      <w:hyperlink r:id="rId10" w:history="1">
        <w:r w:rsidR="001E56F3" w:rsidRPr="00912612">
          <w:rPr>
            <w:sz w:val="28"/>
            <w:szCs w:val="28"/>
          </w:rPr>
          <w:t>Едином квалификационном справочнике</w:t>
        </w:r>
      </w:hyperlink>
      <w:r w:rsidR="001E56F3" w:rsidRPr="001E56F3">
        <w:rPr>
          <w:sz w:val="28"/>
          <w:szCs w:val="28"/>
        </w:rPr>
        <w:t xml:space="preserve"> должностей руководителей, с</w:t>
      </w:r>
      <w:r w:rsidRPr="00912612">
        <w:rPr>
          <w:sz w:val="28"/>
          <w:szCs w:val="28"/>
        </w:rPr>
        <w:t>пециалистов и служащих (раздел «</w:t>
      </w:r>
      <w:r w:rsidR="001E56F3" w:rsidRPr="001E56F3">
        <w:rPr>
          <w:sz w:val="28"/>
          <w:szCs w:val="28"/>
        </w:rPr>
        <w:t>Квалификационные характеристики должностей работников образования</w:t>
      </w:r>
      <w:r w:rsidRPr="00912612">
        <w:rPr>
          <w:sz w:val="28"/>
          <w:szCs w:val="28"/>
        </w:rPr>
        <w:t>»</w:t>
      </w:r>
      <w:r w:rsidR="001E56F3" w:rsidRPr="001E56F3">
        <w:rPr>
          <w:sz w:val="28"/>
          <w:szCs w:val="28"/>
        </w:rPr>
        <w:t xml:space="preserve">), утвержденном </w:t>
      </w:r>
      <w:hyperlink r:id="rId11" w:history="1">
        <w:r w:rsidR="001E56F3" w:rsidRPr="00912612">
          <w:rPr>
            <w:sz w:val="28"/>
            <w:szCs w:val="28"/>
          </w:rPr>
          <w:t>приказом</w:t>
        </w:r>
      </w:hyperlink>
      <w:r w:rsidR="001E56F3" w:rsidRPr="001E56F3">
        <w:rPr>
          <w:sz w:val="28"/>
          <w:szCs w:val="28"/>
        </w:rPr>
        <w:t xml:space="preserve"> Министерства здравоохранения и социального развития Российской Федерации от 26 августа 2010 г. </w:t>
      </w:r>
      <w:r w:rsidRPr="00912612">
        <w:rPr>
          <w:sz w:val="28"/>
          <w:szCs w:val="28"/>
        </w:rPr>
        <w:t>№</w:t>
      </w:r>
      <w:r w:rsidR="001E56F3" w:rsidRPr="001E56F3">
        <w:rPr>
          <w:sz w:val="28"/>
          <w:szCs w:val="28"/>
        </w:rPr>
        <w:t xml:space="preserve"> 761н (зарегистрирован Министерством юстиции Российской Федерации 6 октября 2010 г., регистрационный номер </w:t>
      </w:r>
      <w:r w:rsidRPr="00912612">
        <w:rPr>
          <w:sz w:val="28"/>
          <w:szCs w:val="28"/>
        </w:rPr>
        <w:t>№</w:t>
      </w:r>
      <w:r w:rsidR="001E56F3" w:rsidRPr="001E56F3">
        <w:rPr>
          <w:sz w:val="28"/>
          <w:szCs w:val="28"/>
        </w:rPr>
        <w:t> 18638</w:t>
      </w:r>
      <w:proofErr w:type="gramEnd"/>
      <w:r w:rsidR="001E56F3" w:rsidRPr="001E56F3">
        <w:rPr>
          <w:sz w:val="28"/>
          <w:szCs w:val="28"/>
        </w:rPr>
        <w:t>), наличие у них ограничений на занятие педагогической деятельностью или ограничений для работы в сфере образования, а также в случае подлога представленных документов, решением Аттестационной комиссии признаются не прошедшими аттестацию.</w:t>
      </w:r>
    </w:p>
    <w:p w:rsidR="001E56F3" w:rsidRPr="001E56F3" w:rsidRDefault="00B0079F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309"/>
      <w:bookmarkEnd w:id="28"/>
      <w:r w:rsidRPr="00912612">
        <w:rPr>
          <w:sz w:val="28"/>
          <w:szCs w:val="28"/>
        </w:rPr>
        <w:t>26</w:t>
      </w:r>
      <w:r w:rsidR="001E56F3" w:rsidRPr="001E56F3">
        <w:rPr>
          <w:sz w:val="28"/>
          <w:szCs w:val="28"/>
        </w:rPr>
        <w:t xml:space="preserve">. По результатам аттестации </w:t>
      </w:r>
      <w:r w:rsidRPr="00912612">
        <w:rPr>
          <w:sz w:val="28"/>
          <w:szCs w:val="28"/>
        </w:rPr>
        <w:t xml:space="preserve">Аттестационная </w:t>
      </w:r>
      <w:r w:rsidR="001E56F3" w:rsidRPr="001E56F3">
        <w:rPr>
          <w:sz w:val="28"/>
          <w:szCs w:val="28"/>
        </w:rPr>
        <w:t>комиссия принимает одно из следующих решений:</w:t>
      </w:r>
    </w:p>
    <w:bookmarkEnd w:id="29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а) о признании кандидата прошедшим аттестацию и рекомендации </w:t>
      </w:r>
      <w:r w:rsidR="00D73559" w:rsidRPr="00912612">
        <w:rPr>
          <w:sz w:val="28"/>
          <w:szCs w:val="28"/>
        </w:rPr>
        <w:t xml:space="preserve">управлению </w:t>
      </w:r>
      <w:r w:rsidRPr="001E56F3">
        <w:rPr>
          <w:sz w:val="28"/>
          <w:szCs w:val="28"/>
        </w:rPr>
        <w:t xml:space="preserve">назначить кандидата на должность руководителя </w:t>
      </w:r>
      <w:r w:rsidR="00B53AE9">
        <w:rPr>
          <w:sz w:val="28"/>
          <w:szCs w:val="28"/>
        </w:rPr>
        <w:t>учреждения</w:t>
      </w:r>
      <w:r w:rsidRPr="001E56F3">
        <w:rPr>
          <w:sz w:val="28"/>
          <w:szCs w:val="28"/>
        </w:rPr>
        <w:t>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>б) о признании кандидата не прошедшим аттестацию;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в) </w:t>
      </w:r>
      <w:r w:rsidR="006E6520" w:rsidRPr="006E6520">
        <w:rPr>
          <w:sz w:val="28"/>
          <w:szCs w:val="28"/>
        </w:rPr>
        <w:t>о признании руководителя прошедшим аттестацию и признании советующим занимаемой должности</w:t>
      </w:r>
      <w:r w:rsidR="006E6520">
        <w:rPr>
          <w:sz w:val="28"/>
          <w:szCs w:val="28"/>
        </w:rPr>
        <w:t>;</w:t>
      </w:r>
    </w:p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E56F3">
        <w:rPr>
          <w:sz w:val="28"/>
          <w:szCs w:val="28"/>
        </w:rPr>
        <w:t xml:space="preserve">г) </w:t>
      </w:r>
      <w:r w:rsidR="006E6520" w:rsidRPr="006E6520">
        <w:rPr>
          <w:sz w:val="28"/>
          <w:szCs w:val="28"/>
        </w:rPr>
        <w:t>о признании руководителя не прошедшим аттестацию и признании не советующим занимаемой должности</w:t>
      </w:r>
      <w:r w:rsidR="006E6520">
        <w:rPr>
          <w:sz w:val="28"/>
          <w:szCs w:val="28"/>
        </w:rPr>
        <w:t>.</w:t>
      </w:r>
    </w:p>
    <w:p w:rsidR="001E56F3" w:rsidRPr="001E56F3" w:rsidRDefault="00B0079F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310"/>
      <w:r w:rsidRPr="00912612">
        <w:rPr>
          <w:sz w:val="28"/>
          <w:szCs w:val="28"/>
        </w:rPr>
        <w:t>27</w:t>
      </w:r>
      <w:r w:rsidR="001E56F3" w:rsidRPr="001E56F3">
        <w:rPr>
          <w:sz w:val="28"/>
          <w:szCs w:val="28"/>
        </w:rPr>
        <w:t xml:space="preserve">. </w:t>
      </w:r>
      <w:r w:rsidR="00D73559" w:rsidRPr="00912612">
        <w:rPr>
          <w:sz w:val="28"/>
          <w:szCs w:val="28"/>
        </w:rPr>
        <w:t>Кандидаты</w:t>
      </w:r>
      <w:r w:rsidR="009107FA">
        <w:rPr>
          <w:sz w:val="28"/>
          <w:szCs w:val="28"/>
        </w:rPr>
        <w:t xml:space="preserve"> и руководители</w:t>
      </w:r>
      <w:r w:rsidR="00D73559" w:rsidRPr="00912612">
        <w:rPr>
          <w:sz w:val="28"/>
          <w:szCs w:val="28"/>
        </w:rPr>
        <w:t>, получившие отрицательные результаты при прохождении аттестации, допускаются к аттестации не ранее чем через один год с момента принятия Аттестационной комиссией решений</w:t>
      </w:r>
      <w:r w:rsidR="001E56F3" w:rsidRPr="001E56F3">
        <w:rPr>
          <w:sz w:val="28"/>
          <w:szCs w:val="28"/>
        </w:rPr>
        <w:t>.</w:t>
      </w:r>
    </w:p>
    <w:p w:rsidR="0031203B" w:rsidRPr="0031203B" w:rsidRDefault="0031203B" w:rsidP="003120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314"/>
      <w:bookmarkEnd w:id="30"/>
      <w:r>
        <w:rPr>
          <w:sz w:val="28"/>
          <w:szCs w:val="28"/>
        </w:rPr>
        <w:t>28</w:t>
      </w:r>
      <w:r w:rsidRPr="0031203B">
        <w:rPr>
          <w:sz w:val="28"/>
          <w:szCs w:val="28"/>
        </w:rPr>
        <w:t xml:space="preserve">. Решение </w:t>
      </w:r>
      <w:r w:rsidRPr="006E6520">
        <w:rPr>
          <w:sz w:val="28"/>
          <w:szCs w:val="28"/>
        </w:rPr>
        <w:t>Аттестационной</w:t>
      </w:r>
      <w:r w:rsidRPr="0031203B">
        <w:rPr>
          <w:sz w:val="28"/>
          <w:szCs w:val="28"/>
        </w:rPr>
        <w:t xml:space="preserve"> комиссии о признании руководителя </w:t>
      </w:r>
      <w:r w:rsidR="00B53AE9">
        <w:rPr>
          <w:sz w:val="28"/>
          <w:szCs w:val="28"/>
        </w:rPr>
        <w:t>учреждения</w:t>
      </w:r>
      <w:r w:rsidRPr="0031203B">
        <w:rPr>
          <w:sz w:val="28"/>
          <w:szCs w:val="28"/>
        </w:rPr>
        <w:t xml:space="preserve"> не прошедшим аттестацию может являться основанием для расторжения трудового договора с руководителем </w:t>
      </w:r>
      <w:r w:rsidR="00B53AE9">
        <w:rPr>
          <w:sz w:val="28"/>
          <w:szCs w:val="28"/>
        </w:rPr>
        <w:t>учреждения</w:t>
      </w:r>
      <w:r w:rsidRPr="0031203B">
        <w:rPr>
          <w:sz w:val="28"/>
          <w:szCs w:val="28"/>
        </w:rPr>
        <w:t xml:space="preserve"> в соответствии с пунктом 3 части первой статьи 81 Трудового кодекса Российской Федерации.</w:t>
      </w:r>
    </w:p>
    <w:p w:rsidR="009107FA" w:rsidRDefault="0031203B" w:rsidP="003120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31203B">
        <w:rPr>
          <w:sz w:val="28"/>
          <w:szCs w:val="28"/>
        </w:rPr>
        <w:t xml:space="preserve">. При переводе руководителя </w:t>
      </w:r>
      <w:r w:rsidR="00B53AE9">
        <w:rPr>
          <w:sz w:val="28"/>
          <w:szCs w:val="28"/>
        </w:rPr>
        <w:t xml:space="preserve">учреждения </w:t>
      </w:r>
      <w:r w:rsidRPr="0031203B">
        <w:rPr>
          <w:sz w:val="28"/>
          <w:szCs w:val="28"/>
        </w:rPr>
        <w:t>на должность руководителя друго</w:t>
      </w:r>
      <w:r w:rsidR="00B53AE9">
        <w:rPr>
          <w:sz w:val="28"/>
          <w:szCs w:val="28"/>
        </w:rPr>
        <w:t>го учреждения</w:t>
      </w:r>
      <w:r w:rsidRPr="0031203B">
        <w:rPr>
          <w:sz w:val="28"/>
          <w:szCs w:val="28"/>
        </w:rPr>
        <w:t xml:space="preserve"> данный руководитель аттестации не подлежит.</w:t>
      </w:r>
    </w:p>
    <w:p w:rsidR="0031203B" w:rsidRPr="0031203B" w:rsidRDefault="0031203B" w:rsidP="003120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31203B">
        <w:rPr>
          <w:sz w:val="28"/>
          <w:szCs w:val="28"/>
        </w:rPr>
        <w:t>. Документы кандидата, не прошедшего аттестацию, возвращаются по его письменному заявлению в течение трех лет со дня рассмотрения документов Аттестационной комиссией.</w:t>
      </w:r>
    </w:p>
    <w:p w:rsidR="0031203B" w:rsidRDefault="0031203B" w:rsidP="0031203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203B">
        <w:rPr>
          <w:sz w:val="28"/>
          <w:szCs w:val="28"/>
        </w:rPr>
        <w:lastRenderedPageBreak/>
        <w:t xml:space="preserve">До истечения этого срока документы хранятся в </w:t>
      </w:r>
      <w:r>
        <w:rPr>
          <w:sz w:val="28"/>
          <w:szCs w:val="28"/>
        </w:rPr>
        <w:t>управлении</w:t>
      </w:r>
      <w:r w:rsidRPr="0031203B">
        <w:rPr>
          <w:sz w:val="28"/>
          <w:szCs w:val="28"/>
        </w:rPr>
        <w:t>, после чего подлежат уничтожению.</w:t>
      </w:r>
    </w:p>
    <w:p w:rsidR="006E6520" w:rsidRDefault="006E6520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4791" w:rsidRPr="00AA317D" w:rsidRDefault="00AF4791" w:rsidP="00AF4791">
      <w:pPr>
        <w:ind w:right="-1"/>
        <w:rPr>
          <w:bCs/>
          <w:iCs/>
          <w:sz w:val="28"/>
          <w:szCs w:val="28"/>
        </w:rPr>
      </w:pPr>
      <w:r w:rsidRPr="00AA317D">
        <w:rPr>
          <w:bCs/>
          <w:iCs/>
          <w:sz w:val="28"/>
          <w:szCs w:val="28"/>
        </w:rPr>
        <w:t>Управляющий  делами администрации</w:t>
      </w:r>
    </w:p>
    <w:p w:rsidR="00AF4791" w:rsidRPr="00AA317D" w:rsidRDefault="00AF4791" w:rsidP="00AF4791">
      <w:pPr>
        <w:ind w:right="-1"/>
        <w:rPr>
          <w:sz w:val="28"/>
          <w:szCs w:val="28"/>
        </w:rPr>
      </w:pPr>
      <w:r w:rsidRPr="00AA317D"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AA317D">
        <w:rPr>
          <w:sz w:val="28"/>
          <w:szCs w:val="28"/>
        </w:rPr>
        <w:t>Катбамбетов</w:t>
      </w:r>
      <w:proofErr w:type="spellEnd"/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6565" w:rsidRDefault="00B06565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7FA" w:rsidRPr="00EF57A3" w:rsidRDefault="009107FA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1</w:t>
      </w:r>
      <w:r w:rsidRPr="00EF57A3">
        <w:rPr>
          <w:bCs/>
          <w:szCs w:val="28"/>
        </w:rPr>
        <w:br/>
        <w:t xml:space="preserve">к </w:t>
      </w:r>
      <w:hyperlink r:id="rId12" w:anchor="sub_1000" w:history="1">
        <w:r w:rsidRPr="00EF57A3">
          <w:rPr>
            <w:szCs w:val="28"/>
          </w:rPr>
          <w:t>Порядку</w:t>
        </w:r>
      </w:hyperlink>
      <w:r w:rsidRPr="00EF57A3">
        <w:rPr>
          <w:szCs w:val="28"/>
        </w:rPr>
        <w:t xml:space="preserve"> и срокам</w:t>
      </w:r>
      <w:r w:rsidRPr="00EF57A3">
        <w:rPr>
          <w:bCs/>
          <w:szCs w:val="28"/>
        </w:rPr>
        <w:br/>
        <w:t>проведения аттестации кандидатов</w:t>
      </w:r>
      <w:r w:rsidRPr="00EF57A3">
        <w:rPr>
          <w:bCs/>
          <w:szCs w:val="28"/>
        </w:rPr>
        <w:br/>
        <w:t>на должность руководителя</w:t>
      </w:r>
      <w:r w:rsidRPr="00EF57A3">
        <w:rPr>
          <w:bCs/>
          <w:szCs w:val="28"/>
        </w:rPr>
        <w:br/>
        <w:t>и руководителя муниципального</w:t>
      </w:r>
      <w:r w:rsidRPr="00EF57A3">
        <w:rPr>
          <w:bCs/>
          <w:szCs w:val="28"/>
        </w:rPr>
        <w:br/>
        <w:t xml:space="preserve">учреждения, подведомственного </w:t>
      </w:r>
    </w:p>
    <w:p w:rsidR="009107FA" w:rsidRPr="00EF57A3" w:rsidRDefault="009107FA" w:rsidP="009107FA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 xml:space="preserve">Управлению образования </w:t>
      </w:r>
    </w:p>
    <w:p w:rsidR="009107FA" w:rsidRPr="00EF57A3" w:rsidRDefault="009107FA" w:rsidP="009107FA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 xml:space="preserve">администрации МО </w:t>
      </w:r>
    </w:p>
    <w:p w:rsidR="009107FA" w:rsidRPr="00EF57A3" w:rsidRDefault="009107FA" w:rsidP="009107FA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>«Красногвардейский район»</w:t>
      </w: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638"/>
        <w:gridCol w:w="700"/>
        <w:gridCol w:w="356"/>
        <w:gridCol w:w="4124"/>
      </w:tblGrid>
      <w:tr w:rsidR="00155AC6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Председателю аттестационной комиссии по аттестации кандидатов на должность руководителя и руководителя муниципального  учреждения, подведомственного Управлению образования администрации МО «Красногвардейский район»</w:t>
            </w:r>
          </w:p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_____</w:t>
            </w:r>
            <w:r>
              <w:rPr>
                <w:sz w:val="28"/>
              </w:rPr>
              <w:t>______________________________</w:t>
            </w:r>
          </w:p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AC6">
              <w:t>(Ф.И.О.)</w:t>
            </w:r>
          </w:p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________________________</w:t>
            </w:r>
            <w:r>
              <w:rPr>
                <w:sz w:val="28"/>
              </w:rPr>
              <w:t>___________</w:t>
            </w:r>
          </w:p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AC6">
              <w:t xml:space="preserve">(Ф.И.О., кандидата </w:t>
            </w:r>
            <w:r w:rsidRPr="00155AC6">
              <w:rPr>
                <w:szCs w:val="28"/>
              </w:rPr>
              <w:t xml:space="preserve">на должность руководителя (руководителя) </w:t>
            </w:r>
            <w:r w:rsidR="00B53AE9">
              <w:rPr>
                <w:szCs w:val="28"/>
              </w:rPr>
              <w:t>учреждения</w:t>
            </w:r>
            <w:r w:rsidRPr="00155AC6">
              <w:rPr>
                <w:szCs w:val="28"/>
              </w:rPr>
              <w:t>)</w:t>
            </w:r>
          </w:p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044871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155AC6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</w:tr>
      <w:tr w:rsidR="00155AC6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044871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155AC6">
              <w:rPr>
                <w:rFonts w:ascii="Times New Roman" w:hAnsi="Times New Roman" w:cs="Times New Roman"/>
                <w:sz w:val="28"/>
              </w:rPr>
              <w:t>место работы</w:t>
            </w:r>
          </w:p>
        </w:tc>
      </w:tr>
      <w:tr w:rsidR="00155AC6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AF7CE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телефон</w:t>
            </w:r>
          </w:p>
        </w:tc>
      </w:tr>
      <w:tr w:rsidR="00155AC6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C6" w:rsidRPr="00155AC6" w:rsidRDefault="00155AC6" w:rsidP="00AF7CE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адрес электронной почты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Default="00155AC6" w:rsidP="003F38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155AC6">
              <w:rPr>
                <w:b/>
                <w:bCs/>
                <w:sz w:val="28"/>
                <w:szCs w:val="28"/>
              </w:rPr>
              <w:t>ЗАЯВЛЕНИЕ</w:t>
            </w:r>
          </w:p>
          <w:p w:rsidR="003F3894" w:rsidRPr="00155AC6" w:rsidRDefault="003F3894" w:rsidP="003F389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, </w:t>
            </w:r>
            <w:r w:rsidRPr="00155AC6">
              <w:rPr>
                <w:sz w:val="28"/>
                <w:szCs w:val="28"/>
              </w:rPr>
              <w:t xml:space="preserve"> ______________________________________</w:t>
            </w:r>
            <w:r>
              <w:rPr>
                <w:sz w:val="28"/>
                <w:szCs w:val="28"/>
              </w:rPr>
              <w:t>__________</w:t>
            </w:r>
            <w:r w:rsidRPr="00155AC6">
              <w:rPr>
                <w:sz w:val="28"/>
                <w:szCs w:val="28"/>
              </w:rPr>
              <w:t>_______________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B53A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55AC6">
              <w:rPr>
                <w:szCs w:val="28"/>
              </w:rPr>
              <w:t xml:space="preserve">(фамилия, имя, отчество кандидата на должность руководителя (руководителя) </w:t>
            </w:r>
            <w:r w:rsidR="00B53AE9">
              <w:rPr>
                <w:szCs w:val="28"/>
              </w:rPr>
              <w:t>учреждения</w:t>
            </w:r>
            <w:r w:rsidRPr="00155AC6">
              <w:rPr>
                <w:szCs w:val="28"/>
              </w:rPr>
              <w:t>)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55AC6">
              <w:rPr>
                <w:sz w:val="28"/>
                <w:szCs w:val="28"/>
              </w:rPr>
              <w:t>проживающий</w:t>
            </w:r>
            <w:proofErr w:type="gramEnd"/>
            <w:r w:rsidRPr="00155AC6">
              <w:rPr>
                <w:sz w:val="28"/>
                <w:szCs w:val="28"/>
              </w:rPr>
              <w:t xml:space="preserve"> (</w:t>
            </w:r>
            <w:proofErr w:type="spellStart"/>
            <w:r w:rsidRPr="00155AC6">
              <w:rPr>
                <w:sz w:val="28"/>
                <w:szCs w:val="28"/>
              </w:rPr>
              <w:t>ая</w:t>
            </w:r>
            <w:proofErr w:type="spellEnd"/>
            <w:r w:rsidRPr="00155AC6">
              <w:rPr>
                <w:sz w:val="28"/>
                <w:szCs w:val="28"/>
              </w:rPr>
              <w:t>) по адресу:</w:t>
            </w:r>
            <w:r>
              <w:rPr>
                <w:sz w:val="28"/>
                <w:szCs w:val="28"/>
              </w:rPr>
              <w:t>_____________________________________________</w:t>
            </w:r>
            <w:r w:rsidRPr="00155AC6">
              <w:rPr>
                <w:sz w:val="28"/>
                <w:szCs w:val="28"/>
              </w:rPr>
              <w:t xml:space="preserve"> ______________________________________________________</w:t>
            </w:r>
            <w:r>
              <w:rPr>
                <w:sz w:val="28"/>
                <w:szCs w:val="28"/>
              </w:rPr>
              <w:t>______</w:t>
            </w:r>
            <w:r w:rsidRPr="00155AC6">
              <w:rPr>
                <w:sz w:val="28"/>
                <w:szCs w:val="28"/>
              </w:rPr>
              <w:t>__________.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Основной документ, удостоверяющий личность:</w:t>
            </w:r>
            <w:r w:rsidR="000E5E2D">
              <w:rPr>
                <w:sz w:val="28"/>
                <w:szCs w:val="28"/>
              </w:rPr>
              <w:t>___________________________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_______________________________________</w:t>
            </w:r>
            <w:r w:rsidR="000E5E2D">
              <w:rPr>
                <w:sz w:val="28"/>
                <w:szCs w:val="28"/>
              </w:rPr>
              <w:t>_______________________________</w:t>
            </w:r>
            <w:r w:rsidRPr="00155AC6">
              <w:rPr>
                <w:sz w:val="28"/>
                <w:szCs w:val="28"/>
              </w:rPr>
              <w:t>.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Default="00155AC6" w:rsidP="000E5E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0E5E2D">
              <w:rPr>
                <w:szCs w:val="28"/>
              </w:rPr>
              <w:t xml:space="preserve">(наименование документа; серия, номер, дата выдачи документа; </w:t>
            </w:r>
          </w:p>
          <w:p w:rsidR="00155AC6" w:rsidRPr="00155AC6" w:rsidRDefault="00155AC6" w:rsidP="000E5E2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E5E2D">
              <w:rPr>
                <w:szCs w:val="28"/>
              </w:rPr>
              <w:t>наименование органа, выдавшего документ)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9C0D62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46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544078" wp14:editId="363A07C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29845</wp:posOffset>
                      </wp:positionV>
                      <wp:extent cx="150495" cy="190500"/>
                      <wp:effectExtent l="0" t="0" r="2095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3.1pt;margin-top:2.35pt;width:11.8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" fillcolor="window" strokecolor="windowText" strokeweight="2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</w:t>
            </w:r>
            <w:r w:rsidR="00155AC6" w:rsidRPr="00155AC6">
              <w:rPr>
                <w:sz w:val="28"/>
                <w:szCs w:val="28"/>
              </w:rPr>
              <w:t>Прошу провести мою аттестацию в качестве кандидата на должность руководителя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C6" w:rsidRPr="00155AC6" w:rsidRDefault="00155AC6" w:rsidP="00B53A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E5E2D">
              <w:rPr>
                <w:szCs w:val="28"/>
              </w:rPr>
              <w:t xml:space="preserve">(указывается наименование </w:t>
            </w:r>
            <w:r w:rsidR="00B53AE9">
              <w:rPr>
                <w:szCs w:val="28"/>
              </w:rPr>
              <w:t>учреждения</w:t>
            </w:r>
            <w:r w:rsidRPr="000E5E2D">
              <w:rPr>
                <w:szCs w:val="28"/>
              </w:rPr>
              <w:t>)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9C0D62" w:rsidP="009C0D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46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B49EC88" wp14:editId="0E040BE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-2540</wp:posOffset>
                      </wp:positionV>
                      <wp:extent cx="150495" cy="190500"/>
                      <wp:effectExtent l="0" t="0" r="2095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1.9pt;margin-top:-.2pt;width:11.8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</w:t>
            </w:r>
            <w:r w:rsidR="00155AC6" w:rsidRPr="00155AC6">
              <w:rPr>
                <w:sz w:val="28"/>
                <w:szCs w:val="28"/>
              </w:rPr>
              <w:t>Даю свое согласие на проведение аттестации по должности руководителя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C6" w:rsidRPr="00155AC6" w:rsidRDefault="00155AC6" w:rsidP="00B53A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E5E2D">
              <w:rPr>
                <w:szCs w:val="28"/>
              </w:rPr>
              <w:t xml:space="preserve">(указывается наименование </w:t>
            </w:r>
            <w:r w:rsidR="00B53AE9">
              <w:rPr>
                <w:szCs w:val="28"/>
              </w:rPr>
              <w:t>учреждения</w:t>
            </w:r>
            <w:r w:rsidRPr="000E5E2D">
              <w:rPr>
                <w:szCs w:val="28"/>
              </w:rPr>
              <w:t>)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и рассмотреть прилагаемые к настоящему заявлению документы.</w:t>
            </w:r>
          </w:p>
        </w:tc>
      </w:tr>
      <w:tr w:rsidR="00155AC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B53AE9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B53A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3AE9">
              <w:rPr>
                <w:sz w:val="28"/>
                <w:szCs w:val="28"/>
              </w:rPr>
              <w:t>Уведомлени</w:t>
            </w:r>
            <w:r>
              <w:rPr>
                <w:sz w:val="28"/>
                <w:szCs w:val="28"/>
              </w:rPr>
              <w:t>е</w:t>
            </w:r>
            <w:r w:rsidRPr="00B53AE9">
              <w:rPr>
                <w:sz w:val="28"/>
                <w:szCs w:val="28"/>
              </w:rPr>
              <w:t xml:space="preserve"> о месте, дате и времени заседания Аттестационной комиссии прошу направ</w:t>
            </w:r>
            <w:r>
              <w:rPr>
                <w:sz w:val="28"/>
                <w:szCs w:val="28"/>
              </w:rPr>
              <w:t>ить</w:t>
            </w:r>
            <w:r w:rsidRPr="00B53AE9">
              <w:rPr>
                <w:sz w:val="28"/>
                <w:szCs w:val="28"/>
              </w:rPr>
              <w:t xml:space="preserve"> </w:t>
            </w:r>
            <w:proofErr w:type="gramStart"/>
            <w:r w:rsidRPr="00B53AE9">
              <w:rPr>
                <w:sz w:val="28"/>
                <w:szCs w:val="28"/>
              </w:rPr>
              <w:t>на</w:t>
            </w:r>
            <w:proofErr w:type="gramEnd"/>
            <w:r w:rsidRPr="00B53AE9">
              <w:rPr>
                <w:sz w:val="28"/>
                <w:szCs w:val="28"/>
              </w:rPr>
              <w:t xml:space="preserve"> (</w:t>
            </w:r>
            <w:r w:rsidRPr="00B53AE9">
              <w:rPr>
                <w:szCs w:val="28"/>
              </w:rPr>
              <w:t>отметить нужное</w:t>
            </w:r>
            <w:r w:rsidRPr="00B53AE9">
              <w:rPr>
                <w:sz w:val="28"/>
                <w:szCs w:val="28"/>
              </w:rPr>
              <w:t xml:space="preserve">):   </w:t>
            </w:r>
          </w:p>
        </w:tc>
      </w:tr>
      <w:tr w:rsidR="00B53AE9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B53A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3AE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C4A59F0" wp14:editId="5B693A0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46355</wp:posOffset>
                      </wp:positionV>
                      <wp:extent cx="150495" cy="190500"/>
                      <wp:effectExtent l="0" t="0" r="2095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4.8pt;margin-top:3.65pt;width:11.8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" fillcolor="white [3201]" strokecolor="black [3200]" strokeweight="2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и   </w:t>
            </w:r>
            <w:r w:rsidRPr="00B53AE9">
              <w:rPr>
                <w:sz w:val="28"/>
                <w:szCs w:val="28"/>
              </w:rPr>
              <w:t>номер телефона__________________________________</w:t>
            </w:r>
            <w:r>
              <w:rPr>
                <w:sz w:val="28"/>
                <w:szCs w:val="28"/>
              </w:rPr>
              <w:t>_______________</w:t>
            </w:r>
            <w:r w:rsidRPr="00B53AE9">
              <w:rPr>
                <w:sz w:val="28"/>
                <w:szCs w:val="28"/>
              </w:rPr>
              <w:t>;</w:t>
            </w:r>
          </w:p>
        </w:tc>
      </w:tr>
      <w:tr w:rsidR="00B53AE9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53AE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EE429AF" wp14:editId="4220042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200660</wp:posOffset>
                      </wp:positionV>
                      <wp:extent cx="150495" cy="190500"/>
                      <wp:effectExtent l="0" t="0" r="2095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5.5pt;margin-top:15.8pt;width:11.85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</w:tr>
      <w:tr w:rsidR="00B53AE9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B53A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53AE9">
              <w:rPr>
                <w:sz w:val="28"/>
                <w:szCs w:val="28"/>
              </w:rPr>
              <w:t>адрес электронной почты_________________</w:t>
            </w:r>
            <w:r>
              <w:rPr>
                <w:sz w:val="28"/>
                <w:szCs w:val="28"/>
              </w:rPr>
              <w:t>__________________</w:t>
            </w:r>
            <w:r w:rsidRPr="00B53AE9">
              <w:rPr>
                <w:sz w:val="28"/>
                <w:szCs w:val="28"/>
              </w:rPr>
              <w:t>______.</w:t>
            </w:r>
          </w:p>
        </w:tc>
      </w:tr>
      <w:tr w:rsidR="00B53AE9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AE9" w:rsidRDefault="00B53AE9" w:rsidP="00B53A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3AE9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3AE9" w:rsidRDefault="00B53AE9" w:rsidP="00B53A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0E5E2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Приложение: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B53AE9" w:rsidRPr="00155AC6" w:rsidTr="000E5E2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B53AE9" w:rsidRPr="00155AC6" w:rsidTr="000E5E2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B53AE9" w:rsidRPr="00155AC6" w:rsidRDefault="00B53AE9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0E5E2D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C6" w:rsidRPr="00155AC6" w:rsidRDefault="00155AC6" w:rsidP="000E5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55AC6" w:rsidRPr="00155AC6" w:rsidTr="000E5E2D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C6" w:rsidRPr="00155AC6" w:rsidRDefault="000E5E2D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E5E2D">
              <w:rPr>
                <w:szCs w:val="28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155AC6" w:rsidRPr="00155AC6" w:rsidRDefault="00155AC6" w:rsidP="00155AC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AC6" w:rsidRPr="00155AC6" w:rsidRDefault="000E5E2D" w:rsidP="00F76B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155AC6" w:rsidRPr="000E5E2D">
              <w:rPr>
                <w:szCs w:val="28"/>
              </w:rPr>
              <w:t>(Ф.И.О.)</w:t>
            </w:r>
          </w:p>
        </w:tc>
      </w:tr>
    </w:tbl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F4791" w:rsidRPr="00AA317D" w:rsidRDefault="00AF4791" w:rsidP="00AF4791">
      <w:pPr>
        <w:ind w:right="-1"/>
        <w:rPr>
          <w:bCs/>
          <w:iCs/>
          <w:sz w:val="28"/>
          <w:szCs w:val="28"/>
        </w:rPr>
      </w:pPr>
      <w:r w:rsidRPr="00AA317D">
        <w:rPr>
          <w:bCs/>
          <w:iCs/>
          <w:sz w:val="28"/>
          <w:szCs w:val="28"/>
        </w:rPr>
        <w:t>Управляющий  делами администрации</w:t>
      </w:r>
    </w:p>
    <w:p w:rsidR="00AF4791" w:rsidRPr="00AA317D" w:rsidRDefault="00AF4791" w:rsidP="00AF4791">
      <w:pPr>
        <w:ind w:right="-1"/>
        <w:rPr>
          <w:sz w:val="28"/>
          <w:szCs w:val="28"/>
        </w:rPr>
      </w:pPr>
      <w:r w:rsidRPr="00AA317D"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AA317D">
        <w:rPr>
          <w:sz w:val="28"/>
          <w:szCs w:val="28"/>
        </w:rPr>
        <w:t>Катбамбетов</w:t>
      </w:r>
      <w:proofErr w:type="spellEnd"/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B06565" w:rsidRDefault="00B06565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3F3894" w:rsidRDefault="003F3894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</w:p>
    <w:p w:rsidR="009107FA" w:rsidRPr="00EF57A3" w:rsidRDefault="009107FA" w:rsidP="009107F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2</w:t>
      </w:r>
      <w:r w:rsidRPr="00EF57A3">
        <w:rPr>
          <w:bCs/>
          <w:szCs w:val="28"/>
        </w:rPr>
        <w:br/>
        <w:t xml:space="preserve">к </w:t>
      </w:r>
      <w:hyperlink r:id="rId13" w:anchor="sub_1000" w:history="1">
        <w:r w:rsidRPr="00EF57A3">
          <w:rPr>
            <w:szCs w:val="28"/>
          </w:rPr>
          <w:t>Порядку</w:t>
        </w:r>
      </w:hyperlink>
      <w:r w:rsidRPr="00EF57A3">
        <w:rPr>
          <w:szCs w:val="28"/>
        </w:rPr>
        <w:t xml:space="preserve"> и срокам</w:t>
      </w:r>
      <w:r w:rsidRPr="00EF57A3">
        <w:rPr>
          <w:bCs/>
          <w:szCs w:val="28"/>
        </w:rPr>
        <w:br/>
        <w:t>проведения аттестации кандидатов</w:t>
      </w:r>
      <w:r w:rsidRPr="00EF57A3">
        <w:rPr>
          <w:bCs/>
          <w:szCs w:val="28"/>
        </w:rPr>
        <w:br/>
        <w:t>на должность руководителя</w:t>
      </w:r>
      <w:r w:rsidRPr="00EF57A3">
        <w:rPr>
          <w:bCs/>
          <w:szCs w:val="28"/>
        </w:rPr>
        <w:br/>
        <w:t>и руководителя муниципального</w:t>
      </w:r>
      <w:r w:rsidRPr="00EF57A3">
        <w:rPr>
          <w:bCs/>
          <w:szCs w:val="28"/>
        </w:rPr>
        <w:br/>
        <w:t xml:space="preserve">учреждения, подведомственного </w:t>
      </w:r>
    </w:p>
    <w:p w:rsidR="009107FA" w:rsidRPr="00EF57A3" w:rsidRDefault="009107FA" w:rsidP="009107FA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 xml:space="preserve">Управлению образования </w:t>
      </w:r>
    </w:p>
    <w:p w:rsidR="009107FA" w:rsidRPr="00EF57A3" w:rsidRDefault="009107FA" w:rsidP="009107FA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 xml:space="preserve">администрации МО </w:t>
      </w:r>
    </w:p>
    <w:p w:rsidR="009107FA" w:rsidRPr="00EF57A3" w:rsidRDefault="009107FA" w:rsidP="009107FA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>«Красногвардейский район»</w:t>
      </w: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638"/>
        <w:gridCol w:w="700"/>
        <w:gridCol w:w="356"/>
        <w:gridCol w:w="4124"/>
      </w:tblGrid>
      <w:tr w:rsidR="000E5E2D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Председателю аттестационной комиссии по аттестации кандидатов на должность руководителя и руководителя муниципального  учреждения, подведомственного Управлению образования администрации МО «Красногвардейский район»</w:t>
            </w:r>
          </w:p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_____</w:t>
            </w:r>
            <w:r>
              <w:rPr>
                <w:sz w:val="28"/>
              </w:rPr>
              <w:t>______________________________</w:t>
            </w:r>
          </w:p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AC6">
              <w:t>(Ф.И.О.)</w:t>
            </w:r>
          </w:p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________________________</w:t>
            </w:r>
            <w:r>
              <w:rPr>
                <w:sz w:val="28"/>
              </w:rPr>
              <w:t>___________</w:t>
            </w:r>
          </w:p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AC6">
              <w:t xml:space="preserve">(Ф.И.О., кандидата </w:t>
            </w:r>
            <w:r w:rsidRPr="00155AC6">
              <w:rPr>
                <w:szCs w:val="28"/>
              </w:rPr>
              <w:t xml:space="preserve">на должность руководителя (руководителя) </w:t>
            </w:r>
            <w:r w:rsidR="00B53AE9">
              <w:rPr>
                <w:szCs w:val="28"/>
              </w:rPr>
              <w:t>учреждения</w:t>
            </w:r>
            <w:r w:rsidRPr="00155AC6">
              <w:rPr>
                <w:szCs w:val="28"/>
              </w:rPr>
              <w:t>)</w:t>
            </w:r>
          </w:p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E5E2D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155AC6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</w:tr>
      <w:tr w:rsidR="000E5E2D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155AC6">
              <w:rPr>
                <w:rFonts w:ascii="Times New Roman" w:hAnsi="Times New Roman" w:cs="Times New Roman"/>
                <w:sz w:val="28"/>
              </w:rPr>
              <w:t>место работы</w:t>
            </w:r>
          </w:p>
        </w:tc>
      </w:tr>
      <w:tr w:rsidR="000E5E2D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телефон</w:t>
            </w:r>
          </w:p>
        </w:tc>
      </w:tr>
      <w:tr w:rsidR="000E5E2D" w:rsidRPr="00155AC6" w:rsidTr="00B32145"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55AC6">
              <w:rPr>
                <w:sz w:val="28"/>
              </w:rPr>
              <w:t>адрес электронной почты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Default="000E5E2D" w:rsidP="000E5E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"/>
                <w:sz w:val="28"/>
                <w:szCs w:val="20"/>
                <w:lang w:eastAsia="en-US"/>
              </w:rPr>
            </w:pPr>
            <w:r w:rsidRPr="009107FA">
              <w:rPr>
                <w:b/>
                <w:spacing w:val="-2"/>
                <w:sz w:val="28"/>
                <w:szCs w:val="20"/>
                <w:lang w:eastAsia="en-US"/>
              </w:rPr>
              <w:t>Согласие</w:t>
            </w:r>
            <w:r w:rsidRPr="009107FA">
              <w:rPr>
                <w:b/>
                <w:spacing w:val="-2"/>
                <w:sz w:val="28"/>
                <w:szCs w:val="20"/>
                <w:lang w:eastAsia="en-US"/>
              </w:rPr>
              <w:br/>
              <w:t>на проверку сведений, содержащихся в представленных</w:t>
            </w:r>
            <w:r w:rsidRPr="009107FA">
              <w:rPr>
                <w:b/>
                <w:spacing w:val="-2"/>
                <w:sz w:val="28"/>
                <w:szCs w:val="20"/>
                <w:lang w:eastAsia="en-US"/>
              </w:rPr>
              <w:br/>
              <w:t>документах, и на обработку персональных данных</w:t>
            </w:r>
          </w:p>
          <w:p w:rsidR="000E5E2D" w:rsidRPr="00155AC6" w:rsidRDefault="000E5E2D" w:rsidP="000E5E2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, </w:t>
            </w:r>
            <w:r w:rsidRPr="00155AC6">
              <w:rPr>
                <w:sz w:val="28"/>
                <w:szCs w:val="28"/>
              </w:rPr>
              <w:t xml:space="preserve"> ______________________________________</w:t>
            </w:r>
            <w:r>
              <w:rPr>
                <w:sz w:val="28"/>
                <w:szCs w:val="28"/>
              </w:rPr>
              <w:t>__________</w:t>
            </w:r>
            <w:r w:rsidRPr="00155AC6">
              <w:rPr>
                <w:sz w:val="28"/>
                <w:szCs w:val="28"/>
              </w:rPr>
              <w:t>_______________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55AC6">
              <w:rPr>
                <w:szCs w:val="28"/>
              </w:rPr>
              <w:t xml:space="preserve">(фамилия, имя, отчество кандидата на должность руководителя (руководителя) </w:t>
            </w:r>
            <w:r w:rsidR="00B53AE9">
              <w:rPr>
                <w:szCs w:val="28"/>
              </w:rPr>
              <w:t>учреждения</w:t>
            </w:r>
            <w:r w:rsidRPr="00155AC6">
              <w:rPr>
                <w:szCs w:val="28"/>
              </w:rPr>
              <w:t>)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55AC6">
              <w:rPr>
                <w:sz w:val="28"/>
                <w:szCs w:val="28"/>
              </w:rPr>
              <w:t>проживающий</w:t>
            </w:r>
            <w:proofErr w:type="gramEnd"/>
            <w:r w:rsidRPr="00155AC6">
              <w:rPr>
                <w:sz w:val="28"/>
                <w:szCs w:val="28"/>
              </w:rPr>
              <w:t xml:space="preserve"> (</w:t>
            </w:r>
            <w:proofErr w:type="spellStart"/>
            <w:r w:rsidRPr="00155AC6">
              <w:rPr>
                <w:sz w:val="28"/>
                <w:szCs w:val="28"/>
              </w:rPr>
              <w:t>ая</w:t>
            </w:r>
            <w:proofErr w:type="spellEnd"/>
            <w:r w:rsidRPr="00155AC6">
              <w:rPr>
                <w:sz w:val="28"/>
                <w:szCs w:val="28"/>
              </w:rPr>
              <w:t>) по адресу:</w:t>
            </w:r>
            <w:r>
              <w:rPr>
                <w:sz w:val="28"/>
                <w:szCs w:val="28"/>
              </w:rPr>
              <w:t>_____________________________________________</w:t>
            </w:r>
            <w:r w:rsidRPr="00155AC6">
              <w:rPr>
                <w:sz w:val="28"/>
                <w:szCs w:val="28"/>
              </w:rPr>
              <w:t xml:space="preserve"> ______________________________________________________</w:t>
            </w:r>
            <w:r>
              <w:rPr>
                <w:sz w:val="28"/>
                <w:szCs w:val="28"/>
              </w:rPr>
              <w:t>______</w:t>
            </w:r>
            <w:r w:rsidRPr="00155AC6">
              <w:rPr>
                <w:sz w:val="28"/>
                <w:szCs w:val="28"/>
              </w:rPr>
              <w:t>__________.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Основной документ, удостоверяющий личность:</w:t>
            </w:r>
            <w:r>
              <w:rPr>
                <w:sz w:val="28"/>
                <w:szCs w:val="28"/>
              </w:rPr>
              <w:t>___________________________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5AC6">
              <w:rPr>
                <w:sz w:val="28"/>
                <w:szCs w:val="28"/>
              </w:rPr>
              <w:t>_______________________________________</w:t>
            </w:r>
            <w:r>
              <w:rPr>
                <w:sz w:val="28"/>
                <w:szCs w:val="28"/>
              </w:rPr>
              <w:t>_______________________________</w:t>
            </w:r>
            <w:r w:rsidRPr="00155AC6">
              <w:rPr>
                <w:sz w:val="28"/>
                <w:szCs w:val="28"/>
              </w:rPr>
              <w:t>.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0E5E2D">
              <w:rPr>
                <w:szCs w:val="28"/>
              </w:rPr>
              <w:t xml:space="preserve">(наименование документа; серия, номер, дата выдачи документа; </w:t>
            </w:r>
          </w:p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E5E2D">
              <w:rPr>
                <w:szCs w:val="28"/>
              </w:rPr>
              <w:t>наименование органа, выдавшего документ)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Default="000E5E2D" w:rsidP="00B32145">
            <w:pPr>
              <w:pStyle w:val="af7"/>
            </w:pPr>
            <w:r w:rsidRPr="000E5E2D">
              <w:rPr>
                <w:sz w:val="28"/>
              </w:rPr>
              <w:t xml:space="preserve">Даю свое согласие </w:t>
            </w:r>
            <w:r>
              <w:t>__________________________________________________________________________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E2D" w:rsidRDefault="000E5E2D" w:rsidP="00B32145">
            <w:pPr>
              <w:pStyle w:val="af8"/>
              <w:jc w:val="center"/>
            </w:pPr>
            <w:proofErr w:type="gramStart"/>
            <w:r>
              <w:t>(название и адрес оператора - уполномоченного органа, получающего</w:t>
            </w:r>
            <w:proofErr w:type="gramEnd"/>
          </w:p>
          <w:p w:rsidR="000E5E2D" w:rsidRDefault="000E5E2D" w:rsidP="00B32145">
            <w:pPr>
              <w:pStyle w:val="af8"/>
              <w:jc w:val="center"/>
            </w:pPr>
            <w:r>
              <w:t>согласие субъекта персональных данных)</w:t>
            </w: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E2D" w:rsidRPr="000E5E2D" w:rsidRDefault="00F53596" w:rsidP="00F53596">
            <w:pPr>
              <w:pStyle w:val="af8"/>
              <w:rPr>
                <w:sz w:val="28"/>
              </w:rPr>
            </w:pPr>
            <w:proofErr w:type="gramStart"/>
            <w:r w:rsidRPr="00F53596">
              <w:rPr>
                <w:sz w:val="28"/>
              </w:rPr>
              <w:t>на  проверку</w:t>
            </w:r>
            <w:r>
              <w:rPr>
                <w:sz w:val="28"/>
              </w:rPr>
              <w:t xml:space="preserve">   сведений,   содержащихся   в </w:t>
            </w:r>
            <w:r w:rsidRPr="00F53596">
              <w:rPr>
                <w:sz w:val="28"/>
              </w:rPr>
              <w:t>представленных  мною документах,</w:t>
            </w:r>
            <w:r>
              <w:rPr>
                <w:sz w:val="28"/>
              </w:rPr>
              <w:t xml:space="preserve">    </w:t>
            </w:r>
            <w:r w:rsidR="000E5E2D" w:rsidRPr="000E5E2D">
              <w:rPr>
                <w:sz w:val="28"/>
              </w:rPr>
              <w:t xml:space="preserve">на обработку с использованием средств автоматизации или без использования </w:t>
            </w:r>
            <w:r w:rsidR="000E5E2D" w:rsidRPr="000E5E2D">
              <w:rPr>
                <w:sz w:val="28"/>
              </w:rPr>
              <w:lastRenderedPageBreak/>
              <w:t>таких средств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с целью и в объеме, необходимом для проведения аттестации.</w:t>
            </w:r>
            <w:proofErr w:type="gramEnd"/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E2D" w:rsidRPr="000E5E2D" w:rsidRDefault="000E5E2D" w:rsidP="00B32145">
            <w:pPr>
              <w:pStyle w:val="af8"/>
              <w:rPr>
                <w:sz w:val="28"/>
              </w:rPr>
            </w:pPr>
            <w:r w:rsidRPr="000E5E2D">
              <w:rPr>
                <w:sz w:val="28"/>
              </w:rPr>
              <w:lastRenderedPageBreak/>
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  <w:tr w:rsidR="00F53596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596" w:rsidRPr="000E5E2D" w:rsidRDefault="00F53596" w:rsidP="00B32145">
            <w:pPr>
              <w:pStyle w:val="af8"/>
              <w:rPr>
                <w:sz w:val="28"/>
              </w:rPr>
            </w:pPr>
          </w:p>
        </w:tc>
      </w:tr>
      <w:tr w:rsidR="000E5E2D" w:rsidRPr="00155AC6" w:rsidTr="00B32145">
        <w:tc>
          <w:tcPr>
            <w:tcW w:w="10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E2D" w:rsidRPr="000E5E2D" w:rsidRDefault="000E5E2D" w:rsidP="00B32145">
            <w:pPr>
              <w:pStyle w:val="af8"/>
              <w:rPr>
                <w:sz w:val="28"/>
              </w:rPr>
            </w:pPr>
            <w:r w:rsidRPr="000E5E2D">
              <w:rPr>
                <w:sz w:val="28"/>
              </w:rPr>
              <w:t xml:space="preserve">Об ответственности за достоверность предоставленных сведений </w:t>
            </w:r>
            <w:proofErr w:type="gramStart"/>
            <w:r w:rsidRPr="000E5E2D">
              <w:rPr>
                <w:sz w:val="28"/>
              </w:rPr>
              <w:t>предупрежден</w:t>
            </w:r>
            <w:proofErr w:type="gramEnd"/>
            <w:r w:rsidRPr="000E5E2D">
              <w:rPr>
                <w:sz w:val="28"/>
              </w:rPr>
              <w:t xml:space="preserve"> (на).</w:t>
            </w:r>
          </w:p>
        </w:tc>
      </w:tr>
      <w:tr w:rsidR="000E5E2D" w:rsidRPr="00155AC6" w:rsidTr="00B3214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E5E2D" w:rsidRPr="00155AC6" w:rsidTr="00B3214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E5E2D">
              <w:rPr>
                <w:szCs w:val="28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0E5E2D" w:rsidRPr="00155AC6" w:rsidRDefault="000E5E2D" w:rsidP="00B3214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E2D" w:rsidRPr="00155AC6" w:rsidRDefault="000E5E2D" w:rsidP="00F76B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0E5E2D">
              <w:rPr>
                <w:szCs w:val="28"/>
              </w:rPr>
              <w:t>(Ф.И.О.)</w:t>
            </w:r>
          </w:p>
        </w:tc>
      </w:tr>
    </w:tbl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7FA" w:rsidRPr="009107FA" w:rsidRDefault="009107FA" w:rsidP="009107FA">
      <w:pPr>
        <w:rPr>
          <w:sz w:val="20"/>
          <w:szCs w:val="20"/>
          <w:lang w:eastAsia="en-US"/>
        </w:rPr>
      </w:pPr>
    </w:p>
    <w:p w:rsidR="00AF4791" w:rsidRPr="00AA317D" w:rsidRDefault="00AF4791" w:rsidP="00AF4791">
      <w:pPr>
        <w:ind w:right="-1"/>
        <w:rPr>
          <w:bCs/>
          <w:iCs/>
          <w:sz w:val="28"/>
          <w:szCs w:val="28"/>
        </w:rPr>
      </w:pPr>
      <w:r w:rsidRPr="00AA317D">
        <w:rPr>
          <w:bCs/>
          <w:iCs/>
          <w:sz w:val="28"/>
          <w:szCs w:val="28"/>
        </w:rPr>
        <w:t>Управляющий  делами администрации</w:t>
      </w:r>
    </w:p>
    <w:p w:rsidR="00AF4791" w:rsidRPr="00AA317D" w:rsidRDefault="00AF4791" w:rsidP="00AF4791">
      <w:pPr>
        <w:ind w:right="-1"/>
        <w:rPr>
          <w:sz w:val="28"/>
          <w:szCs w:val="28"/>
        </w:rPr>
      </w:pPr>
      <w:r w:rsidRPr="00AA317D"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AA317D">
        <w:rPr>
          <w:sz w:val="28"/>
          <w:szCs w:val="28"/>
        </w:rPr>
        <w:t>Катбамбетов</w:t>
      </w:r>
      <w:proofErr w:type="spellEnd"/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57A3" w:rsidRDefault="00EF57A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Pr="001E56F3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31"/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B76C9" w:rsidRPr="00EF57A3" w:rsidRDefault="001E56F3" w:rsidP="00EF57A3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bookmarkStart w:id="32" w:name="sub_1100"/>
      <w:r w:rsidRPr="00EF57A3">
        <w:rPr>
          <w:bCs/>
          <w:szCs w:val="28"/>
        </w:rPr>
        <w:lastRenderedPageBreak/>
        <w:t>Приложение</w:t>
      </w:r>
      <w:r w:rsidR="009107FA">
        <w:rPr>
          <w:bCs/>
          <w:szCs w:val="28"/>
        </w:rPr>
        <w:t xml:space="preserve"> 3</w:t>
      </w:r>
      <w:r w:rsidRPr="00EF57A3">
        <w:rPr>
          <w:bCs/>
          <w:szCs w:val="28"/>
        </w:rPr>
        <w:br/>
        <w:t xml:space="preserve">к </w:t>
      </w:r>
      <w:hyperlink r:id="rId14" w:anchor="sub_1000" w:history="1">
        <w:r w:rsidRPr="00EF57A3">
          <w:rPr>
            <w:szCs w:val="28"/>
          </w:rPr>
          <w:t>Порядку</w:t>
        </w:r>
      </w:hyperlink>
      <w:r w:rsidR="00B0079F" w:rsidRPr="00EF57A3">
        <w:rPr>
          <w:szCs w:val="28"/>
        </w:rPr>
        <w:t xml:space="preserve"> и срокам</w:t>
      </w:r>
      <w:r w:rsidRPr="00EF57A3">
        <w:rPr>
          <w:bCs/>
          <w:szCs w:val="28"/>
        </w:rPr>
        <w:br/>
        <w:t>проведения аттестации кандидатов</w:t>
      </w:r>
      <w:r w:rsidRPr="00EF57A3">
        <w:rPr>
          <w:bCs/>
          <w:szCs w:val="28"/>
        </w:rPr>
        <w:br/>
        <w:t>на должность руководителя</w:t>
      </w:r>
      <w:r w:rsidRPr="00EF57A3">
        <w:rPr>
          <w:bCs/>
          <w:szCs w:val="28"/>
        </w:rPr>
        <w:br/>
        <w:t>и руководителя муниципального</w:t>
      </w:r>
      <w:r w:rsidRPr="00EF57A3">
        <w:rPr>
          <w:bCs/>
          <w:szCs w:val="28"/>
        </w:rPr>
        <w:br/>
      </w:r>
      <w:r w:rsidR="000B76C9" w:rsidRPr="00EF57A3">
        <w:rPr>
          <w:bCs/>
          <w:szCs w:val="28"/>
        </w:rPr>
        <w:t xml:space="preserve">учреждения, </w:t>
      </w:r>
      <w:r w:rsidRPr="00EF57A3">
        <w:rPr>
          <w:bCs/>
          <w:szCs w:val="28"/>
        </w:rPr>
        <w:t xml:space="preserve">подведомственного </w:t>
      </w:r>
    </w:p>
    <w:p w:rsidR="000B76C9" w:rsidRPr="00EF57A3" w:rsidRDefault="000B76C9" w:rsidP="00EF57A3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 xml:space="preserve">Управлению образования </w:t>
      </w:r>
    </w:p>
    <w:p w:rsidR="000B76C9" w:rsidRPr="00EF57A3" w:rsidRDefault="000B76C9" w:rsidP="00EF57A3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 xml:space="preserve">администрации МО </w:t>
      </w:r>
    </w:p>
    <w:p w:rsidR="001E56F3" w:rsidRPr="00EF57A3" w:rsidRDefault="000B76C9" w:rsidP="00EF57A3">
      <w:pPr>
        <w:widowControl w:val="0"/>
        <w:autoSpaceDE w:val="0"/>
        <w:autoSpaceDN w:val="0"/>
        <w:adjustRightInd w:val="0"/>
        <w:ind w:firstLine="720"/>
        <w:jc w:val="right"/>
        <w:rPr>
          <w:bCs/>
          <w:szCs w:val="28"/>
        </w:rPr>
      </w:pPr>
      <w:r w:rsidRPr="00EF57A3">
        <w:rPr>
          <w:bCs/>
          <w:szCs w:val="28"/>
        </w:rPr>
        <w:t>«Красногвардейский район»</w:t>
      </w:r>
    </w:p>
    <w:bookmarkEnd w:id="32"/>
    <w:p w:rsid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894" w:rsidRDefault="003F3894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"/>
        <w:gridCol w:w="2100"/>
        <w:gridCol w:w="280"/>
        <w:gridCol w:w="4200"/>
      </w:tblGrid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</w:rPr>
            </w:pPr>
            <w:r w:rsidRPr="00D25D29">
              <w:rPr>
                <w:rFonts w:ascii="Times New Roman CYR" w:hAnsi="Times New Roman CYR" w:cs="Times New Roman CYR"/>
                <w:b/>
                <w:bCs/>
                <w:color w:val="26282F"/>
              </w:rPr>
              <w:t>СВЕДЕНИЯ О КАНДИДАТЕ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D29">
              <w:rPr>
                <w:rFonts w:ascii="Times New Roman CYR" w:hAnsi="Times New Roman CYR" w:cs="Times New Roman CYR"/>
              </w:rPr>
              <w:t xml:space="preserve">(Ф.И.О. </w:t>
            </w:r>
            <w:r w:rsidR="00F76B82" w:rsidRPr="00155AC6">
              <w:t xml:space="preserve">кандидата </w:t>
            </w:r>
            <w:r w:rsidR="00F76B82" w:rsidRPr="00155AC6">
              <w:rPr>
                <w:szCs w:val="28"/>
              </w:rPr>
              <w:t xml:space="preserve">на должность руководителя (руководителя) </w:t>
            </w:r>
            <w:r w:rsidR="00B53AE9">
              <w:rPr>
                <w:szCs w:val="28"/>
              </w:rPr>
              <w:t>учреждения</w:t>
            </w:r>
            <w:r w:rsidRPr="00D25D29">
              <w:rPr>
                <w:rFonts w:ascii="Times New Roman CYR" w:hAnsi="Times New Roman CYR" w:cs="Times New Roman CYR"/>
              </w:rPr>
              <w:t>)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1. Число, месяц, год и место рождения.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2. Сведения об образовании: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окончил (когда, что) с указанием наименования направления подготовки, специальности, квалификации.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3. Сведения о присуждении ученых степеней с указанием тем диссертаций и даты их присуждения, номеров соответствующих дипломов.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4. Сведения о присвоении ученых званий с указанием даты их присвоения и номеров соответствующих аттестатов.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pStyle w:val="af7"/>
              <w:rPr>
                <w:sz w:val="28"/>
              </w:rPr>
            </w:pPr>
            <w:r w:rsidRPr="00D25D29">
              <w:rPr>
                <w:sz w:val="28"/>
              </w:rPr>
              <w:t>5. Сведения о прохождении повышения квалификации, профессиональной переподготовки</w:t>
            </w:r>
            <w:r w:rsidRPr="00F76B82">
              <w:rPr>
                <w:sz w:val="28"/>
              </w:rPr>
              <w:t>: когда, в какой организации, наименование дополнительной профессиональной программы, количество часов.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6. Тематика и количество научных трудов.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7. Сведения о наградах, почетных званиях.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8. Сведения о привлечении к дисциплинарной, материальной, гражданско-правовой, административной и уголовной ответственности.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9. Владение иностранными языками.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10. Сведения об участии в выборных органах государственной власти, муниципального управления.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 xml:space="preserve">11. Сведения о работе. </w:t>
            </w:r>
            <w:hyperlink w:anchor="sub_13111" w:history="1">
              <w:r w:rsidRPr="00F76B82">
                <w:rPr>
                  <w:rFonts w:ascii="Times New Roman CYR" w:hAnsi="Times New Roman CYR" w:cs="Times New Roman CYR"/>
                  <w:color w:val="106BBE"/>
                  <w:sz w:val="28"/>
                </w:rPr>
                <w:t>&lt;1&gt;</w:t>
              </w:r>
            </w:hyperlink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F76B82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F76B82">
              <w:rPr>
                <w:rFonts w:ascii="Times New Roman CYR" w:hAnsi="Times New Roman CYR" w:cs="Times New Roman CYR"/>
                <w:sz w:val="28"/>
              </w:rPr>
              <w:t>1) общий трудовой стаж (занимаемые должности);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F76B82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F76B82">
              <w:rPr>
                <w:rFonts w:ascii="Times New Roman CYR" w:hAnsi="Times New Roman CYR" w:cs="Times New Roman CYR"/>
                <w:sz w:val="28"/>
              </w:rPr>
              <w:t>2) стаж педагогической работы (занимаемые должности);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F76B82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F76B82">
              <w:rPr>
                <w:rFonts w:ascii="Times New Roman CYR" w:hAnsi="Times New Roman CYR" w:cs="Times New Roman CYR"/>
                <w:sz w:val="28"/>
              </w:rPr>
              <w:t>3) стаж руководящей работы (занимаемые должности);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F76B82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F76B82">
              <w:rPr>
                <w:rFonts w:ascii="Times New Roman CYR" w:hAnsi="Times New Roman CYR" w:cs="Times New Roman CYR"/>
                <w:sz w:val="28"/>
              </w:rPr>
              <w:t xml:space="preserve">4) с какого времени работает в данной организации. </w:t>
            </w:r>
            <w:hyperlink w:anchor="sub_13111" w:history="1">
              <w:r w:rsidRPr="00F76B82">
                <w:rPr>
                  <w:rFonts w:ascii="Times New Roman CYR" w:hAnsi="Times New Roman CYR" w:cs="Times New Roman CYR"/>
                  <w:color w:val="106BBE"/>
                  <w:sz w:val="28"/>
                </w:rPr>
                <w:t>&lt;2&gt;</w:t>
              </w:r>
            </w:hyperlink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D25D29">
              <w:rPr>
                <w:rFonts w:ascii="Times New Roman CYR" w:hAnsi="Times New Roman CYR" w:cs="Times New Roman CYR"/>
                <w:sz w:val="28"/>
              </w:rPr>
              <w:t>12. Сведения о стаже и характере управленческой, а также научно-педагогической деятельности.</w:t>
            </w:r>
          </w:p>
        </w:tc>
      </w:tr>
      <w:tr w:rsidR="00D25D29" w:rsidRPr="00D25D29" w:rsidTr="00F76B8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25D29" w:rsidRPr="00D25D29" w:rsidTr="00F76B82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25D29" w:rsidRPr="00D25D29" w:rsidTr="00F76B82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D29" w:rsidRPr="00D25D29" w:rsidRDefault="00F76B82" w:rsidP="00F76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D29">
              <w:rPr>
                <w:rFonts w:ascii="Times New Roman CYR" w:hAnsi="Times New Roman CYR" w:cs="Times New Roman CYR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D29" w:rsidRPr="00D25D29" w:rsidRDefault="00D25D29" w:rsidP="00F76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25D29">
              <w:rPr>
                <w:rFonts w:ascii="Times New Roman CYR" w:hAnsi="Times New Roman CYR" w:cs="Times New Roman CYR"/>
              </w:rPr>
              <w:t>(Ф.И.О.)</w:t>
            </w:r>
          </w:p>
        </w:tc>
      </w:tr>
      <w:tr w:rsidR="00D25D29" w:rsidRPr="00D25D29" w:rsidTr="00B3214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25D29">
              <w:rPr>
                <w:rFonts w:ascii="Times New Roman CYR" w:hAnsi="Times New Roman CYR" w:cs="Times New Roman CYR"/>
              </w:rPr>
              <w:t>_____________________________</w:t>
            </w:r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bookmarkStart w:id="33" w:name="sub_13111"/>
            <w:r w:rsidRPr="00D25D29">
              <w:rPr>
                <w:rFonts w:ascii="Times New Roman CYR" w:hAnsi="Times New Roman CYR" w:cs="Times New Roman CYR"/>
              </w:rPr>
              <w:t xml:space="preserve">&lt;1&gt; Сведения приводятся в соответствии с трудовой книжкой и (или) сведениями о трудовой деятельности. В случае если сведения о совместительстве не отражены в трудовой книжке, они </w:t>
            </w:r>
            <w:r w:rsidRPr="00D25D29">
              <w:rPr>
                <w:rFonts w:ascii="Times New Roman CYR" w:hAnsi="Times New Roman CYR" w:cs="Times New Roman CYR"/>
              </w:rPr>
              <w:lastRenderedPageBreak/>
              <w:t>приводятся с приложением заверенных копий соответствующих документов.</w:t>
            </w:r>
            <w:bookmarkEnd w:id="33"/>
          </w:p>
        </w:tc>
      </w:tr>
      <w:tr w:rsidR="00D25D29" w:rsidRPr="00D25D29" w:rsidTr="00B32145"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5D29" w:rsidRPr="00D25D29" w:rsidRDefault="00D25D29" w:rsidP="00D25D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bookmarkStart w:id="34" w:name="sub_13222"/>
            <w:r w:rsidRPr="00D25D29">
              <w:rPr>
                <w:rFonts w:ascii="Times New Roman CYR" w:hAnsi="Times New Roman CYR" w:cs="Times New Roman CYR"/>
              </w:rPr>
              <w:lastRenderedPageBreak/>
              <w:t>&lt;2</w:t>
            </w:r>
            <w:proofErr w:type="gramStart"/>
            <w:r w:rsidRPr="00D25D29">
              <w:rPr>
                <w:rFonts w:ascii="Times New Roman CYR" w:hAnsi="Times New Roman CYR" w:cs="Times New Roman CYR"/>
              </w:rPr>
              <w:t xml:space="preserve">&gt; </w:t>
            </w:r>
            <w:r>
              <w:rPr>
                <w:rFonts w:ascii="Times New Roman CYR" w:hAnsi="Times New Roman CYR" w:cs="Times New Roman CYR"/>
              </w:rPr>
              <w:t>З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аполняется в случае аттестации руководителя организации </w:t>
            </w:r>
            <w:bookmarkEnd w:id="34"/>
          </w:p>
        </w:tc>
      </w:tr>
    </w:tbl>
    <w:p w:rsidR="001E56F3" w:rsidRPr="001E56F3" w:rsidRDefault="001E56F3" w:rsidP="009126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1"/>
    <w:p w:rsidR="00A568CB" w:rsidRPr="00912612" w:rsidRDefault="00A568CB" w:rsidP="00912612">
      <w:pPr>
        <w:tabs>
          <w:tab w:val="left" w:pos="1134"/>
        </w:tabs>
        <w:ind w:right="-1"/>
        <w:jc w:val="both"/>
        <w:rPr>
          <w:bCs/>
          <w:iCs/>
          <w:sz w:val="28"/>
          <w:szCs w:val="28"/>
        </w:rPr>
      </w:pPr>
    </w:p>
    <w:p w:rsidR="00AF4791" w:rsidRPr="00AA317D" w:rsidRDefault="00AF4791" w:rsidP="00AF4791">
      <w:pPr>
        <w:ind w:right="-1"/>
        <w:rPr>
          <w:bCs/>
          <w:iCs/>
          <w:sz w:val="28"/>
          <w:szCs w:val="28"/>
        </w:rPr>
      </w:pPr>
      <w:r w:rsidRPr="00AA317D">
        <w:rPr>
          <w:bCs/>
          <w:iCs/>
          <w:sz w:val="28"/>
          <w:szCs w:val="28"/>
        </w:rPr>
        <w:t>Управляющий  делами администрации</w:t>
      </w:r>
    </w:p>
    <w:p w:rsidR="00AF4791" w:rsidRPr="00AA317D" w:rsidRDefault="00AF4791" w:rsidP="00AF4791">
      <w:pPr>
        <w:ind w:right="-1"/>
        <w:rPr>
          <w:sz w:val="28"/>
          <w:szCs w:val="28"/>
        </w:rPr>
      </w:pPr>
      <w:r w:rsidRPr="00AA317D"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AA317D">
        <w:rPr>
          <w:sz w:val="28"/>
          <w:szCs w:val="28"/>
        </w:rPr>
        <w:t>Катбамбетов</w:t>
      </w:r>
      <w:proofErr w:type="spellEnd"/>
    </w:p>
    <w:p w:rsidR="009E0292" w:rsidRPr="00912612" w:rsidRDefault="009E0292" w:rsidP="00912612">
      <w:pPr>
        <w:tabs>
          <w:tab w:val="left" w:pos="1134"/>
        </w:tabs>
        <w:ind w:right="-1"/>
        <w:jc w:val="both"/>
        <w:rPr>
          <w:bCs/>
          <w:iCs/>
          <w:sz w:val="28"/>
          <w:szCs w:val="28"/>
        </w:rPr>
      </w:pPr>
    </w:p>
    <w:sectPr w:rsidR="009E0292" w:rsidRPr="00912612" w:rsidSect="00ED70D8">
      <w:headerReference w:type="even" r:id="rId15"/>
      <w:headerReference w:type="default" r:id="rId16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96" w:rsidRDefault="00783396">
      <w:r>
        <w:separator/>
      </w:r>
    </w:p>
  </w:endnote>
  <w:endnote w:type="continuationSeparator" w:id="0">
    <w:p w:rsidR="00783396" w:rsidRDefault="0078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96" w:rsidRDefault="00783396">
      <w:r>
        <w:separator/>
      </w:r>
    </w:p>
  </w:footnote>
  <w:footnote w:type="continuationSeparator" w:id="0">
    <w:p w:rsidR="00783396" w:rsidRDefault="0078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5C" w:rsidRDefault="00A100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13FCE3B" wp14:editId="17D77D76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0" t="0" r="12065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05C" w:rsidRDefault="00A1005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2dqQIAAKY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" filled="f" stroked="f">
              <v:textbox style="mso-fit-shape-to-text:t" inset="0,0,0,0">
                <w:txbxContent>
                  <w:p w:rsidR="00A1005C" w:rsidRDefault="00A1005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5C" w:rsidRDefault="00A100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616554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  <w:rPr>
        <w:rFonts w:ascii="Times New Roman CYR" w:eastAsia="Times New Roman" w:hAnsi="Times New Roman CYR" w:cs="Times New Roman CYR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>
        <w:rFonts w:eastAsia="Times New Roman" w:hint="default"/>
        <w:color w:val="000000"/>
      </w:rPr>
    </w:lvl>
  </w:abstractNum>
  <w:abstractNum w:abstractNumId="1">
    <w:nsid w:val="03AC0CF7"/>
    <w:multiLevelType w:val="singleLevel"/>
    <w:tmpl w:val="30D23744"/>
    <w:lvl w:ilvl="0">
      <w:start w:val="5"/>
      <w:numFmt w:val="decimal"/>
      <w:lvlText w:val="5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>
    <w:nsid w:val="03C97539"/>
    <w:multiLevelType w:val="multilevel"/>
    <w:tmpl w:val="967227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1" w:hanging="2160"/>
      </w:pPr>
      <w:rPr>
        <w:rFonts w:hint="default"/>
      </w:rPr>
    </w:lvl>
  </w:abstractNum>
  <w:abstractNum w:abstractNumId="3">
    <w:nsid w:val="0D006DE2"/>
    <w:multiLevelType w:val="singleLevel"/>
    <w:tmpl w:val="C004DD1E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008074C"/>
    <w:multiLevelType w:val="hybridMultilevel"/>
    <w:tmpl w:val="5AD88790"/>
    <w:lvl w:ilvl="0" w:tplc="2C7A8D56">
      <w:start w:val="65535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4D387C"/>
    <w:multiLevelType w:val="multilevel"/>
    <w:tmpl w:val="68DC61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43E2409"/>
    <w:multiLevelType w:val="singleLevel"/>
    <w:tmpl w:val="26422606"/>
    <w:lvl w:ilvl="0">
      <w:start w:val="3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>
    <w:nsid w:val="272B5675"/>
    <w:multiLevelType w:val="multilevel"/>
    <w:tmpl w:val="1D6AB5BA"/>
    <w:lvl w:ilvl="0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3"/>
      <w:numFmt w:val="decimal"/>
      <w:lvlText w:val="%1.%2."/>
      <w:lvlJc w:val="left"/>
      <w:pPr>
        <w:ind w:left="1188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ascii="Times New Roman" w:hAnsi="Times New Roman" w:cs="Times New Roman" w:hint="default"/>
        <w:sz w:val="24"/>
      </w:rPr>
    </w:lvl>
  </w:abstractNum>
  <w:abstractNum w:abstractNumId="8">
    <w:nsid w:val="2A8619E3"/>
    <w:multiLevelType w:val="multilevel"/>
    <w:tmpl w:val="92A408FE"/>
    <w:lvl w:ilvl="0">
      <w:start w:val="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ascii="Times New Roman" w:hAnsi="Times New Roman" w:cs="Times New Roman" w:hint="default"/>
        <w:sz w:val="24"/>
      </w:rPr>
    </w:lvl>
  </w:abstractNum>
  <w:abstractNum w:abstractNumId="9">
    <w:nsid w:val="33D94E94"/>
    <w:multiLevelType w:val="singleLevel"/>
    <w:tmpl w:val="7A14CF60"/>
    <w:lvl w:ilvl="0">
      <w:start w:val="8"/>
      <w:numFmt w:val="decimal"/>
      <w:lvlText w:val="4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0">
    <w:nsid w:val="34BB313F"/>
    <w:multiLevelType w:val="singleLevel"/>
    <w:tmpl w:val="E5E656AE"/>
    <w:lvl w:ilvl="0">
      <w:start w:val="3"/>
      <w:numFmt w:val="decimal"/>
      <w:lvlText w:val="4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1">
    <w:nsid w:val="37EA5616"/>
    <w:multiLevelType w:val="multilevel"/>
    <w:tmpl w:val="A352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73E35"/>
    <w:multiLevelType w:val="singleLevel"/>
    <w:tmpl w:val="71F8C8BE"/>
    <w:lvl w:ilvl="0">
      <w:start w:val="1"/>
      <w:numFmt w:val="decimal"/>
      <w:lvlText w:val="3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3">
    <w:nsid w:val="4AE0358A"/>
    <w:multiLevelType w:val="singleLevel"/>
    <w:tmpl w:val="7436E03C"/>
    <w:lvl w:ilvl="0">
      <w:start w:val="5"/>
      <w:numFmt w:val="decimal"/>
      <w:lvlText w:val="3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4">
    <w:nsid w:val="4FD55F94"/>
    <w:multiLevelType w:val="hybridMultilevel"/>
    <w:tmpl w:val="E67E299E"/>
    <w:lvl w:ilvl="0" w:tplc="C61247AC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7674E30"/>
    <w:multiLevelType w:val="singleLevel"/>
    <w:tmpl w:val="7E341790"/>
    <w:lvl w:ilvl="0">
      <w:start w:val="7"/>
      <w:numFmt w:val="decimal"/>
      <w:lvlText w:val="5.%1."/>
      <w:legacy w:legacy="1" w:legacySpace="0" w:legacyIndent="762"/>
      <w:lvlJc w:val="left"/>
      <w:rPr>
        <w:rFonts w:ascii="Times New Roman" w:hAnsi="Times New Roman" w:cs="Times New Roman" w:hint="default"/>
      </w:rPr>
    </w:lvl>
  </w:abstractNum>
  <w:abstractNum w:abstractNumId="16">
    <w:nsid w:val="57CC0200"/>
    <w:multiLevelType w:val="singleLevel"/>
    <w:tmpl w:val="55BA1A36"/>
    <w:lvl w:ilvl="0">
      <w:start w:val="1"/>
      <w:numFmt w:val="decimal"/>
      <w:lvlText w:val="5.%1."/>
      <w:legacy w:legacy="1" w:legacySpace="0" w:legacyIndent="742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5D850414"/>
    <w:multiLevelType w:val="hybridMultilevel"/>
    <w:tmpl w:val="635C26E2"/>
    <w:lvl w:ilvl="0" w:tplc="2C7A8D56">
      <w:start w:val="65535"/>
      <w:numFmt w:val="bullet"/>
      <w:lvlText w:val="-"/>
      <w:lvlJc w:val="left"/>
      <w:pPr>
        <w:ind w:left="10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8">
    <w:nsid w:val="6A836E4A"/>
    <w:multiLevelType w:val="hybridMultilevel"/>
    <w:tmpl w:val="A29E07AC"/>
    <w:lvl w:ilvl="0" w:tplc="B428D2FC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2408C6"/>
    <w:multiLevelType w:val="singleLevel"/>
    <w:tmpl w:val="72CEA9C0"/>
    <w:lvl w:ilvl="0">
      <w:start w:val="8"/>
      <w:numFmt w:val="decimal"/>
      <w:lvlText w:val="3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20">
    <w:nsid w:val="72196CAC"/>
    <w:multiLevelType w:val="multilevel"/>
    <w:tmpl w:val="8910A2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417A68"/>
    <w:multiLevelType w:val="multilevel"/>
    <w:tmpl w:val="664E401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FF0000"/>
        <w:sz w:val="28"/>
      </w:rPr>
    </w:lvl>
    <w:lvl w:ilvl="1">
      <w:start w:val="8"/>
      <w:numFmt w:val="decimal"/>
      <w:lvlText w:val="%1.%2."/>
      <w:lvlJc w:val="left"/>
      <w:pPr>
        <w:ind w:left="1170" w:hanging="450"/>
      </w:pPr>
      <w:rPr>
        <w:rFonts w:ascii="Times New Roman" w:hAnsi="Times New Roman" w:hint="default"/>
        <w:color w:val="FF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color w:val="FF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color w:val="FF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color w:val="FF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color w:val="FF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color w:val="FF0000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="Times New Roman" w:hAnsi="Times New Roman" w:hint="default"/>
        <w:color w:val="FF0000"/>
        <w:sz w:val="28"/>
      </w:rPr>
    </w:lvl>
  </w:abstractNum>
  <w:abstractNum w:abstractNumId="22">
    <w:nsid w:val="737E0422"/>
    <w:multiLevelType w:val="singleLevel"/>
    <w:tmpl w:val="3D10230E"/>
    <w:lvl w:ilvl="0">
      <w:start w:val="7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789D02E1"/>
    <w:multiLevelType w:val="hybridMultilevel"/>
    <w:tmpl w:val="61988C6E"/>
    <w:lvl w:ilvl="0" w:tplc="2C7A8D56">
      <w:start w:val="65535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3"/>
  </w:num>
  <w:num w:numId="5">
    <w:abstractNumId w:val="12"/>
  </w:num>
  <w:num w:numId="6">
    <w:abstractNumId w:val="13"/>
  </w:num>
  <w:num w:numId="7">
    <w:abstractNumId w:val="19"/>
  </w:num>
  <w:num w:numId="8">
    <w:abstractNumId w:val="4"/>
  </w:num>
  <w:num w:numId="9">
    <w:abstractNumId w:val="23"/>
  </w:num>
  <w:num w:numId="10">
    <w:abstractNumId w:val="17"/>
  </w:num>
  <w:num w:numId="11">
    <w:abstractNumId w:val="10"/>
  </w:num>
  <w:num w:numId="12">
    <w:abstractNumId w:val="9"/>
  </w:num>
  <w:num w:numId="13">
    <w:abstractNumId w:val="16"/>
  </w:num>
  <w:num w:numId="14">
    <w:abstractNumId w:val="1"/>
  </w:num>
  <w:num w:numId="15">
    <w:abstractNumId w:val="15"/>
  </w:num>
  <w:num w:numId="16">
    <w:abstractNumId w:val="2"/>
  </w:num>
  <w:num w:numId="17">
    <w:abstractNumId w:val="20"/>
  </w:num>
  <w:num w:numId="18">
    <w:abstractNumId w:val="11"/>
  </w:num>
  <w:num w:numId="19">
    <w:abstractNumId w:val="21"/>
  </w:num>
  <w:num w:numId="20">
    <w:abstractNumId w:val="8"/>
  </w:num>
  <w:num w:numId="21">
    <w:abstractNumId w:val="7"/>
  </w:num>
  <w:num w:numId="22">
    <w:abstractNumId w:val="5"/>
  </w:num>
  <w:num w:numId="23">
    <w:abstractNumId w:val="14"/>
  </w:num>
  <w:num w:numId="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618F"/>
    <w:rsid w:val="0000654E"/>
    <w:rsid w:val="00013D0F"/>
    <w:rsid w:val="00015622"/>
    <w:rsid w:val="000174F8"/>
    <w:rsid w:val="000202B7"/>
    <w:rsid w:val="00027121"/>
    <w:rsid w:val="00030925"/>
    <w:rsid w:val="00032AD7"/>
    <w:rsid w:val="000338DA"/>
    <w:rsid w:val="0003546B"/>
    <w:rsid w:val="00036406"/>
    <w:rsid w:val="00041064"/>
    <w:rsid w:val="00043D69"/>
    <w:rsid w:val="00044D5C"/>
    <w:rsid w:val="000459A8"/>
    <w:rsid w:val="0005366E"/>
    <w:rsid w:val="00054C91"/>
    <w:rsid w:val="00055953"/>
    <w:rsid w:val="0005700B"/>
    <w:rsid w:val="00060FC1"/>
    <w:rsid w:val="00061A87"/>
    <w:rsid w:val="00061BA6"/>
    <w:rsid w:val="00061E22"/>
    <w:rsid w:val="00062944"/>
    <w:rsid w:val="00067573"/>
    <w:rsid w:val="00070E29"/>
    <w:rsid w:val="00071AE2"/>
    <w:rsid w:val="0007390C"/>
    <w:rsid w:val="00073B3F"/>
    <w:rsid w:val="000740C5"/>
    <w:rsid w:val="00074A21"/>
    <w:rsid w:val="000773C7"/>
    <w:rsid w:val="00092CF7"/>
    <w:rsid w:val="000941C8"/>
    <w:rsid w:val="000A0512"/>
    <w:rsid w:val="000A4FD9"/>
    <w:rsid w:val="000A5EBB"/>
    <w:rsid w:val="000B38C3"/>
    <w:rsid w:val="000B56EF"/>
    <w:rsid w:val="000B76C9"/>
    <w:rsid w:val="000C29ED"/>
    <w:rsid w:val="000C4331"/>
    <w:rsid w:val="000C4BD6"/>
    <w:rsid w:val="000C67E7"/>
    <w:rsid w:val="000D0B21"/>
    <w:rsid w:val="000D6E44"/>
    <w:rsid w:val="000D70E4"/>
    <w:rsid w:val="000E1D19"/>
    <w:rsid w:val="000E5E2D"/>
    <w:rsid w:val="000E6403"/>
    <w:rsid w:val="000E676E"/>
    <w:rsid w:val="000F45C7"/>
    <w:rsid w:val="000F6A24"/>
    <w:rsid w:val="00102C27"/>
    <w:rsid w:val="00112FE2"/>
    <w:rsid w:val="0011502B"/>
    <w:rsid w:val="00121FF9"/>
    <w:rsid w:val="00125712"/>
    <w:rsid w:val="001258C3"/>
    <w:rsid w:val="00127276"/>
    <w:rsid w:val="00132F8D"/>
    <w:rsid w:val="00133445"/>
    <w:rsid w:val="0013614F"/>
    <w:rsid w:val="0013637E"/>
    <w:rsid w:val="001406EF"/>
    <w:rsid w:val="001453DB"/>
    <w:rsid w:val="001454F1"/>
    <w:rsid w:val="001457C5"/>
    <w:rsid w:val="001555A4"/>
    <w:rsid w:val="00155AC6"/>
    <w:rsid w:val="00157450"/>
    <w:rsid w:val="00157B9B"/>
    <w:rsid w:val="00162BE2"/>
    <w:rsid w:val="00164FB7"/>
    <w:rsid w:val="001703B2"/>
    <w:rsid w:val="0017750A"/>
    <w:rsid w:val="001777C1"/>
    <w:rsid w:val="00181012"/>
    <w:rsid w:val="001839A1"/>
    <w:rsid w:val="00184ACD"/>
    <w:rsid w:val="0019497B"/>
    <w:rsid w:val="00195904"/>
    <w:rsid w:val="001977BC"/>
    <w:rsid w:val="001A23EA"/>
    <w:rsid w:val="001A35A7"/>
    <w:rsid w:val="001A44E1"/>
    <w:rsid w:val="001A7021"/>
    <w:rsid w:val="001B54CA"/>
    <w:rsid w:val="001B749C"/>
    <w:rsid w:val="001B7BCC"/>
    <w:rsid w:val="001C55C5"/>
    <w:rsid w:val="001C7D81"/>
    <w:rsid w:val="001D26D9"/>
    <w:rsid w:val="001D5D5F"/>
    <w:rsid w:val="001D7873"/>
    <w:rsid w:val="001E2705"/>
    <w:rsid w:val="001E3AAB"/>
    <w:rsid w:val="001E56F3"/>
    <w:rsid w:val="001F0644"/>
    <w:rsid w:val="001F0A4A"/>
    <w:rsid w:val="001F1FDC"/>
    <w:rsid w:val="001F4E0A"/>
    <w:rsid w:val="001F55B2"/>
    <w:rsid w:val="001F71E1"/>
    <w:rsid w:val="00201D60"/>
    <w:rsid w:val="002071FD"/>
    <w:rsid w:val="00210BE1"/>
    <w:rsid w:val="00216FC8"/>
    <w:rsid w:val="0021713B"/>
    <w:rsid w:val="0022229A"/>
    <w:rsid w:val="00223D03"/>
    <w:rsid w:val="00236869"/>
    <w:rsid w:val="00236EDC"/>
    <w:rsid w:val="002372C7"/>
    <w:rsid w:val="00250D5E"/>
    <w:rsid w:val="00253596"/>
    <w:rsid w:val="002548EE"/>
    <w:rsid w:val="00255238"/>
    <w:rsid w:val="00261633"/>
    <w:rsid w:val="002617B8"/>
    <w:rsid w:val="00261A47"/>
    <w:rsid w:val="00263397"/>
    <w:rsid w:val="002646B1"/>
    <w:rsid w:val="0026638B"/>
    <w:rsid w:val="0027097C"/>
    <w:rsid w:val="00270CD9"/>
    <w:rsid w:val="002733DA"/>
    <w:rsid w:val="0028602D"/>
    <w:rsid w:val="00286231"/>
    <w:rsid w:val="002949DF"/>
    <w:rsid w:val="002A2E12"/>
    <w:rsid w:val="002B00F8"/>
    <w:rsid w:val="002B095A"/>
    <w:rsid w:val="002B1017"/>
    <w:rsid w:val="002B36D4"/>
    <w:rsid w:val="002B6A9F"/>
    <w:rsid w:val="002C4C37"/>
    <w:rsid w:val="002D5F16"/>
    <w:rsid w:val="002D7684"/>
    <w:rsid w:val="002E1A42"/>
    <w:rsid w:val="002E47CD"/>
    <w:rsid w:val="002F2138"/>
    <w:rsid w:val="002F43D3"/>
    <w:rsid w:val="002F579A"/>
    <w:rsid w:val="002F6DD6"/>
    <w:rsid w:val="002F6FF9"/>
    <w:rsid w:val="003016F8"/>
    <w:rsid w:val="00303F2D"/>
    <w:rsid w:val="0031203B"/>
    <w:rsid w:val="00322DD6"/>
    <w:rsid w:val="003240BE"/>
    <w:rsid w:val="003313D1"/>
    <w:rsid w:val="00336B25"/>
    <w:rsid w:val="003404FA"/>
    <w:rsid w:val="00343F3A"/>
    <w:rsid w:val="00350D6A"/>
    <w:rsid w:val="003534DC"/>
    <w:rsid w:val="003559A4"/>
    <w:rsid w:val="00357B87"/>
    <w:rsid w:val="00363D65"/>
    <w:rsid w:val="003703BC"/>
    <w:rsid w:val="003703D3"/>
    <w:rsid w:val="003751DF"/>
    <w:rsid w:val="00381D28"/>
    <w:rsid w:val="00386A9C"/>
    <w:rsid w:val="00387EAE"/>
    <w:rsid w:val="00390E3F"/>
    <w:rsid w:val="0039328E"/>
    <w:rsid w:val="00394BD1"/>
    <w:rsid w:val="0039551C"/>
    <w:rsid w:val="003A0240"/>
    <w:rsid w:val="003A47C6"/>
    <w:rsid w:val="003B079B"/>
    <w:rsid w:val="003B24DC"/>
    <w:rsid w:val="003B253C"/>
    <w:rsid w:val="003B3050"/>
    <w:rsid w:val="003B3B01"/>
    <w:rsid w:val="003B72D5"/>
    <w:rsid w:val="003D1536"/>
    <w:rsid w:val="003D599E"/>
    <w:rsid w:val="003D6A7D"/>
    <w:rsid w:val="003D70A1"/>
    <w:rsid w:val="003E2D50"/>
    <w:rsid w:val="003E3C1C"/>
    <w:rsid w:val="003F119F"/>
    <w:rsid w:val="003F2646"/>
    <w:rsid w:val="003F3894"/>
    <w:rsid w:val="003F75A0"/>
    <w:rsid w:val="00401D72"/>
    <w:rsid w:val="00402429"/>
    <w:rsid w:val="0040290F"/>
    <w:rsid w:val="004036A6"/>
    <w:rsid w:val="004054E6"/>
    <w:rsid w:val="00405684"/>
    <w:rsid w:val="004070BA"/>
    <w:rsid w:val="00413053"/>
    <w:rsid w:val="00414E59"/>
    <w:rsid w:val="00425557"/>
    <w:rsid w:val="00427350"/>
    <w:rsid w:val="00427710"/>
    <w:rsid w:val="00431FFF"/>
    <w:rsid w:val="00435077"/>
    <w:rsid w:val="004360C6"/>
    <w:rsid w:val="00437DF7"/>
    <w:rsid w:val="004402CA"/>
    <w:rsid w:val="004423B5"/>
    <w:rsid w:val="00443545"/>
    <w:rsid w:val="00451670"/>
    <w:rsid w:val="00452C24"/>
    <w:rsid w:val="00453585"/>
    <w:rsid w:val="004575C7"/>
    <w:rsid w:val="00461C00"/>
    <w:rsid w:val="00463DE9"/>
    <w:rsid w:val="0046451F"/>
    <w:rsid w:val="00464ABB"/>
    <w:rsid w:val="00465FF5"/>
    <w:rsid w:val="004667D9"/>
    <w:rsid w:val="0046780C"/>
    <w:rsid w:val="004721E2"/>
    <w:rsid w:val="00474AB2"/>
    <w:rsid w:val="0047787A"/>
    <w:rsid w:val="00480DD2"/>
    <w:rsid w:val="00486034"/>
    <w:rsid w:val="0048622F"/>
    <w:rsid w:val="004937CD"/>
    <w:rsid w:val="00495D3A"/>
    <w:rsid w:val="004A1590"/>
    <w:rsid w:val="004A1912"/>
    <w:rsid w:val="004A6115"/>
    <w:rsid w:val="004B35D5"/>
    <w:rsid w:val="004B5120"/>
    <w:rsid w:val="004B6F22"/>
    <w:rsid w:val="004B7679"/>
    <w:rsid w:val="004B7A53"/>
    <w:rsid w:val="004B7E4E"/>
    <w:rsid w:val="004C351C"/>
    <w:rsid w:val="004C5838"/>
    <w:rsid w:val="004C6D5B"/>
    <w:rsid w:val="004D1302"/>
    <w:rsid w:val="004D44EC"/>
    <w:rsid w:val="004D663B"/>
    <w:rsid w:val="004E48F5"/>
    <w:rsid w:val="004E4A4D"/>
    <w:rsid w:val="004E64DF"/>
    <w:rsid w:val="004F2A92"/>
    <w:rsid w:val="004F2E47"/>
    <w:rsid w:val="004F4C64"/>
    <w:rsid w:val="004F5D71"/>
    <w:rsid w:val="004F6976"/>
    <w:rsid w:val="00504FD4"/>
    <w:rsid w:val="00507E78"/>
    <w:rsid w:val="00510678"/>
    <w:rsid w:val="00515627"/>
    <w:rsid w:val="005200D8"/>
    <w:rsid w:val="00520732"/>
    <w:rsid w:val="005313C7"/>
    <w:rsid w:val="00531800"/>
    <w:rsid w:val="00532A61"/>
    <w:rsid w:val="00536C36"/>
    <w:rsid w:val="005375A6"/>
    <w:rsid w:val="005429B8"/>
    <w:rsid w:val="00551764"/>
    <w:rsid w:val="00552D30"/>
    <w:rsid w:val="00556902"/>
    <w:rsid w:val="00557637"/>
    <w:rsid w:val="00562F6D"/>
    <w:rsid w:val="005729CB"/>
    <w:rsid w:val="0057424F"/>
    <w:rsid w:val="00577985"/>
    <w:rsid w:val="005876D4"/>
    <w:rsid w:val="00591853"/>
    <w:rsid w:val="005A0F05"/>
    <w:rsid w:val="005A3DD7"/>
    <w:rsid w:val="005A723D"/>
    <w:rsid w:val="005B0FA1"/>
    <w:rsid w:val="005B16BC"/>
    <w:rsid w:val="005B501D"/>
    <w:rsid w:val="005B5CBB"/>
    <w:rsid w:val="005B6306"/>
    <w:rsid w:val="005B6B58"/>
    <w:rsid w:val="005B75AE"/>
    <w:rsid w:val="005C14C3"/>
    <w:rsid w:val="005C1B64"/>
    <w:rsid w:val="005C5236"/>
    <w:rsid w:val="005D5A7B"/>
    <w:rsid w:val="005D635A"/>
    <w:rsid w:val="005E46B4"/>
    <w:rsid w:val="005E6AA6"/>
    <w:rsid w:val="005E6EF1"/>
    <w:rsid w:val="005F0B49"/>
    <w:rsid w:val="005F1726"/>
    <w:rsid w:val="005F2C75"/>
    <w:rsid w:val="005F5841"/>
    <w:rsid w:val="005F7B6C"/>
    <w:rsid w:val="00600BF4"/>
    <w:rsid w:val="00610CF5"/>
    <w:rsid w:val="00611F76"/>
    <w:rsid w:val="00621F8D"/>
    <w:rsid w:val="00646265"/>
    <w:rsid w:val="00646DB8"/>
    <w:rsid w:val="00651DE9"/>
    <w:rsid w:val="00653856"/>
    <w:rsid w:val="00654805"/>
    <w:rsid w:val="00663D27"/>
    <w:rsid w:val="00665076"/>
    <w:rsid w:val="0066789F"/>
    <w:rsid w:val="00672185"/>
    <w:rsid w:val="006778A6"/>
    <w:rsid w:val="00681B17"/>
    <w:rsid w:val="00681EBC"/>
    <w:rsid w:val="00685B17"/>
    <w:rsid w:val="006959E6"/>
    <w:rsid w:val="006A30D3"/>
    <w:rsid w:val="006A754B"/>
    <w:rsid w:val="006B5413"/>
    <w:rsid w:val="006C01F0"/>
    <w:rsid w:val="006C7EDE"/>
    <w:rsid w:val="006D57BB"/>
    <w:rsid w:val="006E6520"/>
    <w:rsid w:val="006E78CE"/>
    <w:rsid w:val="006F7C7C"/>
    <w:rsid w:val="00701B54"/>
    <w:rsid w:val="00711109"/>
    <w:rsid w:val="007135B8"/>
    <w:rsid w:val="00715A5B"/>
    <w:rsid w:val="007278F0"/>
    <w:rsid w:val="00730149"/>
    <w:rsid w:val="007304B8"/>
    <w:rsid w:val="0073641C"/>
    <w:rsid w:val="00743CC3"/>
    <w:rsid w:val="007444E4"/>
    <w:rsid w:val="00744A5C"/>
    <w:rsid w:val="00745B22"/>
    <w:rsid w:val="00752D15"/>
    <w:rsid w:val="007636D8"/>
    <w:rsid w:val="00771497"/>
    <w:rsid w:val="00773405"/>
    <w:rsid w:val="0077560A"/>
    <w:rsid w:val="00776102"/>
    <w:rsid w:val="00782618"/>
    <w:rsid w:val="00783335"/>
    <w:rsid w:val="00783396"/>
    <w:rsid w:val="007846B1"/>
    <w:rsid w:val="00785182"/>
    <w:rsid w:val="00786DEB"/>
    <w:rsid w:val="00792234"/>
    <w:rsid w:val="007A0D09"/>
    <w:rsid w:val="007B0893"/>
    <w:rsid w:val="007B702A"/>
    <w:rsid w:val="007C1301"/>
    <w:rsid w:val="007C2513"/>
    <w:rsid w:val="007C285F"/>
    <w:rsid w:val="007C3D2A"/>
    <w:rsid w:val="007C3FEB"/>
    <w:rsid w:val="007C4251"/>
    <w:rsid w:val="007C491B"/>
    <w:rsid w:val="007C50C8"/>
    <w:rsid w:val="007D216E"/>
    <w:rsid w:val="007D2E8F"/>
    <w:rsid w:val="007D7E13"/>
    <w:rsid w:val="007E3786"/>
    <w:rsid w:val="007E6EFD"/>
    <w:rsid w:val="007E763F"/>
    <w:rsid w:val="007F1F47"/>
    <w:rsid w:val="00803915"/>
    <w:rsid w:val="00805BFC"/>
    <w:rsid w:val="0081061D"/>
    <w:rsid w:val="008108F9"/>
    <w:rsid w:val="0081109D"/>
    <w:rsid w:val="0081252C"/>
    <w:rsid w:val="00814EBE"/>
    <w:rsid w:val="008217F5"/>
    <w:rsid w:val="008233ED"/>
    <w:rsid w:val="00826990"/>
    <w:rsid w:val="00827E54"/>
    <w:rsid w:val="00833C51"/>
    <w:rsid w:val="00833CCC"/>
    <w:rsid w:val="00836971"/>
    <w:rsid w:val="0084089F"/>
    <w:rsid w:val="0084291C"/>
    <w:rsid w:val="0084332C"/>
    <w:rsid w:val="00843F82"/>
    <w:rsid w:val="00846B54"/>
    <w:rsid w:val="00851137"/>
    <w:rsid w:val="00860DEB"/>
    <w:rsid w:val="00867DEF"/>
    <w:rsid w:val="0087744F"/>
    <w:rsid w:val="008815AE"/>
    <w:rsid w:val="00892489"/>
    <w:rsid w:val="0089254A"/>
    <w:rsid w:val="008937D1"/>
    <w:rsid w:val="008A22AE"/>
    <w:rsid w:val="008A7502"/>
    <w:rsid w:val="008A7C8E"/>
    <w:rsid w:val="008B700B"/>
    <w:rsid w:val="008C0C92"/>
    <w:rsid w:val="008C606F"/>
    <w:rsid w:val="008D3E4A"/>
    <w:rsid w:val="008D7772"/>
    <w:rsid w:val="008E5103"/>
    <w:rsid w:val="008F034C"/>
    <w:rsid w:val="008F1FF6"/>
    <w:rsid w:val="00903946"/>
    <w:rsid w:val="009107FA"/>
    <w:rsid w:val="009118A2"/>
    <w:rsid w:val="00912612"/>
    <w:rsid w:val="00922ED6"/>
    <w:rsid w:val="00927B11"/>
    <w:rsid w:val="00931809"/>
    <w:rsid w:val="009354AB"/>
    <w:rsid w:val="00935751"/>
    <w:rsid w:val="00951F71"/>
    <w:rsid w:val="00954217"/>
    <w:rsid w:val="00957198"/>
    <w:rsid w:val="00957B44"/>
    <w:rsid w:val="0096505B"/>
    <w:rsid w:val="00966B24"/>
    <w:rsid w:val="00972369"/>
    <w:rsid w:val="00974007"/>
    <w:rsid w:val="009747B4"/>
    <w:rsid w:val="00982F1E"/>
    <w:rsid w:val="00983CF7"/>
    <w:rsid w:val="009849A1"/>
    <w:rsid w:val="009A030F"/>
    <w:rsid w:val="009A26F5"/>
    <w:rsid w:val="009A37C1"/>
    <w:rsid w:val="009A7558"/>
    <w:rsid w:val="009B1B4A"/>
    <w:rsid w:val="009B2EDC"/>
    <w:rsid w:val="009B3E6C"/>
    <w:rsid w:val="009B72B3"/>
    <w:rsid w:val="009C0D62"/>
    <w:rsid w:val="009C5B33"/>
    <w:rsid w:val="009D09E7"/>
    <w:rsid w:val="009D699C"/>
    <w:rsid w:val="009E0292"/>
    <w:rsid w:val="009E60FF"/>
    <w:rsid w:val="00A011DD"/>
    <w:rsid w:val="00A01D43"/>
    <w:rsid w:val="00A02F66"/>
    <w:rsid w:val="00A0475F"/>
    <w:rsid w:val="00A05D24"/>
    <w:rsid w:val="00A1005C"/>
    <w:rsid w:val="00A1031D"/>
    <w:rsid w:val="00A14685"/>
    <w:rsid w:val="00A20700"/>
    <w:rsid w:val="00A20B3D"/>
    <w:rsid w:val="00A22148"/>
    <w:rsid w:val="00A24417"/>
    <w:rsid w:val="00A277F6"/>
    <w:rsid w:val="00A27DE6"/>
    <w:rsid w:val="00A34FD9"/>
    <w:rsid w:val="00A51F16"/>
    <w:rsid w:val="00A524DE"/>
    <w:rsid w:val="00A55014"/>
    <w:rsid w:val="00A568CB"/>
    <w:rsid w:val="00A600CB"/>
    <w:rsid w:val="00A6088E"/>
    <w:rsid w:val="00A61B29"/>
    <w:rsid w:val="00A62607"/>
    <w:rsid w:val="00A629BF"/>
    <w:rsid w:val="00A62B2A"/>
    <w:rsid w:val="00A64BFC"/>
    <w:rsid w:val="00A65F7B"/>
    <w:rsid w:val="00A67625"/>
    <w:rsid w:val="00A7186C"/>
    <w:rsid w:val="00A7466D"/>
    <w:rsid w:val="00A758BA"/>
    <w:rsid w:val="00A77994"/>
    <w:rsid w:val="00A80BFE"/>
    <w:rsid w:val="00A8327E"/>
    <w:rsid w:val="00A869F7"/>
    <w:rsid w:val="00A910D1"/>
    <w:rsid w:val="00A93036"/>
    <w:rsid w:val="00A96655"/>
    <w:rsid w:val="00A96C2C"/>
    <w:rsid w:val="00AA317D"/>
    <w:rsid w:val="00AA53D9"/>
    <w:rsid w:val="00AA5785"/>
    <w:rsid w:val="00AB05A0"/>
    <w:rsid w:val="00AC0A31"/>
    <w:rsid w:val="00AC4D42"/>
    <w:rsid w:val="00AC6DE2"/>
    <w:rsid w:val="00AD2ABA"/>
    <w:rsid w:val="00AD3EBA"/>
    <w:rsid w:val="00AD4098"/>
    <w:rsid w:val="00AD699E"/>
    <w:rsid w:val="00AE070E"/>
    <w:rsid w:val="00AE51BE"/>
    <w:rsid w:val="00AE6CDB"/>
    <w:rsid w:val="00AE721C"/>
    <w:rsid w:val="00AE79EA"/>
    <w:rsid w:val="00AE7D61"/>
    <w:rsid w:val="00AF4791"/>
    <w:rsid w:val="00B0079F"/>
    <w:rsid w:val="00B00970"/>
    <w:rsid w:val="00B0101E"/>
    <w:rsid w:val="00B01602"/>
    <w:rsid w:val="00B025C2"/>
    <w:rsid w:val="00B04605"/>
    <w:rsid w:val="00B06565"/>
    <w:rsid w:val="00B06C00"/>
    <w:rsid w:val="00B07A43"/>
    <w:rsid w:val="00B12A97"/>
    <w:rsid w:val="00B132EC"/>
    <w:rsid w:val="00B14048"/>
    <w:rsid w:val="00B14A7C"/>
    <w:rsid w:val="00B214FF"/>
    <w:rsid w:val="00B230ED"/>
    <w:rsid w:val="00B24CAC"/>
    <w:rsid w:val="00B3012C"/>
    <w:rsid w:val="00B323AB"/>
    <w:rsid w:val="00B34043"/>
    <w:rsid w:val="00B41CD5"/>
    <w:rsid w:val="00B4277C"/>
    <w:rsid w:val="00B4316A"/>
    <w:rsid w:val="00B53AE9"/>
    <w:rsid w:val="00B60417"/>
    <w:rsid w:val="00B80BD4"/>
    <w:rsid w:val="00B837A8"/>
    <w:rsid w:val="00B87084"/>
    <w:rsid w:val="00BA01C5"/>
    <w:rsid w:val="00BA2D7D"/>
    <w:rsid w:val="00BA5D91"/>
    <w:rsid w:val="00BB1BF1"/>
    <w:rsid w:val="00BD209E"/>
    <w:rsid w:val="00BE4FAF"/>
    <w:rsid w:val="00BE7B99"/>
    <w:rsid w:val="00BF333A"/>
    <w:rsid w:val="00BF3958"/>
    <w:rsid w:val="00BF4B58"/>
    <w:rsid w:val="00BF5EEB"/>
    <w:rsid w:val="00C0238E"/>
    <w:rsid w:val="00C0374F"/>
    <w:rsid w:val="00C050BF"/>
    <w:rsid w:val="00C13461"/>
    <w:rsid w:val="00C1352E"/>
    <w:rsid w:val="00C20294"/>
    <w:rsid w:val="00C2436A"/>
    <w:rsid w:val="00C271DC"/>
    <w:rsid w:val="00C27D39"/>
    <w:rsid w:val="00C31E08"/>
    <w:rsid w:val="00C369F1"/>
    <w:rsid w:val="00C37D2B"/>
    <w:rsid w:val="00C54AA1"/>
    <w:rsid w:val="00C57501"/>
    <w:rsid w:val="00C62BF2"/>
    <w:rsid w:val="00C62CC7"/>
    <w:rsid w:val="00C667EA"/>
    <w:rsid w:val="00C7187E"/>
    <w:rsid w:val="00C72677"/>
    <w:rsid w:val="00C816AC"/>
    <w:rsid w:val="00C8744E"/>
    <w:rsid w:val="00C90955"/>
    <w:rsid w:val="00C91FC2"/>
    <w:rsid w:val="00C93EA0"/>
    <w:rsid w:val="00C97E16"/>
    <w:rsid w:val="00CA2D7B"/>
    <w:rsid w:val="00CB0741"/>
    <w:rsid w:val="00CB382B"/>
    <w:rsid w:val="00CB3B71"/>
    <w:rsid w:val="00CB5AAC"/>
    <w:rsid w:val="00CB7C69"/>
    <w:rsid w:val="00CC20D0"/>
    <w:rsid w:val="00CC2600"/>
    <w:rsid w:val="00CD206B"/>
    <w:rsid w:val="00CD55F9"/>
    <w:rsid w:val="00CD619D"/>
    <w:rsid w:val="00CD6E7B"/>
    <w:rsid w:val="00CE1246"/>
    <w:rsid w:val="00CE438F"/>
    <w:rsid w:val="00CE4D71"/>
    <w:rsid w:val="00CE73AC"/>
    <w:rsid w:val="00CF5443"/>
    <w:rsid w:val="00CF5BC8"/>
    <w:rsid w:val="00CF60B1"/>
    <w:rsid w:val="00D02CB8"/>
    <w:rsid w:val="00D11F59"/>
    <w:rsid w:val="00D125BE"/>
    <w:rsid w:val="00D170B7"/>
    <w:rsid w:val="00D20D0A"/>
    <w:rsid w:val="00D21045"/>
    <w:rsid w:val="00D2215E"/>
    <w:rsid w:val="00D22B02"/>
    <w:rsid w:val="00D25BE5"/>
    <w:rsid w:val="00D25D29"/>
    <w:rsid w:val="00D272BA"/>
    <w:rsid w:val="00D30CEF"/>
    <w:rsid w:val="00D34EB6"/>
    <w:rsid w:val="00D40609"/>
    <w:rsid w:val="00D42927"/>
    <w:rsid w:val="00D43A46"/>
    <w:rsid w:val="00D43D9F"/>
    <w:rsid w:val="00D51063"/>
    <w:rsid w:val="00D51A32"/>
    <w:rsid w:val="00D53FC6"/>
    <w:rsid w:val="00D57470"/>
    <w:rsid w:val="00D62356"/>
    <w:rsid w:val="00D65105"/>
    <w:rsid w:val="00D67263"/>
    <w:rsid w:val="00D679F0"/>
    <w:rsid w:val="00D70B23"/>
    <w:rsid w:val="00D72EEE"/>
    <w:rsid w:val="00D73559"/>
    <w:rsid w:val="00D76D20"/>
    <w:rsid w:val="00D90C0E"/>
    <w:rsid w:val="00DA08CE"/>
    <w:rsid w:val="00DA0B29"/>
    <w:rsid w:val="00DA27B3"/>
    <w:rsid w:val="00DA2B1A"/>
    <w:rsid w:val="00DB129F"/>
    <w:rsid w:val="00DB1D4E"/>
    <w:rsid w:val="00DB5B00"/>
    <w:rsid w:val="00DC0AED"/>
    <w:rsid w:val="00DC1BC7"/>
    <w:rsid w:val="00DC627A"/>
    <w:rsid w:val="00DD328C"/>
    <w:rsid w:val="00DD4675"/>
    <w:rsid w:val="00DE44C7"/>
    <w:rsid w:val="00DF01F0"/>
    <w:rsid w:val="00DF5543"/>
    <w:rsid w:val="00E00CD3"/>
    <w:rsid w:val="00E016C2"/>
    <w:rsid w:val="00E0221D"/>
    <w:rsid w:val="00E05AA9"/>
    <w:rsid w:val="00E074AE"/>
    <w:rsid w:val="00E109CD"/>
    <w:rsid w:val="00E11499"/>
    <w:rsid w:val="00E13C2B"/>
    <w:rsid w:val="00E2024A"/>
    <w:rsid w:val="00E21D19"/>
    <w:rsid w:val="00E22A0F"/>
    <w:rsid w:val="00E24C16"/>
    <w:rsid w:val="00E36385"/>
    <w:rsid w:val="00E440FE"/>
    <w:rsid w:val="00E45333"/>
    <w:rsid w:val="00E45F80"/>
    <w:rsid w:val="00E51B7B"/>
    <w:rsid w:val="00E52F1E"/>
    <w:rsid w:val="00E53A64"/>
    <w:rsid w:val="00E6351A"/>
    <w:rsid w:val="00E65D67"/>
    <w:rsid w:val="00E65F76"/>
    <w:rsid w:val="00E67C24"/>
    <w:rsid w:val="00E67E4A"/>
    <w:rsid w:val="00E714D0"/>
    <w:rsid w:val="00E753AB"/>
    <w:rsid w:val="00E75CB1"/>
    <w:rsid w:val="00E77AAA"/>
    <w:rsid w:val="00E81E4F"/>
    <w:rsid w:val="00E86A94"/>
    <w:rsid w:val="00E86FCC"/>
    <w:rsid w:val="00E90C53"/>
    <w:rsid w:val="00E92B83"/>
    <w:rsid w:val="00E93B1C"/>
    <w:rsid w:val="00EA5A5C"/>
    <w:rsid w:val="00EB237A"/>
    <w:rsid w:val="00EB3664"/>
    <w:rsid w:val="00EB6B92"/>
    <w:rsid w:val="00EC2CA9"/>
    <w:rsid w:val="00ED0D1A"/>
    <w:rsid w:val="00ED70D8"/>
    <w:rsid w:val="00ED7522"/>
    <w:rsid w:val="00EE12F2"/>
    <w:rsid w:val="00EE2553"/>
    <w:rsid w:val="00EE3EB6"/>
    <w:rsid w:val="00EE7A13"/>
    <w:rsid w:val="00EF57A3"/>
    <w:rsid w:val="00EF64A6"/>
    <w:rsid w:val="00F04D08"/>
    <w:rsid w:val="00F07F48"/>
    <w:rsid w:val="00F10811"/>
    <w:rsid w:val="00F1625F"/>
    <w:rsid w:val="00F205D1"/>
    <w:rsid w:val="00F2511F"/>
    <w:rsid w:val="00F25C25"/>
    <w:rsid w:val="00F262AF"/>
    <w:rsid w:val="00F277D2"/>
    <w:rsid w:val="00F32254"/>
    <w:rsid w:val="00F331EC"/>
    <w:rsid w:val="00F354FF"/>
    <w:rsid w:val="00F40746"/>
    <w:rsid w:val="00F45368"/>
    <w:rsid w:val="00F45E64"/>
    <w:rsid w:val="00F5197A"/>
    <w:rsid w:val="00F53596"/>
    <w:rsid w:val="00F60123"/>
    <w:rsid w:val="00F60EC1"/>
    <w:rsid w:val="00F634B2"/>
    <w:rsid w:val="00F652D6"/>
    <w:rsid w:val="00F67BE3"/>
    <w:rsid w:val="00F7481E"/>
    <w:rsid w:val="00F76B82"/>
    <w:rsid w:val="00F83173"/>
    <w:rsid w:val="00F91985"/>
    <w:rsid w:val="00F9396F"/>
    <w:rsid w:val="00FA3C17"/>
    <w:rsid w:val="00FA4401"/>
    <w:rsid w:val="00FA6B03"/>
    <w:rsid w:val="00FB0D9F"/>
    <w:rsid w:val="00FB354E"/>
    <w:rsid w:val="00FB4A5A"/>
    <w:rsid w:val="00FC6092"/>
    <w:rsid w:val="00FD0DFE"/>
    <w:rsid w:val="00FD43E5"/>
    <w:rsid w:val="00FD6A01"/>
    <w:rsid w:val="00FE0F58"/>
    <w:rsid w:val="00FE2CC9"/>
    <w:rsid w:val="00FE53C2"/>
    <w:rsid w:val="00FE6233"/>
    <w:rsid w:val="00FE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91"/>
    <w:rPr>
      <w:sz w:val="24"/>
      <w:szCs w:val="24"/>
    </w:rPr>
  </w:style>
  <w:style w:type="paragraph" w:styleId="1">
    <w:name w:val="heading 1"/>
    <w:basedOn w:val="a"/>
    <w:next w:val="a"/>
    <w:qFormat/>
    <w:rsid w:val="00092CF7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92CF7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92CF7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92CF7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92CF7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92CF7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92CF7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92CF7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92CF7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2CF7"/>
    <w:pPr>
      <w:jc w:val="both"/>
    </w:pPr>
  </w:style>
  <w:style w:type="paragraph" w:styleId="20">
    <w:name w:val="Body Text 2"/>
    <w:basedOn w:val="a"/>
    <w:rsid w:val="00092CF7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92CF7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92CF7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92CF7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table" w:styleId="af1">
    <w:name w:val="Table Grid"/>
    <w:basedOn w:val="a1"/>
    <w:uiPriority w:val="59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8110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1109D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C4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BD6"/>
    <w:rPr>
      <w:rFonts w:ascii="Courier New" w:hAnsi="Courier New" w:cs="Courier New"/>
    </w:rPr>
  </w:style>
  <w:style w:type="paragraph" w:customStyle="1" w:styleId="s1">
    <w:name w:val="s_1"/>
    <w:basedOn w:val="a"/>
    <w:rsid w:val="001F0A4A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0A4A"/>
  </w:style>
  <w:style w:type="paragraph" w:styleId="af4">
    <w:name w:val="Normal (Web)"/>
    <w:basedOn w:val="a"/>
    <w:uiPriority w:val="99"/>
    <w:unhideWhenUsed/>
    <w:rsid w:val="001F0A4A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84291C"/>
    <w:rPr>
      <w:color w:val="106BBE"/>
    </w:rPr>
  </w:style>
  <w:style w:type="character" w:styleId="af6">
    <w:name w:val="Emphasis"/>
    <w:basedOn w:val="a0"/>
    <w:uiPriority w:val="20"/>
    <w:qFormat/>
    <w:rsid w:val="000740C5"/>
    <w:rPr>
      <w:i/>
      <w:iCs/>
    </w:rPr>
  </w:style>
  <w:style w:type="paragraph" w:customStyle="1" w:styleId="paragraph">
    <w:name w:val="paragraph"/>
    <w:basedOn w:val="a"/>
    <w:rsid w:val="000740C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740C5"/>
  </w:style>
  <w:style w:type="character" w:customStyle="1" w:styleId="eop">
    <w:name w:val="eop"/>
    <w:basedOn w:val="a0"/>
    <w:rsid w:val="000740C5"/>
  </w:style>
  <w:style w:type="paragraph" w:customStyle="1" w:styleId="s3">
    <w:name w:val="s_3"/>
    <w:basedOn w:val="a"/>
    <w:rsid w:val="00ED70D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D70D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D70D8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155A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8">
    <w:name w:val="Нормальный (таблица)"/>
    <w:basedOn w:val="a"/>
    <w:next w:val="a"/>
    <w:uiPriority w:val="99"/>
    <w:rsid w:val="000E5E2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91"/>
    <w:rPr>
      <w:sz w:val="24"/>
      <w:szCs w:val="24"/>
    </w:rPr>
  </w:style>
  <w:style w:type="paragraph" w:styleId="1">
    <w:name w:val="heading 1"/>
    <w:basedOn w:val="a"/>
    <w:next w:val="a"/>
    <w:qFormat/>
    <w:rsid w:val="00092CF7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92CF7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92CF7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92CF7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92CF7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92CF7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92CF7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92CF7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92CF7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2CF7"/>
    <w:pPr>
      <w:jc w:val="both"/>
    </w:pPr>
  </w:style>
  <w:style w:type="paragraph" w:styleId="20">
    <w:name w:val="Body Text 2"/>
    <w:basedOn w:val="a"/>
    <w:rsid w:val="00092CF7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92CF7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92CF7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92CF7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 w:cs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table" w:styleId="af1">
    <w:name w:val="Table Grid"/>
    <w:basedOn w:val="a1"/>
    <w:uiPriority w:val="59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8110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1109D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C4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4BD6"/>
    <w:rPr>
      <w:rFonts w:ascii="Courier New" w:hAnsi="Courier New" w:cs="Courier New"/>
    </w:rPr>
  </w:style>
  <w:style w:type="paragraph" w:customStyle="1" w:styleId="s1">
    <w:name w:val="s_1"/>
    <w:basedOn w:val="a"/>
    <w:rsid w:val="001F0A4A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0A4A"/>
  </w:style>
  <w:style w:type="paragraph" w:styleId="af4">
    <w:name w:val="Normal (Web)"/>
    <w:basedOn w:val="a"/>
    <w:uiPriority w:val="99"/>
    <w:unhideWhenUsed/>
    <w:rsid w:val="001F0A4A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84291C"/>
    <w:rPr>
      <w:color w:val="106BBE"/>
    </w:rPr>
  </w:style>
  <w:style w:type="character" w:styleId="af6">
    <w:name w:val="Emphasis"/>
    <w:basedOn w:val="a0"/>
    <w:uiPriority w:val="20"/>
    <w:qFormat/>
    <w:rsid w:val="000740C5"/>
    <w:rPr>
      <w:i/>
      <w:iCs/>
    </w:rPr>
  </w:style>
  <w:style w:type="paragraph" w:customStyle="1" w:styleId="paragraph">
    <w:name w:val="paragraph"/>
    <w:basedOn w:val="a"/>
    <w:rsid w:val="000740C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740C5"/>
  </w:style>
  <w:style w:type="character" w:customStyle="1" w:styleId="eop">
    <w:name w:val="eop"/>
    <w:basedOn w:val="a0"/>
    <w:rsid w:val="000740C5"/>
  </w:style>
  <w:style w:type="paragraph" w:customStyle="1" w:styleId="s3">
    <w:name w:val="s_3"/>
    <w:basedOn w:val="a"/>
    <w:rsid w:val="00ED70D8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D70D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D70D8"/>
    <w:pPr>
      <w:spacing w:before="100" w:beforeAutospacing="1" w:after="100" w:afterAutospacing="1"/>
    </w:pPr>
  </w:style>
  <w:style w:type="paragraph" w:customStyle="1" w:styleId="af7">
    <w:name w:val="Прижатый влево"/>
    <w:basedOn w:val="a"/>
    <w:next w:val="a"/>
    <w:uiPriority w:val="99"/>
    <w:rsid w:val="00155AC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8">
    <w:name w:val="Нормальный (таблица)"/>
    <w:basedOn w:val="a"/>
    <w:next w:val="a"/>
    <w:uiPriority w:val="99"/>
    <w:rsid w:val="000E5E2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6329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%2028\Desktop\&#1059;&#1054;%20%20&#1050;&#1040;&#1044;&#1056;&#1067;\&#1072;&#1090;&#1090;&#1077;&#1089;&#1090;&#1072;&#1094;&#1080;&#1103;%20&#1088;&#1091;&#1082;&#1086;&#1074;&#1086;&#1076;&#1080;&#1090;&#1077;&#1083;&#1077;&#1081;\&#1055;&#1086;&#1089;&#1090;&#1072;&#1085;&#1086;&#1074;&#1083;&#1077;&#1085;&#1080;&#1077;%20&#1040;&#1076;&#1084;&#1080;&#1085;&#1080;&#1089;&#1090;&#1088;&#1072;&#1094;&#1080;&#1080;%20&#1050;&#1086;&#1095;&#1082;&#1091;&#1088;&#1086;&#1074;&#1089;&#1082;&#1086;&#1075;&#1086;%20&#1084;&#1091;&#1085;&#1080;&#1094;&#1080;&#1087;&#1072;&#1083;&#1100;&#1085;&#1086;&#1075;&#1086;%20&#1088;&#1072;&#1081;&#1086;&#1085;&#1072;%20&#1056;&#1077;&#1089;&#1087;&#1091;&#1073;&#1083;&#1080;&#1082;&#1080;%20&#1052;&#1086;&#1088;&#1076;&#1086;.rt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%2028\Desktop\&#1059;&#1054;%20%20&#1050;&#1040;&#1044;&#1056;&#1067;\&#1072;&#1090;&#1090;&#1077;&#1089;&#1090;&#1072;&#1094;&#1080;&#1103;%20&#1088;&#1091;&#1082;&#1086;&#1074;&#1086;&#1076;&#1080;&#1090;&#1077;&#1083;&#1077;&#1081;\&#1055;&#1086;&#1089;&#1090;&#1072;&#1085;&#1086;&#1074;&#1083;&#1077;&#1085;&#1080;&#1077;%20&#1040;&#1076;&#1084;&#1080;&#1085;&#1080;&#1089;&#1090;&#1088;&#1072;&#1094;&#1080;&#1080;%20&#1050;&#1086;&#1095;&#1082;&#1091;&#1088;&#1086;&#1074;&#1089;&#1082;&#1086;&#1075;&#1086;%20&#1084;&#1091;&#1085;&#1080;&#1094;&#1080;&#1087;&#1072;&#1083;&#1100;&#1085;&#1086;&#1075;&#1086;%20&#1088;&#1072;&#1081;&#1086;&#1085;&#1072;%20&#1056;&#1077;&#1089;&#1087;&#1091;&#1073;&#1083;&#1080;&#1082;&#1080;%20&#1052;&#1086;&#1088;&#1076;&#1086;.rt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99499/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199499/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User%2028\Desktop\&#1059;&#1054;%20%20&#1050;&#1040;&#1044;&#1056;&#1067;\&#1072;&#1090;&#1090;&#1077;&#1089;&#1090;&#1072;&#1094;&#1080;&#1103;%20&#1088;&#1091;&#1082;&#1086;&#1074;&#1086;&#1076;&#1080;&#1090;&#1077;&#1083;&#1077;&#1081;\&#1055;&#1086;&#1089;&#1090;&#1072;&#1085;&#1086;&#1074;&#1083;&#1077;&#1085;&#1080;&#1077;%20&#1040;&#1076;&#1084;&#1080;&#1085;&#1080;&#1089;&#1090;&#1088;&#1072;&#1094;&#1080;&#1080;%20&#1050;&#1086;&#1095;&#1082;&#1091;&#1088;&#1086;&#1074;&#1089;&#1082;&#1086;&#1075;&#1086;%20&#1084;&#1091;&#1085;&#1080;&#1094;&#1080;&#1087;&#1072;&#1083;&#1100;&#1085;&#1086;&#1075;&#1086;%20&#1088;&#1072;&#1081;&#1086;&#1085;&#1072;%20&#1056;&#1077;&#1089;&#1087;&#1091;&#1073;&#1083;&#1080;&#1082;&#1080;%20&#1052;&#1086;&#1088;&#1076;&#108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1491-C0C9-4D59-8F31-1F0B9F88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2258</Words>
  <Characters>19727</Characters>
  <Application>Microsoft Office Word</Application>
  <DocSecurity>0</DocSecurity>
  <Lines>164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2026-06-23T08:38:00Z</cp:lastPrinted>
  <dcterms:created xsi:type="dcterms:W3CDTF">2026-06-26T11:04:00Z</dcterms:created>
  <dcterms:modified xsi:type="dcterms:W3CDTF">2026-06-26T11:04:00Z</dcterms:modified>
</cp:coreProperties>
</file>