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-5715</wp:posOffset>
                </wp:positionV>
                <wp:extent cx="2817495" cy="937895"/>
                <wp:effectExtent l="0" t="0" r="2095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49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УРЫСЫЕ ФЕДЕРАЦИЕ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АДЫГЭ РЕСПУБЛИК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МУНИЦИПАЛЬНЭ ОБРАЗОВАНИЕУ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«КРАСНОГВАРДЕЙСКЭ РАЙОНЫМ»</w:t>
                            </w:r>
                          </w:p>
                          <w:p w:rsidR="0014368A" w:rsidRPr="00FE7FF6" w:rsidRDefault="0014368A" w:rsidP="0014368A">
                            <w:pPr>
                              <w:pStyle w:val="a5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И АДМИНИСТРАЦИЙ</w:t>
                            </w: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  <w:sz w:val="22"/>
                                <w:szCs w:val="22"/>
                              </w:rPr>
                            </w:pPr>
                          </w:p>
                          <w:p w:rsidR="0014368A" w:rsidRDefault="0014368A" w:rsidP="001436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97.3pt;margin-top:-.45pt;width:221.85pt;height:73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" o:allowincell="f" strokecolor="white" strokeweight="2pt">
                <v:textbox inset="1pt,1pt,1pt,1pt">
                  <w:txbxContent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УРЫСЫЕ ФЕДЕРАЦИЕ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АДЫГЭ РЕСПУБЛИК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МУНИЦИПАЛЬНЭ ОБРАЗОВАНИЕУ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«КРАСНОГВАРДЕЙСКЭ РАЙОНЫМ»</w:t>
                      </w:r>
                    </w:p>
                    <w:p w:rsidR="0014368A" w:rsidRPr="00FE7FF6" w:rsidRDefault="0014368A" w:rsidP="0014368A">
                      <w:pPr>
                        <w:pStyle w:val="a5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И АДМИНИСТРАЦИЙ</w:t>
                      </w:r>
                    </w:p>
                    <w:p w:rsidR="0014368A" w:rsidRPr="00FE7FF6" w:rsidRDefault="0014368A" w:rsidP="0014368A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  <w:sz w:val="22"/>
                          <w:szCs w:val="22"/>
                        </w:rPr>
                      </w:pPr>
                    </w:p>
                    <w:p w:rsidR="0014368A" w:rsidRDefault="0014368A" w:rsidP="001436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68A" w:rsidRDefault="0014368A" w:rsidP="0014368A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РОССИЙСКАЯ  ФЕДЕРАЦИЯ</w:t>
                            </w:r>
                          </w:p>
                          <w:p w:rsidR="0014368A" w:rsidRPr="00FE7FF6" w:rsidRDefault="0014368A" w:rsidP="0014368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РЕСПУБЛИКА  АДЫГЕЯ</w:t>
                            </w:r>
                          </w:p>
                          <w:p w:rsidR="0014368A" w:rsidRPr="00FE7FF6" w:rsidRDefault="0014368A" w:rsidP="0014368A">
                            <w:pPr>
                              <w:ind w:firstLine="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</w:p>
                          <w:p w:rsidR="0014368A" w:rsidRPr="00FE7FF6" w:rsidRDefault="0014368A" w:rsidP="0014368A">
                            <w:pPr>
                              <w:ind w:firstLine="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МУНИЦИПАЛЬНОГО </w:t>
                            </w:r>
                            <w:r w:rsidRPr="00FE7FF6">
                              <w:rPr>
                                <w:b/>
                                <w:sz w:val="22"/>
                                <w:szCs w:val="22"/>
                              </w:rPr>
                              <w:t>ОБРАЗОВАНИЯ  «КРАСНОГВАРДЕЙСКИЙ  РАЙОН»</w:t>
                            </w:r>
                          </w:p>
                          <w:p w:rsidR="0014368A" w:rsidRDefault="0014368A" w:rsidP="0014368A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18pt;margin-top:.15pt;width:2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" strokecolor="white" strokeweight="2pt">
                <v:textbox inset="1pt,1pt,1pt,1pt">
                  <w:txbxContent>
                    <w:p w:rsidR="0014368A" w:rsidRDefault="0014368A" w:rsidP="0014368A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14368A" w:rsidRPr="00FE7FF6" w:rsidRDefault="0014368A" w:rsidP="0014368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РОССИЙСКАЯ  ФЕДЕРАЦИЯ</w:t>
                      </w:r>
                    </w:p>
                    <w:p w:rsidR="0014368A" w:rsidRPr="00FE7FF6" w:rsidRDefault="0014368A" w:rsidP="0014368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РЕСПУБЛИКА  АДЫГЕЯ</w:t>
                      </w:r>
                    </w:p>
                    <w:p w:rsidR="0014368A" w:rsidRPr="00FE7FF6" w:rsidRDefault="0014368A" w:rsidP="0014368A">
                      <w:pPr>
                        <w:ind w:firstLine="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E7FF6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</w:p>
                    <w:p w:rsidR="0014368A" w:rsidRPr="00FE7FF6" w:rsidRDefault="0014368A" w:rsidP="0014368A">
                      <w:pPr>
                        <w:ind w:firstLine="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МУНИЦИПАЛЬНОГО </w:t>
                      </w:r>
                      <w:r w:rsidRPr="00FE7FF6">
                        <w:rPr>
                          <w:b/>
                          <w:sz w:val="22"/>
                          <w:szCs w:val="22"/>
                        </w:rPr>
                        <w:t>ОБРАЗОВАНИЯ  «КРАСНОГВАРДЕЙСКИЙ  РАЙОН»</w:t>
                      </w:r>
                    </w:p>
                    <w:p w:rsidR="0014368A" w:rsidRDefault="0014368A" w:rsidP="0014368A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9773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  <w:noProof/>
          <w:sz w:val="22"/>
          <w:szCs w:val="22"/>
        </w:rPr>
        <w:drawing>
          <wp:inline distT="0" distB="0" distL="0" distR="0">
            <wp:extent cx="758825" cy="897255"/>
            <wp:effectExtent l="0" t="0" r="3175" b="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18"/>
        </w:rPr>
      </w:pP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8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>П О С Т А Н О В Л Е Н И Е</w: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>АДМИНИСТРАЦИИ   МУНИЦИПАЛЬНОГО  ОБРАЗОВАНИЯ</w: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Arial" w:hAnsi="Arial" w:cs="Arial"/>
          <w:b/>
          <w:i/>
          <w:lang w:val="x-none"/>
        </w:rPr>
      </w:pPr>
      <w:r w:rsidRPr="00497735">
        <w:rPr>
          <w:rFonts w:ascii="Arial" w:hAnsi="Arial" w:cs="Arial"/>
          <w:b/>
          <w:i/>
          <w:lang w:val="x-none"/>
        </w:rPr>
        <w:t xml:space="preserve"> «КРАСНОГВАРДЕЙСКИЙ  РАЙОН»</w:t>
      </w:r>
    </w:p>
    <w:p w:rsidR="0014368A" w:rsidRPr="00497735" w:rsidRDefault="0014368A" w:rsidP="0014368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14368A" w:rsidRPr="00497735" w:rsidRDefault="0014368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i/>
          <w:u w:val="single"/>
          <w:lang w:val="x-none"/>
        </w:rPr>
      </w:pPr>
    </w:p>
    <w:p w:rsidR="0014368A" w:rsidRPr="00592C17" w:rsidRDefault="00592C17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  <w:lang w:val="x-none"/>
        </w:rPr>
        <w:t>От</w:t>
      </w:r>
      <w:r w:rsidR="006B54E5">
        <w:rPr>
          <w:rFonts w:ascii="Times New Roman" w:hAnsi="Times New Roman" w:cs="Times New Roman"/>
          <w:b/>
          <w:i/>
          <w:u w:val="single"/>
        </w:rPr>
        <w:t xml:space="preserve"> 13.02.2026 г. № 89</w:t>
      </w:r>
      <w:r w:rsidR="00012A33">
        <w:rPr>
          <w:rFonts w:ascii="Times New Roman" w:hAnsi="Times New Roman" w:cs="Times New Roman"/>
          <w:b/>
          <w:i/>
          <w:u w:val="single"/>
        </w:rPr>
        <w:t xml:space="preserve">     </w:t>
      </w:r>
      <w:r>
        <w:rPr>
          <w:rFonts w:ascii="Times New Roman" w:hAnsi="Times New Roman" w:cs="Times New Roman"/>
          <w:b/>
          <w:i/>
          <w:u w:val="single"/>
        </w:rPr>
        <w:t xml:space="preserve">  </w:t>
      </w:r>
      <w:r w:rsidR="00012A33">
        <w:rPr>
          <w:rFonts w:ascii="Times New Roman" w:hAnsi="Times New Roman" w:cs="Times New Roman"/>
          <w:b/>
          <w:i/>
          <w:u w:val="single"/>
        </w:rPr>
        <w:t xml:space="preserve">                     </w:t>
      </w:r>
      <w:r w:rsidR="00CE2F4E">
        <w:rPr>
          <w:rFonts w:ascii="Times New Roman" w:hAnsi="Times New Roman" w:cs="Times New Roman"/>
          <w:b/>
          <w:i/>
          <w:u w:val="single"/>
        </w:rPr>
        <w:t xml:space="preserve"> </w:t>
      </w:r>
      <w:r>
        <w:rPr>
          <w:rFonts w:ascii="Times New Roman" w:hAnsi="Times New Roman" w:cs="Times New Roman"/>
          <w:b/>
          <w:i/>
          <w:u w:val="single"/>
        </w:rPr>
        <w:t xml:space="preserve">   </w:t>
      </w:r>
    </w:p>
    <w:p w:rsidR="0014368A" w:rsidRDefault="0014368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b/>
        </w:rPr>
      </w:pPr>
      <w:r w:rsidRPr="00497735">
        <w:rPr>
          <w:rFonts w:ascii="Times New Roman" w:hAnsi="Times New Roman" w:cs="Times New Roman"/>
          <w:b/>
          <w:lang w:val="x-none"/>
        </w:rPr>
        <w:t>с. Красногвардейское</w:t>
      </w:r>
    </w:p>
    <w:p w:rsidR="00BF069A" w:rsidRPr="00BF069A" w:rsidRDefault="00BF069A" w:rsidP="0014368A">
      <w:pPr>
        <w:keepNext/>
        <w:widowControl/>
        <w:autoSpaceDE/>
        <w:autoSpaceDN/>
        <w:adjustRightInd/>
        <w:ind w:firstLine="0"/>
        <w:jc w:val="left"/>
        <w:outlineLvl w:val="6"/>
        <w:rPr>
          <w:rFonts w:ascii="Times New Roman" w:hAnsi="Times New Roman" w:cs="Times New Roman"/>
          <w:i/>
          <w:u w:val="single"/>
        </w:rPr>
      </w:pPr>
    </w:p>
    <w:p w:rsidR="00F205D6" w:rsidRPr="00BF069A" w:rsidRDefault="00F205D6" w:rsidP="00F205D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100733667"/>
      <w:r w:rsidRPr="00592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 внесении изменений в постановление администрации МО «Красногвардейский район» от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31</w:t>
      </w:r>
      <w:r w:rsidRPr="00592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7</w:t>
      </w:r>
      <w:r w:rsidRPr="00592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Pr="00592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г. №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416</w:t>
      </w:r>
      <w:r w:rsidRPr="00592C1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bookmarkStart w:id="1" w:name="_Hlk100569921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D571A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стоимости питания на одного обучающегося в общеобразовательных учреждениях муниципального образования «Красногвардейский район»</w:t>
      </w:r>
    </w:p>
    <w:p w:rsidR="00F205D6" w:rsidRPr="00D571A4" w:rsidRDefault="00F205D6" w:rsidP="00F205D6">
      <w:pPr>
        <w:rPr>
          <w:rFonts w:ascii="Times New Roman" w:hAnsi="Times New Roman" w:cs="Times New Roman"/>
          <w:sz w:val="28"/>
          <w:szCs w:val="28"/>
        </w:rPr>
      </w:pPr>
    </w:p>
    <w:p w:rsidR="00F205D6" w:rsidRPr="00D571A4" w:rsidRDefault="00F205D6" w:rsidP="00F205D6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571A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Федеральным законом от 29 декабря 2012 года № 273-ФЗ «Об образовании в Российской Федерации», З</w:t>
      </w:r>
      <w:r w:rsidRPr="000C14E4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14E4">
        <w:rPr>
          <w:rFonts w:ascii="Times New Roman" w:hAnsi="Times New Roman" w:cs="Times New Roman"/>
          <w:sz w:val="28"/>
          <w:szCs w:val="28"/>
        </w:rPr>
        <w:t xml:space="preserve"> Республики Адыг</w:t>
      </w:r>
      <w:r>
        <w:rPr>
          <w:rFonts w:ascii="Times New Roman" w:hAnsi="Times New Roman" w:cs="Times New Roman"/>
          <w:sz w:val="28"/>
          <w:szCs w:val="28"/>
        </w:rPr>
        <w:t>ея от 27 декабря 2013 г. № 264 «</w:t>
      </w:r>
      <w:r w:rsidRPr="000C14E4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образовании в Республике Адыгея»,</w:t>
      </w:r>
      <w:r w:rsidRPr="0008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программой муниципального образования МО «Красногвардейский район» «Развитие образования», утвержденной постановлением  администрации МО «Красногвардейский район» №390 от 31.05.2025 года «Об утверждении муниципальной программы муниципального образования «Красногвардейский район» «Развитие образования», </w:t>
      </w:r>
      <w:r w:rsidR="00B7585B">
        <w:rPr>
          <w:rFonts w:ascii="Times New Roman" w:hAnsi="Times New Roman" w:cs="Times New Roman"/>
          <w:sz w:val="28"/>
          <w:szCs w:val="28"/>
        </w:rPr>
        <w:t>руководствуясь</w:t>
      </w:r>
      <w:proofErr w:type="gramEnd"/>
      <w:r w:rsidRPr="00D571A4">
        <w:rPr>
          <w:rFonts w:ascii="Times New Roman" w:hAnsi="Times New Roman" w:cs="Times New Roman"/>
          <w:sz w:val="28"/>
          <w:szCs w:val="28"/>
        </w:rPr>
        <w:t xml:space="preserve"> Уставом МО «Красногвардейский район»,</w:t>
      </w:r>
    </w:p>
    <w:p w:rsidR="00F205D6" w:rsidRPr="00D571A4" w:rsidRDefault="00F205D6" w:rsidP="00F205D6">
      <w:pPr>
        <w:rPr>
          <w:rFonts w:ascii="Times New Roman" w:hAnsi="Times New Roman" w:cs="Times New Roman"/>
          <w:b/>
          <w:sz w:val="28"/>
          <w:szCs w:val="28"/>
        </w:rPr>
      </w:pPr>
    </w:p>
    <w:p w:rsidR="00F205D6" w:rsidRPr="00D571A4" w:rsidRDefault="00F205D6" w:rsidP="00F20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71A4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205D6" w:rsidRPr="00D571A4" w:rsidRDefault="00F205D6" w:rsidP="00F205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05D6" w:rsidRPr="00BF069A" w:rsidRDefault="00F205D6" w:rsidP="00F205D6">
      <w:pPr>
        <w:pStyle w:val="a4"/>
        <w:numPr>
          <w:ilvl w:val="0"/>
          <w:numId w:val="1"/>
        </w:numPr>
        <w:jc w:val="left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</w:t>
      </w:r>
      <w:r w:rsidRPr="00BF069A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     </w:t>
      </w:r>
      <w:r w:rsidRPr="00BF069A">
        <w:rPr>
          <w:bCs/>
          <w:sz w:val="28"/>
          <w:szCs w:val="28"/>
        </w:rPr>
        <w:t xml:space="preserve">изменения </w:t>
      </w:r>
      <w:r>
        <w:rPr>
          <w:bCs/>
          <w:sz w:val="28"/>
          <w:szCs w:val="28"/>
        </w:rPr>
        <w:t xml:space="preserve">     </w:t>
      </w:r>
      <w:r w:rsidRPr="00BF069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 </w:t>
      </w:r>
      <w:r w:rsidRPr="00BF06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Pr="00BF069A">
        <w:rPr>
          <w:bCs/>
          <w:sz w:val="28"/>
          <w:szCs w:val="28"/>
        </w:rPr>
        <w:t xml:space="preserve">постановление </w:t>
      </w:r>
      <w:r>
        <w:rPr>
          <w:bCs/>
          <w:sz w:val="28"/>
          <w:szCs w:val="28"/>
        </w:rPr>
        <w:t xml:space="preserve">        администрации         МО </w:t>
      </w:r>
    </w:p>
    <w:p w:rsidR="00F205D6" w:rsidRPr="005F71D7" w:rsidRDefault="00F205D6" w:rsidP="00F205D6">
      <w:pPr>
        <w:widowControl/>
        <w:autoSpaceDE/>
        <w:autoSpaceDN/>
        <w:adjustRightInd/>
        <w:ind w:firstLine="0"/>
        <w:jc w:val="left"/>
        <w:rPr>
          <w:sz w:val="28"/>
          <w:szCs w:val="28"/>
          <w:shd w:val="clear" w:color="auto" w:fill="FFFFFF"/>
        </w:rPr>
      </w:pPr>
      <w:r w:rsidRPr="00BF069A">
        <w:rPr>
          <w:bCs/>
          <w:sz w:val="28"/>
          <w:szCs w:val="28"/>
        </w:rPr>
        <w:t xml:space="preserve">«Красногвардейский </w:t>
      </w:r>
      <w:r>
        <w:rPr>
          <w:bCs/>
          <w:sz w:val="28"/>
          <w:szCs w:val="28"/>
        </w:rPr>
        <w:t xml:space="preserve">   </w:t>
      </w:r>
      <w:r w:rsidRPr="00BF069A">
        <w:rPr>
          <w:bCs/>
          <w:sz w:val="28"/>
          <w:szCs w:val="28"/>
        </w:rPr>
        <w:t>район»</w:t>
      </w:r>
      <w:r w:rsidRPr="00BF069A">
        <w:rPr>
          <w:sz w:val="28"/>
          <w:szCs w:val="28"/>
        </w:rPr>
        <w:t xml:space="preserve"> </w:t>
      </w:r>
      <w:r w:rsidRPr="00BF069A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31.07.2025</w:t>
      </w:r>
      <w:r w:rsidRPr="00BF069A">
        <w:rPr>
          <w:sz w:val="28"/>
          <w:szCs w:val="28"/>
          <w:shd w:val="clear" w:color="auto" w:fill="FFFFFF"/>
        </w:rPr>
        <w:t>г. №</w:t>
      </w:r>
      <w:r>
        <w:rPr>
          <w:sz w:val="28"/>
          <w:szCs w:val="28"/>
          <w:shd w:val="clear" w:color="auto" w:fill="FFFFFF"/>
        </w:rPr>
        <w:t xml:space="preserve"> 416</w:t>
      </w:r>
      <w:r w:rsidRPr="00BF069A">
        <w:rPr>
          <w:sz w:val="28"/>
          <w:szCs w:val="28"/>
          <w:shd w:val="clear" w:color="auto" w:fill="FFFFFF"/>
        </w:rPr>
        <w:t xml:space="preserve"> </w:t>
      </w:r>
      <w:r w:rsidRPr="00BF069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BF069A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9A">
        <w:rPr>
          <w:rFonts w:ascii="Times New Roman" w:hAnsi="Times New Roman" w:cs="Times New Roman"/>
          <w:sz w:val="28"/>
          <w:szCs w:val="28"/>
        </w:rPr>
        <w:t xml:space="preserve">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069A">
        <w:rPr>
          <w:rFonts w:ascii="Times New Roman" w:hAnsi="Times New Roman" w:cs="Times New Roman"/>
          <w:sz w:val="28"/>
          <w:szCs w:val="28"/>
        </w:rPr>
        <w:t xml:space="preserve"> стоимости питания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069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069A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069A">
        <w:rPr>
          <w:rFonts w:ascii="Times New Roman" w:hAnsi="Times New Roman" w:cs="Times New Roman"/>
          <w:sz w:val="28"/>
          <w:szCs w:val="28"/>
        </w:rPr>
        <w:t xml:space="preserve"> обучающегося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F069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06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общеобразовательных      учреждениях </w:t>
      </w:r>
      <w:r w:rsidRPr="00BF06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41205">
        <w:rPr>
          <w:rFonts w:ascii="Times New Roman" w:hAnsi="Times New Roman" w:cs="Times New Roman"/>
          <w:sz w:val="28"/>
          <w:szCs w:val="28"/>
        </w:rPr>
        <w:t xml:space="preserve"> </w:t>
      </w:r>
      <w:r w:rsidRPr="00BF069A">
        <w:rPr>
          <w:rFonts w:ascii="Times New Roman" w:hAnsi="Times New Roman" w:cs="Times New Roman"/>
          <w:sz w:val="28"/>
          <w:szCs w:val="28"/>
        </w:rPr>
        <w:t>образования</w:t>
      </w:r>
      <w:r w:rsidR="00841205">
        <w:rPr>
          <w:rFonts w:ascii="Times New Roman" w:hAnsi="Times New Roman" w:cs="Times New Roman"/>
          <w:sz w:val="28"/>
          <w:szCs w:val="28"/>
        </w:rPr>
        <w:t xml:space="preserve"> </w:t>
      </w:r>
      <w:r w:rsidRPr="00BF069A">
        <w:rPr>
          <w:rFonts w:ascii="Times New Roman" w:hAnsi="Times New Roman" w:cs="Times New Roman"/>
          <w:sz w:val="28"/>
          <w:szCs w:val="28"/>
        </w:rPr>
        <w:t xml:space="preserve"> «Красногвардейский район»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изложив </w:t>
      </w:r>
      <w:r w:rsidR="0084120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новой редакции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 xml:space="preserve">( </w:t>
      </w:r>
      <w:proofErr w:type="gramEnd"/>
      <w:r>
        <w:rPr>
          <w:sz w:val="28"/>
          <w:szCs w:val="28"/>
          <w:shd w:val="clear" w:color="auto" w:fill="FFFFFF"/>
        </w:rPr>
        <w:t>Приложение)</w:t>
      </w:r>
      <w:r w:rsidRPr="00BF069A">
        <w:rPr>
          <w:sz w:val="28"/>
          <w:szCs w:val="28"/>
          <w:shd w:val="clear" w:color="auto" w:fill="FFFFFF"/>
        </w:rPr>
        <w:t>.</w:t>
      </w:r>
    </w:p>
    <w:p w:rsidR="00F205D6" w:rsidRPr="00D571A4" w:rsidRDefault="00F205D6" w:rsidP="00F205D6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571A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571A4">
        <w:rPr>
          <w:rFonts w:ascii="Times New Roman" w:hAnsi="Times New Roman" w:cs="Times New Roman"/>
          <w:sz w:val="28"/>
          <w:szCs w:val="28"/>
        </w:rPr>
        <w:t xml:space="preserve"> настоящее постановление в сетевом издании «Дружба» (</w:t>
      </w:r>
      <w:r w:rsidRPr="00D571A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D571A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kr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drugba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571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571A4">
        <w:rPr>
          <w:rFonts w:ascii="Times New Roman" w:hAnsi="Times New Roman" w:cs="Times New Roman"/>
          <w:sz w:val="28"/>
          <w:szCs w:val="28"/>
        </w:rPr>
        <w:t xml:space="preserve">, ЭЛ № ФС77-7420 от 29.12.2018г.), а также на официальном сайте </w:t>
      </w:r>
      <w:r w:rsidRPr="00B214D9">
        <w:rPr>
          <w:sz w:val="28"/>
          <w:szCs w:val="28"/>
        </w:rPr>
        <w:t xml:space="preserve">органов местного самоуправления </w:t>
      </w:r>
      <w:r w:rsidRPr="00D571A4">
        <w:rPr>
          <w:rFonts w:ascii="Times New Roman" w:hAnsi="Times New Roman" w:cs="Times New Roman"/>
          <w:sz w:val="28"/>
          <w:szCs w:val="28"/>
        </w:rPr>
        <w:t>МО «Красногвардейский район» в сети «Интернет».</w:t>
      </w:r>
    </w:p>
    <w:p w:rsidR="00F205D6" w:rsidRPr="00D571A4" w:rsidRDefault="00F205D6" w:rsidP="00F205D6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571A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D571A4">
        <w:rPr>
          <w:rFonts w:ascii="Times New Roman" w:hAnsi="Times New Roman" w:cs="Times New Roman"/>
          <w:bCs/>
          <w:sz w:val="28"/>
          <w:szCs w:val="28"/>
        </w:rPr>
        <w:t xml:space="preserve"> исполнением данного постановления возложить на управление образования администрации МО «Красногвардейский район».</w:t>
      </w:r>
    </w:p>
    <w:p w:rsidR="00F205D6" w:rsidRPr="00E84D59" w:rsidRDefault="00F205D6" w:rsidP="00F205D6">
      <w:pPr>
        <w:pStyle w:val="a4"/>
        <w:widowControl/>
        <w:numPr>
          <w:ilvl w:val="0"/>
          <w:numId w:val="1"/>
        </w:numPr>
        <w:suppressAutoHyphens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D571A4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</w:t>
      </w:r>
      <w:r>
        <w:rPr>
          <w:rFonts w:ascii="Times New Roman" w:hAnsi="Times New Roman" w:cs="Times New Roman"/>
          <w:bCs/>
          <w:sz w:val="28"/>
          <w:szCs w:val="28"/>
        </w:rPr>
        <w:t>илу с момента его опубликования и распространяется на правоотношения,</w:t>
      </w:r>
      <w:r w:rsidR="00A77B46">
        <w:rPr>
          <w:rFonts w:ascii="Times New Roman" w:hAnsi="Times New Roman" w:cs="Times New Roman"/>
          <w:bCs/>
          <w:sz w:val="28"/>
          <w:szCs w:val="28"/>
        </w:rPr>
        <w:t xml:space="preserve"> возникшие с 01.01.202</w:t>
      </w:r>
      <w:r w:rsidR="00A77B46" w:rsidRPr="00A77B46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F205D6" w:rsidRPr="00E60362" w:rsidRDefault="00F205D6" w:rsidP="00F205D6">
      <w:pPr>
        <w:widowControl/>
        <w:suppressAutoHyphens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bookmarkEnd w:id="1"/>
    <w:p w:rsidR="000C14E4" w:rsidRDefault="00F205D6" w:rsidP="006B54E5">
      <w:p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D571A4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71A4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B54E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571A4">
        <w:rPr>
          <w:rFonts w:ascii="Times New Roman" w:hAnsi="Times New Roman" w:cs="Times New Roman"/>
          <w:sz w:val="28"/>
          <w:szCs w:val="28"/>
        </w:rPr>
        <w:t>Т.И.</w:t>
      </w:r>
      <w:r w:rsidR="006B5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71A4">
        <w:rPr>
          <w:rFonts w:ascii="Times New Roman" w:hAnsi="Times New Roman" w:cs="Times New Roman"/>
          <w:sz w:val="28"/>
          <w:szCs w:val="28"/>
        </w:rPr>
        <w:t>Губжоков</w:t>
      </w:r>
      <w:proofErr w:type="spellEnd"/>
    </w:p>
    <w:bookmarkEnd w:id="0"/>
    <w:p w:rsidR="005C4EEF" w:rsidRDefault="002E07E7" w:rsidP="0014368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6676" w:rsidRPr="00C5734E" w:rsidRDefault="003873E8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C5734E">
        <w:rPr>
          <w:rFonts w:ascii="Times New Roman" w:hAnsi="Times New Roman" w:cs="Times New Roman"/>
        </w:rPr>
        <w:lastRenderedPageBreak/>
        <w:t xml:space="preserve">Приложение </w:t>
      </w:r>
    </w:p>
    <w:p w:rsidR="007C6676" w:rsidRPr="00C5734E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C5734E">
        <w:rPr>
          <w:rFonts w:ascii="Times New Roman" w:hAnsi="Times New Roman" w:cs="Times New Roman"/>
        </w:rPr>
        <w:t xml:space="preserve">к постановлению администрации </w:t>
      </w:r>
    </w:p>
    <w:p w:rsidR="007C6676" w:rsidRPr="00C5734E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r w:rsidRPr="00C5734E">
        <w:rPr>
          <w:rFonts w:ascii="Times New Roman" w:hAnsi="Times New Roman" w:cs="Times New Roman"/>
        </w:rPr>
        <w:t>МО «Красногвардейский район»</w:t>
      </w:r>
    </w:p>
    <w:p w:rsidR="007C6676" w:rsidRPr="006B54E5" w:rsidRDefault="002E07E7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u w:val="single"/>
        </w:rPr>
      </w:pPr>
      <w:r w:rsidRPr="006B54E5">
        <w:rPr>
          <w:rFonts w:ascii="Times New Roman" w:hAnsi="Times New Roman" w:cs="Times New Roman"/>
          <w:u w:val="single"/>
        </w:rPr>
        <w:t xml:space="preserve">от </w:t>
      </w:r>
      <w:r w:rsidR="006B54E5" w:rsidRPr="006B54E5">
        <w:rPr>
          <w:rFonts w:ascii="Times New Roman" w:hAnsi="Times New Roman" w:cs="Times New Roman"/>
          <w:u w:val="single"/>
        </w:rPr>
        <w:t>13.02.</w:t>
      </w:r>
      <w:r w:rsidRPr="006B54E5">
        <w:rPr>
          <w:rFonts w:ascii="Times New Roman" w:hAnsi="Times New Roman" w:cs="Times New Roman"/>
          <w:u w:val="single"/>
        </w:rPr>
        <w:t>2026</w:t>
      </w:r>
      <w:r w:rsidR="007C6676" w:rsidRPr="006B54E5">
        <w:rPr>
          <w:rFonts w:ascii="Times New Roman" w:hAnsi="Times New Roman" w:cs="Times New Roman"/>
          <w:u w:val="single"/>
        </w:rPr>
        <w:t xml:space="preserve"> г.</w:t>
      </w:r>
      <w:r w:rsidR="006B54E5" w:rsidRPr="006B54E5">
        <w:rPr>
          <w:rFonts w:ascii="Times New Roman" w:hAnsi="Times New Roman" w:cs="Times New Roman"/>
          <w:u w:val="single"/>
        </w:rPr>
        <w:t xml:space="preserve"> № 89</w:t>
      </w:r>
    </w:p>
    <w:p w:rsidR="007C6676" w:rsidRPr="00C5734E" w:rsidRDefault="007C6676" w:rsidP="007C6676">
      <w:pPr>
        <w:widowControl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</w:rPr>
      </w:pPr>
      <w:bookmarkStart w:id="2" w:name="_GoBack"/>
      <w:bookmarkEnd w:id="2"/>
    </w:p>
    <w:p w:rsidR="0014368A" w:rsidRPr="00C5734E" w:rsidRDefault="0014368A" w:rsidP="0014368A">
      <w:pPr>
        <w:jc w:val="right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7C6676" w:rsidRPr="00C5734E" w:rsidRDefault="007C6676" w:rsidP="007C6676">
      <w:pPr>
        <w:jc w:val="center"/>
        <w:rPr>
          <w:rFonts w:ascii="Times New Roman" w:hAnsi="Times New Roman" w:cs="Times New Roman"/>
        </w:rPr>
      </w:pPr>
      <w:r w:rsidRPr="00C5734E">
        <w:rPr>
          <w:rFonts w:ascii="Times New Roman" w:hAnsi="Times New Roman" w:cs="Times New Roman"/>
        </w:rPr>
        <w:t>Стоимость питания</w:t>
      </w:r>
    </w:p>
    <w:p w:rsidR="0014368A" w:rsidRPr="00C5734E" w:rsidRDefault="007C6676" w:rsidP="007C6676">
      <w:pPr>
        <w:jc w:val="center"/>
        <w:rPr>
          <w:rFonts w:ascii="Times New Roman" w:hAnsi="Times New Roman" w:cs="Times New Roman"/>
        </w:rPr>
      </w:pPr>
      <w:r w:rsidRPr="00C5734E">
        <w:rPr>
          <w:rFonts w:ascii="Times New Roman" w:hAnsi="Times New Roman" w:cs="Times New Roman"/>
        </w:rPr>
        <w:t xml:space="preserve"> на одного обучающегося в общеобразовательных учреждениях муниципального образования «Красногвардейский район»</w:t>
      </w:r>
    </w:p>
    <w:p w:rsidR="007C6676" w:rsidRPr="00C5734E" w:rsidRDefault="007C6676" w:rsidP="007C6676">
      <w:pPr>
        <w:jc w:val="center"/>
        <w:rPr>
          <w:rFonts w:ascii="Times New Roman" w:hAnsi="Times New Roman" w:cs="Times New Roman"/>
        </w:rPr>
      </w:pPr>
    </w:p>
    <w:tbl>
      <w:tblPr>
        <w:tblStyle w:val="a8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992"/>
        <w:gridCol w:w="992"/>
        <w:gridCol w:w="851"/>
        <w:gridCol w:w="1134"/>
        <w:gridCol w:w="1734"/>
      </w:tblGrid>
      <w:tr w:rsidR="00104E28" w:rsidRPr="00C5734E" w:rsidTr="00104E28">
        <w:trPr>
          <w:trHeight w:val="339"/>
        </w:trPr>
        <w:tc>
          <w:tcPr>
            <w:tcW w:w="1135" w:type="dxa"/>
            <w:vMerge w:val="restart"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Источник финансирования</w:t>
            </w:r>
          </w:p>
        </w:tc>
        <w:tc>
          <w:tcPr>
            <w:tcW w:w="2693" w:type="dxa"/>
            <w:vMerge w:val="restart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Категория </w:t>
            </w:r>
            <w:proofErr w:type="gramStart"/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</w:tcPr>
          <w:p w:rsidR="00104E28" w:rsidRPr="00C5734E" w:rsidRDefault="005C4EE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Возрастная категория</w:t>
            </w:r>
            <w:r w:rsidR="00104E28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Стоимость питания, руб</w:t>
            </w:r>
            <w:r w:rsidR="00AE4670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.</w:t>
            </w:r>
          </w:p>
        </w:tc>
        <w:tc>
          <w:tcPr>
            <w:tcW w:w="1734" w:type="dxa"/>
            <w:vMerge w:val="restart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Денежная компенсация в размере установленной 100% стоимости одноразового (двухразового) питания</w:t>
            </w:r>
          </w:p>
        </w:tc>
      </w:tr>
      <w:tr w:rsidR="00104E28" w:rsidRPr="00C5734E" w:rsidTr="00104E28">
        <w:trPr>
          <w:trHeight w:val="1685"/>
        </w:trPr>
        <w:tc>
          <w:tcPr>
            <w:tcW w:w="1135" w:type="dxa"/>
            <w:vMerge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3" w:type="dxa"/>
            <w:vMerge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  <w:vMerge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992" w:type="dxa"/>
          </w:tcPr>
          <w:p w:rsidR="00104E28" w:rsidRPr="00C5734E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завтрак</w:t>
            </w:r>
          </w:p>
        </w:tc>
        <w:tc>
          <w:tcPr>
            <w:tcW w:w="851" w:type="dxa"/>
          </w:tcPr>
          <w:p w:rsidR="00104E28" w:rsidRPr="00C5734E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обед</w:t>
            </w:r>
          </w:p>
        </w:tc>
        <w:tc>
          <w:tcPr>
            <w:tcW w:w="1134" w:type="dxa"/>
          </w:tcPr>
          <w:p w:rsidR="00104E28" w:rsidRPr="00C5734E" w:rsidRDefault="00104E28" w:rsidP="00104E28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полдник</w:t>
            </w:r>
          </w:p>
        </w:tc>
        <w:tc>
          <w:tcPr>
            <w:tcW w:w="1734" w:type="dxa"/>
            <w:vMerge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104E28" w:rsidRPr="00C5734E" w:rsidTr="00104E28">
        <w:tc>
          <w:tcPr>
            <w:tcW w:w="1135" w:type="dxa"/>
            <w:vMerge w:val="restart"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Бюджет МО «Красногвардейский район»</w:t>
            </w:r>
          </w:p>
        </w:tc>
        <w:tc>
          <w:tcPr>
            <w:tcW w:w="2693" w:type="dxa"/>
          </w:tcPr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- </w:t>
            </w:r>
            <w:proofErr w:type="gramStart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обучающимся</w:t>
            </w:r>
            <w:proofErr w:type="gramEnd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с ограниченными возможностями здоровья;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детям-инвалидам;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детям-сиротам и детям, оставшимся без попечения родителей, а также лицам, потерявшим в период обучения обоих родителей или единственного родителя при нахождении ребенка в общеобразовательной организации более 6 часов в день;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обучающимся, находящихся в трудной жизненной ситуации при нахождении ребенка в общеобразовательной организации более 6 часов в день;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- обучающимся, являющимся членами семей граждан, постоянно или преимущественно проживающих на территории МО «Красногвардейский район», принимающих </w:t>
            </w: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 весь период обучения;</w:t>
            </w:r>
            <w:proofErr w:type="gramEnd"/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обучающимся, являющимся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временного размещения на территории МО «Красногвардейский район», на период их проживания в пунктах временного размещения при нахождении ребенка в общеобразовательной организации более 6 часов в</w:t>
            </w:r>
            <w:proofErr w:type="gramEnd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день;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- обучающимся, являющиеся членами семей военнослужащих, постоянно или преимущественно проживавших на территории Республики Адыгея, погибших (умерших) в ходе участия в специальной военной операции, на весь период обучения.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Бесплатное одноразовое питание </w:t>
            </w: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 xml:space="preserve">предоставляется следующим категориям </w:t>
            </w:r>
            <w:proofErr w:type="gramStart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обучающихся</w:t>
            </w:r>
            <w:proofErr w:type="gramEnd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: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обучающимся-сиротам и обучающимся, оставшимся без попечения родителей, а также лицам, потерявшим в период обучения обоих родителей или единственного родителя при нахождении ребенка в общеобразовательной организации менее 6 часов в день;</w:t>
            </w:r>
          </w:p>
          <w:p w:rsidR="00D92A42" w:rsidRPr="00D92A42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обучающимся, находящихся в трудной жизненной ситуации при нахождении ребенка в общеобразовательной организации менее 6 часов в день;</w:t>
            </w:r>
          </w:p>
          <w:p w:rsidR="008B7831" w:rsidRPr="00C5734E" w:rsidRDefault="00D92A42" w:rsidP="00D92A42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- обучающимся, являющимся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временного размещения на территории МО «Красногвардейский район», на период их проживания в пунктах временного размещения при нахождении ребенка в общеобразовательной организации менее 6 </w:t>
            </w:r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часов в</w:t>
            </w:r>
            <w:proofErr w:type="gramEnd"/>
            <w:r w:rsidRPr="00D92A42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день</w:t>
            </w:r>
            <w:r w:rsidR="00012A33" w:rsidRPr="00012A33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  <w:r w:rsidR="008B7831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(двухразовое питание)</w:t>
            </w:r>
          </w:p>
        </w:tc>
        <w:tc>
          <w:tcPr>
            <w:tcW w:w="992" w:type="dxa"/>
          </w:tcPr>
          <w:p w:rsidR="00104E28" w:rsidRPr="00C5734E" w:rsidRDefault="00EA3B5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lastRenderedPageBreak/>
              <w:t>7-11 лет</w:t>
            </w:r>
          </w:p>
          <w:p w:rsidR="00AE4670" w:rsidRPr="00C5734E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AE4670" w:rsidRPr="00C5734E" w:rsidRDefault="00EA3B5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</w:p>
          <w:p w:rsidR="00AE4670" w:rsidRPr="00C5734E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(1 смена)</w:t>
            </w:r>
          </w:p>
          <w:p w:rsidR="00AE4670" w:rsidRPr="00C5734E" w:rsidRDefault="00AE467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AE4670" w:rsidRPr="00C5734E" w:rsidRDefault="00EA3B5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  <w:r w:rsidR="00AE4670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(2 смена)</w:t>
            </w:r>
          </w:p>
        </w:tc>
        <w:tc>
          <w:tcPr>
            <w:tcW w:w="992" w:type="dxa"/>
          </w:tcPr>
          <w:p w:rsidR="00104E28" w:rsidRPr="00C5734E" w:rsidRDefault="00E70AA5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92,95</w:t>
            </w: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E70AA5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106,24</w:t>
            </w:r>
            <w:r w:rsidR="002E07E7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:rsidR="00104E28" w:rsidRPr="00C5734E" w:rsidRDefault="00771964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129,15</w:t>
            </w: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145,</w:t>
            </w:r>
            <w:r w:rsidR="00ED4BBA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3</w:t>
            </w: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0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145,30</w:t>
            </w:r>
          </w:p>
        </w:tc>
        <w:tc>
          <w:tcPr>
            <w:tcW w:w="1134" w:type="dxa"/>
          </w:tcPr>
          <w:p w:rsidR="00104E28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D4BBA" w:rsidRPr="00C5734E" w:rsidRDefault="00ED4BBA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43,88</w:t>
            </w:r>
          </w:p>
        </w:tc>
        <w:tc>
          <w:tcPr>
            <w:tcW w:w="1734" w:type="dxa"/>
          </w:tcPr>
          <w:p w:rsidR="00104E28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</w:tr>
      <w:tr w:rsidR="00104E28" w:rsidRPr="00C5734E" w:rsidTr="00104E28">
        <w:tc>
          <w:tcPr>
            <w:tcW w:w="1135" w:type="dxa"/>
            <w:vMerge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3" w:type="dxa"/>
          </w:tcPr>
          <w:p w:rsidR="00CD456F" w:rsidRPr="00C5734E" w:rsidRDefault="008B7831" w:rsidP="00CD456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Обучающиеся:</w:t>
            </w:r>
          </w:p>
          <w:p w:rsidR="008B7831" w:rsidRPr="00C5734E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сироты и  оставшиеся без попечения родителей, а также лица, потерявшие в период обучения обоих родителей или единственного родителя при нахождении ребенка в общеобразовательной организации менее 6 часов в день;</w:t>
            </w:r>
          </w:p>
          <w:p w:rsidR="008B7831" w:rsidRPr="00C5734E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 находящиеся в трудной жизненной ситуации при нахождении ребенка в общеобразовательной организации менее 6 часов в день;</w:t>
            </w:r>
            <w:proofErr w:type="gramEnd"/>
          </w:p>
          <w:p w:rsidR="008B7831" w:rsidRPr="00C5734E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 являющиеся членами семей граждан Российской Федерации, иностранных граждан и лиц без гражданства, постоянно проживающие в городе Херсоне и части Херсонской области, вынужденно покинувшие жилые помещения, прибывших на территорию Республики Адыгея и проживающих в пунктах временно</w:t>
            </w:r>
            <w:r w:rsidR="00766A71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го размещения на территории МО «Красногвардейский район»</w:t>
            </w: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, на период их проживания в пунктах временного размещения при нахождении ребенка в общеобразовательной о</w:t>
            </w:r>
            <w:r w:rsidR="00EF4AFE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рганизации менее 6 часов в день</w:t>
            </w:r>
            <w:proofErr w:type="gramEnd"/>
            <w:r w:rsidR="00EF4AFE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(одноразовое питание)</w:t>
            </w:r>
          </w:p>
        </w:tc>
        <w:tc>
          <w:tcPr>
            <w:tcW w:w="992" w:type="dxa"/>
          </w:tcPr>
          <w:p w:rsidR="00104E28" w:rsidRPr="00C5734E" w:rsidRDefault="00EA3B5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7-11 лет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A3B5F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  <w:r w:rsidR="00E561ED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(1 смена)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A3B5F" w:rsidP="00EA3B5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  <w:r w:rsidR="00E561ED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(2 смена)</w:t>
            </w:r>
          </w:p>
        </w:tc>
        <w:tc>
          <w:tcPr>
            <w:tcW w:w="992" w:type="dxa"/>
          </w:tcPr>
          <w:p w:rsidR="00104E28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92,95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106,24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:rsidR="00104E28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2E07E7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145,30</w:t>
            </w:r>
          </w:p>
        </w:tc>
        <w:tc>
          <w:tcPr>
            <w:tcW w:w="1134" w:type="dxa"/>
          </w:tcPr>
          <w:p w:rsidR="00104E28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E561ED" w:rsidRPr="00C5734E" w:rsidRDefault="00E561ED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734" w:type="dxa"/>
          </w:tcPr>
          <w:p w:rsidR="00104E28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</w:tr>
      <w:tr w:rsidR="00104E28" w:rsidRPr="00C5734E" w:rsidTr="00104E28">
        <w:tc>
          <w:tcPr>
            <w:tcW w:w="1135" w:type="dxa"/>
            <w:vMerge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3" w:type="dxa"/>
          </w:tcPr>
          <w:p w:rsidR="008B7831" w:rsidRPr="00C5734E" w:rsidRDefault="008B7831" w:rsidP="008B7831">
            <w:pPr>
              <w:ind w:firstLine="0"/>
              <w:jc w:val="left"/>
              <w:rPr>
                <w:rStyle w:val="a3"/>
                <w:rFonts w:eastAsiaTheme="minorEastAsia"/>
                <w:b w:val="0"/>
                <w:bCs w:val="0"/>
                <w:color w:val="auto"/>
              </w:rPr>
            </w:pPr>
          </w:p>
          <w:p w:rsidR="00104E28" w:rsidRPr="00C5734E" w:rsidRDefault="00EF4AFE" w:rsidP="003744F7">
            <w:pPr>
              <w:ind w:firstLine="0"/>
              <w:jc w:val="left"/>
              <w:rPr>
                <w:rStyle w:val="a3"/>
                <w:rFonts w:eastAsiaTheme="minorEastAsia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eastAsiaTheme="minorEastAsia"/>
                <w:b w:val="0"/>
                <w:bCs w:val="0"/>
                <w:color w:val="auto"/>
              </w:rPr>
              <w:t xml:space="preserve">Обучающиеся </w:t>
            </w:r>
            <w:r w:rsidR="00D92A42">
              <w:rPr>
                <w:rStyle w:val="a3"/>
                <w:rFonts w:eastAsiaTheme="minorEastAsia"/>
                <w:b w:val="0"/>
                <w:bCs w:val="0"/>
                <w:color w:val="auto"/>
              </w:rPr>
              <w:t xml:space="preserve"> начальных классов</w:t>
            </w:r>
          </w:p>
        </w:tc>
        <w:tc>
          <w:tcPr>
            <w:tcW w:w="992" w:type="dxa"/>
          </w:tcPr>
          <w:p w:rsidR="00104E28" w:rsidRPr="00C5734E" w:rsidRDefault="00EA3B5F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7-11 лет</w:t>
            </w:r>
          </w:p>
        </w:tc>
        <w:tc>
          <w:tcPr>
            <w:tcW w:w="992" w:type="dxa"/>
          </w:tcPr>
          <w:p w:rsidR="00104E28" w:rsidRPr="00C5734E" w:rsidRDefault="00ED4BBA" w:rsidP="002E07E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9</w:t>
            </w:r>
            <w:r w:rsidR="002E07E7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2,95</w:t>
            </w:r>
          </w:p>
        </w:tc>
        <w:tc>
          <w:tcPr>
            <w:tcW w:w="851" w:type="dxa"/>
          </w:tcPr>
          <w:p w:rsidR="00104E28" w:rsidRPr="00C5734E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134" w:type="dxa"/>
          </w:tcPr>
          <w:p w:rsidR="00104E28" w:rsidRPr="00C5734E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734" w:type="dxa"/>
          </w:tcPr>
          <w:p w:rsidR="00104E28" w:rsidRPr="00C5734E" w:rsidRDefault="00104E28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  <w:tr w:rsidR="00104E28" w:rsidRPr="00C5734E" w:rsidTr="00104E28">
        <w:tc>
          <w:tcPr>
            <w:tcW w:w="1135" w:type="dxa"/>
            <w:vMerge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3" w:type="dxa"/>
          </w:tcPr>
          <w:p w:rsidR="008B7831" w:rsidRPr="00C5734E" w:rsidRDefault="008B7831" w:rsidP="008B7831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104E28" w:rsidRPr="00C5734E" w:rsidRDefault="00EF4AFE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proofErr w:type="gramStart"/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Обучающиеся</w:t>
            </w:r>
            <w:proofErr w:type="gramEnd"/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 xml:space="preserve"> получающие образование на дому</w:t>
            </w:r>
            <w:r w:rsidR="00AE4670"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;</w:t>
            </w:r>
          </w:p>
          <w:p w:rsidR="00DD6BDE" w:rsidRPr="00C5734E" w:rsidRDefault="00DD6BDE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дети-инвалиды;</w:t>
            </w:r>
          </w:p>
          <w:p w:rsidR="00AE4670" w:rsidRPr="00C5734E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 дети-инвалиды, имеющие статус детей с ограниченными возможностями здоровья</w:t>
            </w:r>
          </w:p>
        </w:tc>
        <w:tc>
          <w:tcPr>
            <w:tcW w:w="992" w:type="dxa"/>
          </w:tcPr>
          <w:p w:rsidR="00104E28" w:rsidRPr="00C5734E" w:rsidRDefault="00EA3B5F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7-11 лет</w:t>
            </w:r>
          </w:p>
          <w:p w:rsidR="00AE4670" w:rsidRPr="00C5734E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AE4670" w:rsidRPr="00C5734E" w:rsidRDefault="00EA3B5F" w:rsidP="00EA3B5F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</w:p>
        </w:tc>
        <w:tc>
          <w:tcPr>
            <w:tcW w:w="992" w:type="dxa"/>
          </w:tcPr>
          <w:p w:rsidR="00104E28" w:rsidRPr="00C5734E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851" w:type="dxa"/>
          </w:tcPr>
          <w:p w:rsidR="00104E28" w:rsidRPr="00C5734E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134" w:type="dxa"/>
          </w:tcPr>
          <w:p w:rsidR="00104E28" w:rsidRPr="00C5734E" w:rsidRDefault="00E561ED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  <w:tc>
          <w:tcPr>
            <w:tcW w:w="1734" w:type="dxa"/>
          </w:tcPr>
          <w:p w:rsidR="00104E28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181,48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205,53</w:t>
            </w:r>
          </w:p>
        </w:tc>
      </w:tr>
      <w:tr w:rsidR="00104E28" w:rsidRPr="00C5734E" w:rsidTr="00104E28">
        <w:trPr>
          <w:trHeight w:val="348"/>
        </w:trPr>
        <w:tc>
          <w:tcPr>
            <w:tcW w:w="1135" w:type="dxa"/>
            <w:vMerge/>
            <w:shd w:val="clear" w:color="auto" w:fill="auto"/>
          </w:tcPr>
          <w:p w:rsidR="00104E28" w:rsidRPr="00C5734E" w:rsidRDefault="00104E28" w:rsidP="007C6676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2693" w:type="dxa"/>
          </w:tcPr>
          <w:p w:rsidR="00104E28" w:rsidRPr="00C5734E" w:rsidRDefault="00AE467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Средства родителей</w:t>
            </w:r>
          </w:p>
        </w:tc>
        <w:tc>
          <w:tcPr>
            <w:tcW w:w="992" w:type="dxa"/>
          </w:tcPr>
          <w:p w:rsidR="00104E28" w:rsidRPr="00C5734E" w:rsidRDefault="00EA3B5F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7-11 лет</w:t>
            </w:r>
          </w:p>
          <w:p w:rsidR="00AE4670" w:rsidRPr="00C5734E" w:rsidRDefault="00EA3B5F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 лет и старше</w:t>
            </w:r>
          </w:p>
        </w:tc>
        <w:tc>
          <w:tcPr>
            <w:tcW w:w="992" w:type="dxa"/>
          </w:tcPr>
          <w:p w:rsidR="00104E28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2E07E7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106,24</w:t>
            </w:r>
          </w:p>
        </w:tc>
        <w:tc>
          <w:tcPr>
            <w:tcW w:w="851" w:type="dxa"/>
          </w:tcPr>
          <w:p w:rsidR="00104E28" w:rsidRPr="00C5734E" w:rsidRDefault="00771964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129,15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2E07E7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145,30</w:t>
            </w:r>
          </w:p>
        </w:tc>
        <w:tc>
          <w:tcPr>
            <w:tcW w:w="1134" w:type="dxa"/>
          </w:tcPr>
          <w:p w:rsidR="00104E28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2E07E7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43,88</w:t>
            </w:r>
          </w:p>
        </w:tc>
        <w:tc>
          <w:tcPr>
            <w:tcW w:w="1734" w:type="dxa"/>
          </w:tcPr>
          <w:p w:rsidR="00104E28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</w:p>
          <w:p w:rsidR="00C369D0" w:rsidRPr="00C5734E" w:rsidRDefault="00C369D0" w:rsidP="003744F7">
            <w:pPr>
              <w:ind w:firstLine="0"/>
              <w:jc w:val="left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C5734E"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</w:rPr>
              <w:t>-</w:t>
            </w:r>
          </w:p>
        </w:tc>
      </w:tr>
    </w:tbl>
    <w:p w:rsidR="00EA3B5F" w:rsidRPr="00C5734E" w:rsidRDefault="00EA3B5F" w:rsidP="00C5734E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7C6676" w:rsidRPr="00C5734E" w:rsidRDefault="00AE4670" w:rsidP="00FE6471">
      <w:pPr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Методика (основное содержание) обоснования стоимости питания в общеобразовательных организациях для расчета потребности в субсидиях на организацию льготного питания</w:t>
      </w:r>
    </w:p>
    <w:p w:rsidR="00AE4670" w:rsidRPr="00C5734E" w:rsidRDefault="00AE4670" w:rsidP="00FE6471">
      <w:pPr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AE4670" w:rsidRPr="00C5734E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         </w:t>
      </w:r>
      <w:r w:rsidR="00AE4670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При определении стоимости услуги по организации питания силами сторонних организаций (аутсорсинг)</w:t>
      </w:r>
      <w:r w:rsidR="00F65366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применяется расчет, производимый по формуле:</w:t>
      </w:r>
    </w:p>
    <w:p w:rsidR="00F65366" w:rsidRPr="00C5734E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СУзав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=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СПНзав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+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Нср</w:t>
      </w:r>
      <w:proofErr w:type="spellEnd"/>
    </w:p>
    <w:p w:rsidR="00F65366" w:rsidRPr="00C5734E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СУоб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=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СПНоб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+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Нср</w:t>
      </w:r>
      <w:proofErr w:type="spellEnd"/>
    </w:p>
    <w:p w:rsidR="00F65366" w:rsidRPr="00C5734E" w:rsidRDefault="00F65366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СУзав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СУоб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стоимость услуги (завтрак, обед) при организации питания обучающегося силами сторонних организаций;</w:t>
      </w:r>
    </w:p>
    <w:p w:rsidR="00F65366" w:rsidRPr="00C5734E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СПНзав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,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СПНоб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стоимость пр</w:t>
      </w:r>
      <w:r w:rsidR="00FE6471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одуктового набора (завтрак, обед</w:t>
      </w:r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);</w:t>
      </w:r>
    </w:p>
    <w:p w:rsidR="00F65366" w:rsidRPr="00C5734E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Нср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наценка на сырьевую себестоимость</w:t>
      </w:r>
    </w:p>
    <w:p w:rsidR="00F65366" w:rsidRPr="00C5734E" w:rsidRDefault="00F65366" w:rsidP="00FE6471">
      <w:pPr>
        <w:ind w:hanging="142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Нср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= 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СПНзав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СПНоб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) </w:t>
      </w:r>
      <w:r w:rsidR="00FE6471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*</w:t>
      </w:r>
      <w:proofErr w:type="spellStart"/>
      <w:r w:rsidR="00FE6471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Кф</w:t>
      </w:r>
      <w:proofErr w:type="spellEnd"/>
      <w:r w:rsidR="00FE6471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/100</w:t>
      </w:r>
    </w:p>
    <w:p w:rsidR="00FE6471" w:rsidRPr="00C5734E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Кф</w:t>
      </w:r>
      <w:proofErr w:type="spellEnd"/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коэффициент регулируемой наценки (является полномочием муницип</w:t>
      </w:r>
      <w:r w:rsidR="00085375"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алитета, но не может превышать 5</w:t>
      </w:r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>0%)</w:t>
      </w:r>
    </w:p>
    <w:p w:rsidR="00FE6471" w:rsidRPr="00C5734E" w:rsidRDefault="00FE6471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r w:rsidRPr="00C5734E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         При окончательном установлении стоимости питания с учетом расчетной стоимости и стоимости услуги по организации питания силами сторонних организаций необходимо также учитывать фактическую платежеспособность населения. В противном случае высокая стоимость может не позволить ряду групп населения оплачивать питание своих детей.</w:t>
      </w:r>
    </w:p>
    <w:p w:rsidR="000C14E4" w:rsidRPr="00C5734E" w:rsidRDefault="000C14E4" w:rsidP="00FE6471">
      <w:pPr>
        <w:ind w:left="-142" w:firstLine="0"/>
        <w:rPr>
          <w:rStyle w:val="a3"/>
          <w:rFonts w:ascii="Times New Roman" w:hAnsi="Times New Roman" w:cs="Times New Roman"/>
          <w:b w:val="0"/>
          <w:bCs w:val="0"/>
          <w:color w:val="auto"/>
        </w:rPr>
      </w:pPr>
    </w:p>
    <w:p w:rsidR="00095F61" w:rsidRPr="00C5734E" w:rsidRDefault="006B54E5" w:rsidP="00AE4670">
      <w:pPr>
        <w:jc w:val="center"/>
      </w:pPr>
    </w:p>
    <w:p w:rsidR="000C14E4" w:rsidRPr="00C5734E" w:rsidRDefault="000C14E4" w:rsidP="00AE4670">
      <w:pPr>
        <w:jc w:val="center"/>
      </w:pPr>
    </w:p>
    <w:p w:rsidR="006B54E5" w:rsidRPr="00D571A4" w:rsidRDefault="006B54E5" w:rsidP="006B54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</w:t>
      </w:r>
      <w:r w:rsidRPr="00D571A4">
        <w:rPr>
          <w:rFonts w:ascii="Times New Roman" w:hAnsi="Times New Roman" w:cs="Times New Roman"/>
          <w:sz w:val="28"/>
          <w:szCs w:val="28"/>
        </w:rPr>
        <w:t xml:space="preserve">  делами администрации </w:t>
      </w:r>
    </w:p>
    <w:p w:rsidR="006B54E5" w:rsidRDefault="006B54E5" w:rsidP="006B54E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А.А.Катбамбетов</w:t>
      </w:r>
      <w:proofErr w:type="spellEnd"/>
    </w:p>
    <w:p w:rsidR="000C14E4" w:rsidRPr="00C5734E" w:rsidRDefault="000C14E4" w:rsidP="00AE4670">
      <w:pPr>
        <w:jc w:val="center"/>
      </w:pPr>
    </w:p>
    <w:sectPr w:rsidR="000C14E4" w:rsidRPr="00C5734E" w:rsidSect="000C14E4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F8A" w:rsidRDefault="00BA2F8A" w:rsidP="000C14E4">
      <w:r>
        <w:separator/>
      </w:r>
    </w:p>
  </w:endnote>
  <w:endnote w:type="continuationSeparator" w:id="0">
    <w:p w:rsidR="00BA2F8A" w:rsidRDefault="00BA2F8A" w:rsidP="000C1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F8A" w:rsidRDefault="00BA2F8A" w:rsidP="000C14E4">
      <w:r>
        <w:separator/>
      </w:r>
    </w:p>
  </w:footnote>
  <w:footnote w:type="continuationSeparator" w:id="0">
    <w:p w:rsidR="00BA2F8A" w:rsidRDefault="00BA2F8A" w:rsidP="000C1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hint="default"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8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8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8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8" w:hanging="1800"/>
      </w:pPr>
      <w:rPr>
        <w:rFonts w:eastAsia="Times New Roman" w:hint="default"/>
        <w:color w:val="000000"/>
      </w:rPr>
    </w:lvl>
  </w:abstractNum>
  <w:abstractNum w:abstractNumId="1">
    <w:nsid w:val="6E33646B"/>
    <w:multiLevelType w:val="hybridMultilevel"/>
    <w:tmpl w:val="06E6F4AC"/>
    <w:lvl w:ilvl="0" w:tplc="A518FD2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F4"/>
    <w:rsid w:val="00010D3D"/>
    <w:rsid w:val="00012A33"/>
    <w:rsid w:val="000271A5"/>
    <w:rsid w:val="00033BED"/>
    <w:rsid w:val="00040C2C"/>
    <w:rsid w:val="00085375"/>
    <w:rsid w:val="000C14E4"/>
    <w:rsid w:val="00104E28"/>
    <w:rsid w:val="0014368A"/>
    <w:rsid w:val="001B3AE6"/>
    <w:rsid w:val="001E4F01"/>
    <w:rsid w:val="002E07E7"/>
    <w:rsid w:val="003744F7"/>
    <w:rsid w:val="003873E8"/>
    <w:rsid w:val="003A4FB1"/>
    <w:rsid w:val="003B1D59"/>
    <w:rsid w:val="00433AA6"/>
    <w:rsid w:val="0048513B"/>
    <w:rsid w:val="004A0786"/>
    <w:rsid w:val="004E7300"/>
    <w:rsid w:val="004E7AFF"/>
    <w:rsid w:val="005577A2"/>
    <w:rsid w:val="0058472B"/>
    <w:rsid w:val="00592C17"/>
    <w:rsid w:val="005C1B59"/>
    <w:rsid w:val="005C4EEF"/>
    <w:rsid w:val="005C6072"/>
    <w:rsid w:val="005F71D7"/>
    <w:rsid w:val="006404E0"/>
    <w:rsid w:val="00697CEC"/>
    <w:rsid w:val="006B54E5"/>
    <w:rsid w:val="00766A71"/>
    <w:rsid w:val="00771964"/>
    <w:rsid w:val="007C6676"/>
    <w:rsid w:val="007C7275"/>
    <w:rsid w:val="007F2A61"/>
    <w:rsid w:val="00841205"/>
    <w:rsid w:val="00851651"/>
    <w:rsid w:val="0085661F"/>
    <w:rsid w:val="008772DA"/>
    <w:rsid w:val="008B7831"/>
    <w:rsid w:val="008E0906"/>
    <w:rsid w:val="008F6047"/>
    <w:rsid w:val="00902823"/>
    <w:rsid w:val="009826A7"/>
    <w:rsid w:val="009C02A5"/>
    <w:rsid w:val="009D00F4"/>
    <w:rsid w:val="009E0F2A"/>
    <w:rsid w:val="00A0673A"/>
    <w:rsid w:val="00A70F89"/>
    <w:rsid w:val="00A77B46"/>
    <w:rsid w:val="00AB43F4"/>
    <w:rsid w:val="00AE36A6"/>
    <w:rsid w:val="00AE4670"/>
    <w:rsid w:val="00B7585B"/>
    <w:rsid w:val="00BA2F8A"/>
    <w:rsid w:val="00BC7258"/>
    <w:rsid w:val="00BF069A"/>
    <w:rsid w:val="00C369D0"/>
    <w:rsid w:val="00C43728"/>
    <w:rsid w:val="00C5734E"/>
    <w:rsid w:val="00C9710E"/>
    <w:rsid w:val="00CC2614"/>
    <w:rsid w:val="00CD456F"/>
    <w:rsid w:val="00CE2F4E"/>
    <w:rsid w:val="00D33130"/>
    <w:rsid w:val="00D92A42"/>
    <w:rsid w:val="00DD6BDE"/>
    <w:rsid w:val="00E561ED"/>
    <w:rsid w:val="00E60362"/>
    <w:rsid w:val="00E70AA5"/>
    <w:rsid w:val="00E84D59"/>
    <w:rsid w:val="00E94C8F"/>
    <w:rsid w:val="00E9509E"/>
    <w:rsid w:val="00E97815"/>
    <w:rsid w:val="00EA3B5F"/>
    <w:rsid w:val="00ED4BBA"/>
    <w:rsid w:val="00EE129B"/>
    <w:rsid w:val="00EF4AFE"/>
    <w:rsid w:val="00F205D6"/>
    <w:rsid w:val="00F326AB"/>
    <w:rsid w:val="00F65366"/>
    <w:rsid w:val="00FE596C"/>
    <w:rsid w:val="00FE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68A"/>
    <w:rPr>
      <w:b/>
      <w:bCs/>
      <w:color w:val="26282F"/>
    </w:rPr>
  </w:style>
  <w:style w:type="paragraph" w:styleId="a4">
    <w:name w:val="List Paragraph"/>
    <w:basedOn w:val="a"/>
    <w:qFormat/>
    <w:rsid w:val="0014368A"/>
    <w:pPr>
      <w:ind w:left="720"/>
      <w:contextualSpacing/>
    </w:pPr>
  </w:style>
  <w:style w:type="paragraph" w:styleId="a5">
    <w:name w:val="No Spacing"/>
    <w:uiPriority w:val="1"/>
    <w:qFormat/>
    <w:rsid w:val="0014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6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14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4E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14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4E4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4E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68A"/>
    <w:rPr>
      <w:b/>
      <w:bCs/>
      <w:color w:val="26282F"/>
    </w:rPr>
  </w:style>
  <w:style w:type="paragraph" w:styleId="a4">
    <w:name w:val="List Paragraph"/>
    <w:basedOn w:val="a"/>
    <w:qFormat/>
    <w:rsid w:val="0014368A"/>
    <w:pPr>
      <w:ind w:left="720"/>
      <w:contextualSpacing/>
    </w:pPr>
  </w:style>
  <w:style w:type="paragraph" w:styleId="a5">
    <w:name w:val="No Spacing"/>
    <w:uiPriority w:val="1"/>
    <w:qFormat/>
    <w:rsid w:val="00143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368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68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C14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4E4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C14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4E4"/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21</dc:creator>
  <cp:lastModifiedBy>1</cp:lastModifiedBy>
  <cp:revision>2</cp:revision>
  <cp:lastPrinted>2026-01-22T06:17:00Z</cp:lastPrinted>
  <dcterms:created xsi:type="dcterms:W3CDTF">2026-02-16T08:38:00Z</dcterms:created>
  <dcterms:modified xsi:type="dcterms:W3CDTF">2026-02-16T08:38:00Z</dcterms:modified>
</cp:coreProperties>
</file>