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98" w:rsidRPr="007B25FF" w:rsidRDefault="00BB5598" w:rsidP="00BB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eastAsia="ru-RU"/>
        </w:rPr>
      </w:pPr>
      <w:r w:rsidRPr="007B25FF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4ADC4" wp14:editId="0CCB16B1">
                <wp:simplePos x="0" y="0"/>
                <wp:positionH relativeFrom="column">
                  <wp:posOffset>-388620</wp:posOffset>
                </wp:positionH>
                <wp:positionV relativeFrom="paragraph">
                  <wp:posOffset>-68580</wp:posOffset>
                </wp:positionV>
                <wp:extent cx="2854325" cy="1181100"/>
                <wp:effectExtent l="0" t="0" r="2222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3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598" w:rsidRPr="00C964B7" w:rsidRDefault="00BB5598" w:rsidP="00BB55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РОССИЙСКАЯ  ФЕДЕРАЦИЯ</w:t>
                            </w:r>
                          </w:p>
                          <w:p w:rsidR="00BB5598" w:rsidRPr="00C964B7" w:rsidRDefault="00BB5598" w:rsidP="00BB55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РЕСПУБЛИКА  АДЫГЕЯ</w:t>
                            </w:r>
                          </w:p>
                          <w:p w:rsidR="00BB5598" w:rsidRPr="00C964B7" w:rsidRDefault="00BB5598" w:rsidP="00BB55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BB5598" w:rsidRPr="00C964B7" w:rsidRDefault="00BB5598" w:rsidP="00BB55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BB5598" w:rsidRPr="00C964B7" w:rsidRDefault="00BB5598" w:rsidP="00BB55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СЕЛЬСКОЕ ПОСЕЛЕНИЕ»</w:t>
                            </w:r>
                          </w:p>
                          <w:p w:rsidR="00BB5598" w:rsidRDefault="00BB5598" w:rsidP="00BB559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30.6pt;margin-top:-5.4pt;width:224.7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" strokecolor="white" strokeweight="2pt">
                <v:textbox inset="1pt,1pt,1pt,1pt">
                  <w:txbxContent>
                    <w:p w:rsidR="00BB5598" w:rsidRPr="00C964B7" w:rsidRDefault="00BB5598" w:rsidP="00BB55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РОССИЙСКАЯ  ФЕДЕРАЦИЯ</w:t>
                      </w:r>
                    </w:p>
                    <w:p w:rsidR="00BB5598" w:rsidRPr="00C964B7" w:rsidRDefault="00BB5598" w:rsidP="00BB55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РЕСПУБЛИКА  АДЫГЕЯ</w:t>
                      </w:r>
                    </w:p>
                    <w:p w:rsidR="00BB5598" w:rsidRPr="00C964B7" w:rsidRDefault="00BB5598" w:rsidP="00BB55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BB5598" w:rsidRPr="00C964B7" w:rsidRDefault="00BB5598" w:rsidP="00BB55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МУНИЦИПАЛЬНОГО  ОБРАЗОВАНИЯ  «</w:t>
                      </w: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КРАСНОГВАРДЕЙСКОЕ</w:t>
                      </w:r>
                      <w:proofErr w:type="gramEnd"/>
                    </w:p>
                    <w:p w:rsidR="00BB5598" w:rsidRPr="00C964B7" w:rsidRDefault="00BB5598" w:rsidP="00BB55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СЕЛЬСКОЕ ПОСЕЛЕНИЕ»</w:t>
                      </w:r>
                    </w:p>
                    <w:p w:rsidR="00BB5598" w:rsidRDefault="00BB5598" w:rsidP="00BB5598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B25FF">
        <w:rPr>
          <w:rFonts w:ascii="Arial" w:eastAsia="Calibri" w:hAnsi="Arial" w:cs="Arial"/>
          <w:b/>
          <w:noProof/>
          <w:lang w:eastAsia="ru-RU"/>
        </w:rPr>
        <w:drawing>
          <wp:inline distT="0" distB="0" distL="0" distR="0" wp14:anchorId="663239A6" wp14:editId="2FDA7BBC">
            <wp:extent cx="762000" cy="895350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5FF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C99A62" wp14:editId="30349F8F">
                <wp:simplePos x="0" y="0"/>
                <wp:positionH relativeFrom="page">
                  <wp:align>right</wp:align>
                </wp:positionH>
                <wp:positionV relativeFrom="paragraph">
                  <wp:posOffset>-84538</wp:posOffset>
                </wp:positionV>
                <wp:extent cx="3051783" cy="1185545"/>
                <wp:effectExtent l="0" t="0" r="1587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783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598" w:rsidRPr="00C964B7" w:rsidRDefault="00BB5598" w:rsidP="00BB5598">
                            <w:pPr>
                              <w:pStyle w:val="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УРЫСЫЕ ФЕДЕРАЦИЕ</w:t>
                            </w:r>
                          </w:p>
                          <w:p w:rsidR="00BB5598" w:rsidRPr="00C964B7" w:rsidRDefault="00BB5598" w:rsidP="00BB5598">
                            <w:pPr>
                              <w:pStyle w:val="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АДЫГЭ РЕСПУБЛИК</w:t>
                            </w:r>
                          </w:p>
                          <w:p w:rsidR="00BB5598" w:rsidRPr="00C964B7" w:rsidRDefault="00BB5598" w:rsidP="00BB5598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МУНИЦИПАЛЬНЭ ГЪЭПСЫК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 ЗИ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ЭУ</w:t>
                            </w:r>
                          </w:p>
                          <w:p w:rsidR="00BB5598" w:rsidRPr="00C964B7" w:rsidRDefault="00BB5598" w:rsidP="00BB5598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«КРАСНОГВАРДЕЙСКЭ КЪОДЖЭ</w:t>
                            </w:r>
                          </w:p>
                          <w:p w:rsidR="00BB5598" w:rsidRPr="00C964B7" w:rsidRDefault="00BB5598" w:rsidP="00BB5598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ПСЭУП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ЭМ»</w:t>
                            </w:r>
                          </w:p>
                          <w:p w:rsidR="00BB5598" w:rsidRPr="00C964B7" w:rsidRDefault="00BB5598" w:rsidP="00BB5598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ИАДМИНИСТРАЦИЙ</w:t>
                            </w:r>
                          </w:p>
                          <w:p w:rsidR="00BB5598" w:rsidRPr="00062FF0" w:rsidRDefault="00BB5598" w:rsidP="00BB5598">
                            <w:pPr>
                              <w:jc w:val="center"/>
                            </w:pPr>
                          </w:p>
                          <w:p w:rsidR="00BB5598" w:rsidRPr="00D364F3" w:rsidRDefault="00BB5598" w:rsidP="00BB559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BB5598" w:rsidRDefault="00BB5598" w:rsidP="00BB55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189.1pt;margin-top:-6.65pt;width:240.3pt;height:93.3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" o:allowincell="f" strokecolor="white" strokeweight="2pt">
                <v:textbox inset="1pt,1pt,1pt,1pt">
                  <w:txbxContent>
                    <w:p w:rsidR="00BB5598" w:rsidRPr="00C964B7" w:rsidRDefault="00BB5598" w:rsidP="00BB5598">
                      <w:pPr>
                        <w:pStyle w:val="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УРЫСЫЕ ФЕДЕРАЦИЕ</w:t>
                      </w:r>
                    </w:p>
                    <w:p w:rsidR="00BB5598" w:rsidRPr="00C964B7" w:rsidRDefault="00BB5598" w:rsidP="00BB5598">
                      <w:pPr>
                        <w:pStyle w:val="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АДЫГЭ РЕСПУБЛИК</w:t>
                      </w:r>
                    </w:p>
                    <w:p w:rsidR="00BB5598" w:rsidRPr="00C964B7" w:rsidRDefault="00BB5598" w:rsidP="00BB5598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МУНИЦИПАЛЬНЭ ГЪЭПСЫК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 ЗИ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ЭУ</w:t>
                      </w:r>
                    </w:p>
                    <w:p w:rsidR="00BB5598" w:rsidRPr="00C964B7" w:rsidRDefault="00BB5598" w:rsidP="00BB5598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«КРАСНОГВАРДЕЙСКЭ КЪОДЖЭ</w:t>
                      </w:r>
                    </w:p>
                    <w:p w:rsidR="00BB5598" w:rsidRPr="00C964B7" w:rsidRDefault="00BB5598" w:rsidP="00BB5598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ПСЭУП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ЭМ»</w:t>
                      </w:r>
                    </w:p>
                    <w:p w:rsidR="00BB5598" w:rsidRPr="00C964B7" w:rsidRDefault="00BB5598" w:rsidP="00BB5598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ИАДМИНИСТРАЦИЙ</w:t>
                      </w:r>
                    </w:p>
                    <w:p w:rsidR="00BB5598" w:rsidRPr="00062FF0" w:rsidRDefault="00BB5598" w:rsidP="00BB5598">
                      <w:pPr>
                        <w:jc w:val="center"/>
                      </w:pPr>
                    </w:p>
                    <w:p w:rsidR="00BB5598" w:rsidRPr="00D364F3" w:rsidRDefault="00BB5598" w:rsidP="00BB5598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BB5598" w:rsidRDefault="00BB5598" w:rsidP="00BB559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B5598" w:rsidRPr="007B25FF" w:rsidRDefault="00BB5598" w:rsidP="00BB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eastAsia="ru-RU"/>
        </w:rPr>
      </w:pPr>
    </w:p>
    <w:p w:rsidR="00BB5598" w:rsidRPr="007B25FF" w:rsidRDefault="00BB5598" w:rsidP="00BB5598">
      <w:pPr>
        <w:keepNext/>
        <w:spacing w:after="0" w:line="240" w:lineRule="auto"/>
        <w:outlineLvl w:val="8"/>
        <w:rPr>
          <w:rFonts w:ascii="Arial" w:eastAsia="Calibri" w:hAnsi="Arial" w:cs="Arial"/>
          <w:b/>
          <w:i/>
          <w:color w:val="000000"/>
          <w:lang w:eastAsia="ru-RU"/>
        </w:rPr>
      </w:pPr>
    </w:p>
    <w:p w:rsidR="00BB5598" w:rsidRPr="007B25FF" w:rsidRDefault="00BB5598" w:rsidP="00BB5598">
      <w:pPr>
        <w:keepNext/>
        <w:spacing w:after="0" w:line="240" w:lineRule="auto"/>
        <w:jc w:val="center"/>
        <w:outlineLvl w:val="8"/>
        <w:rPr>
          <w:rFonts w:ascii="Arial" w:eastAsia="Calibri" w:hAnsi="Arial" w:cs="Arial"/>
          <w:b/>
          <w:i/>
          <w:color w:val="000000"/>
          <w:lang w:eastAsia="ru-RU"/>
        </w:rPr>
      </w:pPr>
      <w:r w:rsidRPr="007B25FF">
        <w:rPr>
          <w:rFonts w:ascii="Arial" w:eastAsia="Calibri" w:hAnsi="Arial" w:cs="Arial"/>
          <w:b/>
          <w:i/>
          <w:color w:val="000000"/>
          <w:lang w:eastAsia="ru-RU"/>
        </w:rPr>
        <w:t>П О С Т А Н О В Л Е Н И Е</w:t>
      </w:r>
    </w:p>
    <w:p w:rsidR="00BB5598" w:rsidRPr="007B25FF" w:rsidRDefault="00BB5598" w:rsidP="00BB5598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i/>
          <w:color w:val="000000"/>
          <w:lang w:eastAsia="ru-RU"/>
        </w:rPr>
      </w:pPr>
      <w:r w:rsidRPr="007B25FF">
        <w:rPr>
          <w:rFonts w:ascii="Arial" w:eastAsia="Calibri" w:hAnsi="Arial" w:cs="Arial"/>
          <w:b/>
          <w:i/>
          <w:color w:val="000000"/>
          <w:lang w:eastAsia="ru-RU"/>
        </w:rPr>
        <w:t>АДМИНИСТРАЦИИ   МУНИЦИПАЛЬНОГО  ОБРАЗОВАНИЯ</w:t>
      </w:r>
    </w:p>
    <w:p w:rsidR="00BB5598" w:rsidRPr="007B25FF" w:rsidRDefault="00BB5598" w:rsidP="00BB5598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i/>
          <w:color w:val="FF0000"/>
          <w:lang w:eastAsia="ru-RU"/>
        </w:rPr>
      </w:pPr>
      <w:r w:rsidRPr="007B25FF">
        <w:rPr>
          <w:rFonts w:ascii="Arial" w:eastAsia="Calibri" w:hAnsi="Arial" w:cs="Arial"/>
          <w:b/>
          <w:i/>
          <w:color w:val="000000"/>
          <w:lang w:eastAsia="ru-RU"/>
        </w:rPr>
        <w:t xml:space="preserve"> «КРАСНОГВАРДЕЙСКОЕ СЕЛЬСКОЕ ПОСЕЛЕНИЕ»</w:t>
      </w:r>
    </w:p>
    <w:p w:rsidR="00BB5598" w:rsidRPr="007B25FF" w:rsidRDefault="00BB5598" w:rsidP="00BB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eastAsia="ru-RU"/>
        </w:rPr>
      </w:pPr>
      <w:r w:rsidRPr="007B25FF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9F176" wp14:editId="5D1124C4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5720" t="40005" r="45720" b="457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78B7303E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BB5598" w:rsidRPr="007B25FF" w:rsidRDefault="00BB5598" w:rsidP="00BB5598">
      <w:pPr>
        <w:keepNext/>
        <w:spacing w:after="0" w:line="240" w:lineRule="auto"/>
        <w:outlineLvl w:val="6"/>
        <w:rPr>
          <w:rFonts w:ascii="Book Antiqua" w:eastAsia="Calibri" w:hAnsi="Book Antiqua" w:cs="Times New Roman"/>
          <w:b/>
          <w:i/>
          <w:u w:val="single"/>
          <w:lang w:eastAsia="ru-RU"/>
        </w:rPr>
      </w:pPr>
    </w:p>
    <w:p w:rsidR="00BB5598" w:rsidRPr="007B25FF" w:rsidRDefault="00BB5598" w:rsidP="00BB5598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</w:p>
    <w:p w:rsidR="00BB5598" w:rsidRPr="007B25FF" w:rsidRDefault="00324B31" w:rsidP="00BB5598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от 24.11.2025 г.  №258</w:t>
      </w:r>
      <w:r w:rsidR="00BB5598" w:rsidRPr="007B25FF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</w:t>
      </w:r>
    </w:p>
    <w:p w:rsidR="00BB5598" w:rsidRPr="007B25FF" w:rsidRDefault="00BB5598" w:rsidP="00BB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B25FF">
        <w:rPr>
          <w:rFonts w:ascii="Times New Roman" w:eastAsia="Times New Roman" w:hAnsi="Times New Roman" w:cs="Times New Roman"/>
          <w:b/>
          <w:i/>
          <w:lang w:eastAsia="ru-RU"/>
        </w:rPr>
        <w:t>с. Красногвардейское</w:t>
      </w:r>
    </w:p>
    <w:p w:rsidR="00BB5598" w:rsidRPr="007B25FF" w:rsidRDefault="00BB5598" w:rsidP="00BB55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B5598" w:rsidRPr="007B25FF" w:rsidRDefault="00BB5598" w:rsidP="00BB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7B25FF">
        <w:rPr>
          <w:rFonts w:ascii="Times New Roman" w:eastAsia="Calibri" w:hAnsi="Times New Roman" w:cs="Times New Roman"/>
          <w:b/>
          <w:lang w:eastAsia="ru-RU"/>
        </w:rPr>
        <w:t>О внесении изменений в постановление администрации муниципального образования «Красногвардейское</w:t>
      </w:r>
      <w:r w:rsidR="006D0410">
        <w:rPr>
          <w:rFonts w:ascii="Times New Roman" w:eastAsia="Calibri" w:hAnsi="Times New Roman" w:cs="Times New Roman"/>
          <w:b/>
          <w:lang w:eastAsia="ru-RU"/>
        </w:rPr>
        <w:t xml:space="preserve"> сельское поселение» №37 от 05.02.</w:t>
      </w:r>
      <w:r w:rsidRPr="007B25FF">
        <w:rPr>
          <w:rFonts w:ascii="Times New Roman" w:eastAsia="Calibri" w:hAnsi="Times New Roman" w:cs="Times New Roman"/>
          <w:b/>
          <w:lang w:eastAsia="ru-RU"/>
        </w:rPr>
        <w:t xml:space="preserve">2025 г. </w:t>
      </w:r>
      <w:r w:rsidRPr="007B25FF">
        <w:rPr>
          <w:rFonts w:ascii="Times New Roman" w:eastAsia="Times New Roman" w:hAnsi="Times New Roman" w:cs="Times New Roman"/>
          <w:b/>
          <w:lang w:eastAsia="ru-RU"/>
        </w:rPr>
        <w:t>«Об утверждении муниципальной программы комплексного развития систем коммунальной инфраструктуры муниципального образования «Красногвардейское сельское поселение» на период 2025 - 2027 г.»</w:t>
      </w:r>
    </w:p>
    <w:p w:rsidR="00BB5598" w:rsidRPr="007B25FF" w:rsidRDefault="00BB5598" w:rsidP="00BB55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5598" w:rsidRPr="007B25FF" w:rsidRDefault="00BB5598" w:rsidP="00BB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25FF"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gramStart"/>
      <w:r w:rsidRPr="007B25FF">
        <w:rPr>
          <w:rFonts w:ascii="Times New Roman" w:eastAsia="Times New Roman" w:hAnsi="Times New Roman" w:cs="Times New Roman"/>
          <w:lang w:eastAsia="ru-RU"/>
        </w:rPr>
        <w:t>В целях приведения в соответствие с действующим законодательством нормативно правовых актов администрации Красногвардейского сельского поселения, на основании Решения Совета народных депутатов муниципального образования «Красногвардейское сельское поселение</w:t>
      </w:r>
      <w:r w:rsidRPr="006D0410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B71A1" w:rsidRPr="006D0410">
        <w:rPr>
          <w:rFonts w:ascii="Times New Roman" w:eastAsia="Times New Roman" w:hAnsi="Times New Roman" w:cs="Times New Roman"/>
          <w:lang w:eastAsia="ru-RU"/>
        </w:rPr>
        <w:t>№</w:t>
      </w:r>
      <w:r w:rsidR="006D0410" w:rsidRPr="006D0410">
        <w:rPr>
          <w:rFonts w:ascii="Times New Roman" w:eastAsia="Times New Roman" w:hAnsi="Times New Roman" w:cs="Times New Roman"/>
          <w:lang w:eastAsia="ru-RU"/>
        </w:rPr>
        <w:t xml:space="preserve">258 </w:t>
      </w:r>
      <w:r w:rsidRPr="006D0410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6D0410" w:rsidRPr="006D0410">
        <w:rPr>
          <w:rFonts w:ascii="Times New Roman" w:eastAsia="Times New Roman" w:hAnsi="Times New Roman" w:cs="Times New Roman"/>
          <w:lang w:eastAsia="ru-RU"/>
        </w:rPr>
        <w:t>25</w:t>
      </w:r>
      <w:r w:rsidR="002B71A1" w:rsidRPr="006D0410">
        <w:rPr>
          <w:rFonts w:ascii="Times New Roman" w:eastAsia="Times New Roman" w:hAnsi="Times New Roman" w:cs="Times New Roman"/>
          <w:lang w:eastAsia="ru-RU"/>
        </w:rPr>
        <w:t>.</w:t>
      </w:r>
      <w:r w:rsidR="006D0410" w:rsidRPr="006D0410">
        <w:rPr>
          <w:rFonts w:ascii="Times New Roman" w:eastAsia="Times New Roman" w:hAnsi="Times New Roman" w:cs="Times New Roman"/>
          <w:lang w:eastAsia="ru-RU"/>
        </w:rPr>
        <w:t>09</w:t>
      </w:r>
      <w:r w:rsidR="002B71A1" w:rsidRPr="006D0410">
        <w:rPr>
          <w:rFonts w:ascii="Times New Roman" w:eastAsia="Times New Roman" w:hAnsi="Times New Roman" w:cs="Times New Roman"/>
          <w:lang w:eastAsia="ru-RU"/>
        </w:rPr>
        <w:t>.2025</w:t>
      </w:r>
      <w:r w:rsidRPr="006D0410">
        <w:rPr>
          <w:rFonts w:ascii="Times New Roman" w:eastAsia="Times New Roman" w:hAnsi="Times New Roman" w:cs="Times New Roman"/>
          <w:lang w:eastAsia="ru-RU"/>
        </w:rPr>
        <w:t xml:space="preserve"> года «О внесении изменений и дополнений в решение Совета народных депутатов </w:t>
      </w:r>
      <w:r w:rsidRPr="007B25FF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«Красногвардейское сельское поселение» </w:t>
      </w:r>
      <w:r w:rsidR="007B25FF" w:rsidRPr="001B1AD1">
        <w:rPr>
          <w:rFonts w:ascii="Times New Roman" w:eastAsia="Times New Roman" w:hAnsi="Times New Roman" w:cs="Times New Roman"/>
          <w:lang w:eastAsia="ru-RU"/>
        </w:rPr>
        <w:t>№218</w:t>
      </w:r>
      <w:r w:rsidRPr="001B1AD1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7B25FF" w:rsidRPr="001B1AD1">
        <w:rPr>
          <w:rFonts w:ascii="Times New Roman" w:eastAsia="Times New Roman" w:hAnsi="Times New Roman" w:cs="Times New Roman"/>
          <w:lang w:eastAsia="ru-RU"/>
        </w:rPr>
        <w:t>17.12.2024</w:t>
      </w:r>
      <w:r w:rsidRPr="001B1AD1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Pr="007B25FF">
        <w:rPr>
          <w:rFonts w:ascii="Times New Roman" w:eastAsia="Times New Roman" w:hAnsi="Times New Roman" w:cs="Times New Roman"/>
          <w:lang w:eastAsia="ru-RU"/>
        </w:rPr>
        <w:t>«О бюджете муниципального образования «Красногвардейское сельское поселение» на 2025 год и</w:t>
      </w:r>
      <w:proofErr w:type="gramEnd"/>
      <w:r w:rsidRPr="007B25FF">
        <w:rPr>
          <w:rFonts w:ascii="Times New Roman" w:eastAsia="Times New Roman" w:hAnsi="Times New Roman" w:cs="Times New Roman"/>
          <w:lang w:eastAsia="ru-RU"/>
        </w:rPr>
        <w:t xml:space="preserve"> плановый период 2026 и 2027 годов», на основании Устава муниципального образования «Красногвардейское сельское поселение»</w:t>
      </w:r>
    </w:p>
    <w:p w:rsidR="00BB5598" w:rsidRPr="007B25FF" w:rsidRDefault="00BB5598" w:rsidP="00BB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5598" w:rsidRPr="007B25FF" w:rsidRDefault="00BB5598" w:rsidP="00BB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25F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Pr="007B25FF">
        <w:rPr>
          <w:rFonts w:ascii="Times New Roman" w:eastAsia="Times New Roman" w:hAnsi="Times New Roman" w:cs="Times New Roman"/>
          <w:b/>
          <w:lang w:eastAsia="ru-RU"/>
        </w:rPr>
        <w:t>П О С Т А Н О В Л Я Ю:</w:t>
      </w:r>
      <w:r w:rsidRPr="007B25FF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BB5598" w:rsidRPr="007B25FF" w:rsidRDefault="007B25FF" w:rsidP="007B25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25FF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BB5598" w:rsidRPr="007B25FF">
        <w:rPr>
          <w:rFonts w:ascii="Times New Roman" w:eastAsia="Times New Roman" w:hAnsi="Times New Roman" w:cs="Times New Roman"/>
          <w:lang w:eastAsia="ru-RU"/>
        </w:rPr>
        <w:t>Внести изменений в постановление администрации муниципального образования «Красногва</w:t>
      </w:r>
      <w:r w:rsidR="00324B31">
        <w:rPr>
          <w:rFonts w:ascii="Times New Roman" w:eastAsia="Times New Roman" w:hAnsi="Times New Roman" w:cs="Times New Roman"/>
          <w:lang w:eastAsia="ru-RU"/>
        </w:rPr>
        <w:t>рдейское сельское поселение» № 3</w:t>
      </w:r>
      <w:r w:rsidR="006D0410">
        <w:rPr>
          <w:rFonts w:ascii="Times New Roman" w:eastAsia="Times New Roman" w:hAnsi="Times New Roman" w:cs="Times New Roman"/>
          <w:lang w:eastAsia="ru-RU"/>
        </w:rPr>
        <w:t>7 от 05.02.2</w:t>
      </w:r>
      <w:r w:rsidR="00BB5598" w:rsidRPr="007B25FF">
        <w:rPr>
          <w:rFonts w:ascii="Times New Roman" w:eastAsia="Times New Roman" w:hAnsi="Times New Roman" w:cs="Times New Roman"/>
          <w:lang w:eastAsia="ru-RU"/>
        </w:rPr>
        <w:t>025 г. «Об утверждении муниципальной программы комплексного развития систем коммунальной инфраструктуры муниципального образования «Красногвардейское сельское поселение» на период 2025 - 2027 г.», а именно:</w:t>
      </w:r>
    </w:p>
    <w:p w:rsidR="00BB5598" w:rsidRPr="007B25FF" w:rsidRDefault="009033B1" w:rsidP="007B2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B5598" w:rsidRPr="007B25FF">
        <w:rPr>
          <w:rFonts w:ascii="Times New Roman" w:eastAsia="Times New Roman" w:hAnsi="Times New Roman" w:cs="Times New Roman"/>
        </w:rPr>
        <w:t>Паспорт муниципальной программы изложить в новой редакции в соответствии с приложением № 1 к настоящему постановлению.</w:t>
      </w:r>
    </w:p>
    <w:p w:rsidR="00BB5598" w:rsidRPr="007B25FF" w:rsidRDefault="009033B1" w:rsidP="007B2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7B25FF" w:rsidRPr="007B25FF">
        <w:rPr>
          <w:rFonts w:ascii="Times New Roman" w:eastAsia="Times New Roman" w:hAnsi="Times New Roman" w:cs="Times New Roman"/>
          <w:color w:val="000000"/>
        </w:rPr>
        <w:t xml:space="preserve">. </w:t>
      </w:r>
      <w:r w:rsidR="00BB5598" w:rsidRPr="007B25FF">
        <w:rPr>
          <w:rFonts w:ascii="Times New Roman" w:eastAsia="Times New Roman" w:hAnsi="Times New Roman" w:cs="Times New Roman"/>
          <w:color w:val="000000"/>
        </w:rPr>
        <w:t>Изложить Таблицу «Мероприятия муниципальной  программы  комплексного развития систем коммунальной инфраструктуры муниципального образования «Красногвардейское сельское поселение» на период 2025 - 2027 г. в  соответствии с Приложением № 2 к настоящему постановлению.</w:t>
      </w:r>
    </w:p>
    <w:p w:rsidR="00BB5598" w:rsidRPr="007B25FF" w:rsidRDefault="009033B1" w:rsidP="007B2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7B25FF" w:rsidRPr="007B25FF">
        <w:rPr>
          <w:rFonts w:ascii="Times New Roman" w:eastAsia="Times New Roman" w:hAnsi="Times New Roman" w:cs="Times New Roman"/>
          <w:color w:val="000000"/>
        </w:rPr>
        <w:t xml:space="preserve">. Обнародовать в соответствии с действующем законодательством. </w:t>
      </w:r>
    </w:p>
    <w:p w:rsidR="00BB5598" w:rsidRPr="007B25FF" w:rsidRDefault="009033B1" w:rsidP="007B2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7B25FF" w:rsidRPr="007B25FF">
        <w:rPr>
          <w:rFonts w:ascii="Times New Roman" w:eastAsia="Times New Roman" w:hAnsi="Times New Roman" w:cs="Times New Roman"/>
          <w:color w:val="000000"/>
        </w:rPr>
        <w:t xml:space="preserve">. </w:t>
      </w:r>
      <w:r w:rsidR="00BB5598" w:rsidRPr="007B25FF">
        <w:rPr>
          <w:rFonts w:ascii="Times New Roman" w:eastAsia="Times New Roman" w:hAnsi="Times New Roman" w:cs="Times New Roman"/>
          <w:color w:val="000000"/>
        </w:rPr>
        <w:t xml:space="preserve">Контроль за исполнением настоящего постановления возложить на начальника отдела по вопросам ЖКХ благоустройства и дорожного хозяйства муниципального образования «Красногвардейское </w:t>
      </w:r>
      <w:r w:rsidR="00956500" w:rsidRPr="007B25FF">
        <w:rPr>
          <w:rFonts w:ascii="Times New Roman" w:eastAsia="Times New Roman" w:hAnsi="Times New Roman" w:cs="Times New Roman"/>
          <w:color w:val="000000"/>
        </w:rPr>
        <w:t xml:space="preserve">сельское поселение» М. Р. </w:t>
      </w:r>
      <w:proofErr w:type="spellStart"/>
      <w:r w:rsidR="00956500" w:rsidRPr="007B25FF">
        <w:rPr>
          <w:rFonts w:ascii="Times New Roman" w:eastAsia="Times New Roman" w:hAnsi="Times New Roman" w:cs="Times New Roman"/>
          <w:color w:val="000000"/>
        </w:rPr>
        <w:t>Готкалов</w:t>
      </w:r>
      <w:proofErr w:type="spellEnd"/>
      <w:r w:rsidR="00BB5598" w:rsidRPr="007B25FF">
        <w:rPr>
          <w:rFonts w:ascii="Times New Roman" w:eastAsia="Times New Roman" w:hAnsi="Times New Roman" w:cs="Times New Roman"/>
          <w:color w:val="000000"/>
        </w:rPr>
        <w:t>.</w:t>
      </w:r>
    </w:p>
    <w:p w:rsidR="00BB5598" w:rsidRPr="007B25FF" w:rsidRDefault="009033B1" w:rsidP="007B25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7B25FF" w:rsidRPr="007B25FF">
        <w:rPr>
          <w:rFonts w:ascii="Times New Roman" w:eastAsia="Times New Roman" w:hAnsi="Times New Roman" w:cs="Times New Roman"/>
          <w:color w:val="000000"/>
        </w:rPr>
        <w:t xml:space="preserve">. </w:t>
      </w:r>
      <w:r w:rsidR="00BB5598" w:rsidRPr="007B25FF">
        <w:rPr>
          <w:rFonts w:ascii="Times New Roman" w:eastAsia="Times New Roman" w:hAnsi="Times New Roman" w:cs="Times New Roman"/>
          <w:color w:val="000000"/>
        </w:rPr>
        <w:t>Постановление вступает в силу со дня его официального</w:t>
      </w:r>
      <w:r w:rsidR="00BB5598" w:rsidRPr="007B25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B5598" w:rsidRPr="007B25FF">
        <w:rPr>
          <w:rFonts w:ascii="Times New Roman" w:eastAsia="Times New Roman" w:hAnsi="Times New Roman" w:cs="Times New Roman"/>
        </w:rPr>
        <w:t>обнародования</w:t>
      </w:r>
      <w:r w:rsidR="00BB5598" w:rsidRPr="007B25FF">
        <w:rPr>
          <w:rFonts w:ascii="Times New Roman" w:eastAsia="Times New Roman" w:hAnsi="Times New Roman" w:cs="Times New Roman"/>
          <w:color w:val="000000"/>
        </w:rPr>
        <w:t>.</w:t>
      </w:r>
    </w:p>
    <w:p w:rsidR="00BB5598" w:rsidRPr="007B25FF" w:rsidRDefault="00BB5598" w:rsidP="00BB5598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lang w:eastAsia="ru-RU"/>
        </w:rPr>
      </w:pPr>
    </w:p>
    <w:p w:rsidR="00BB5598" w:rsidRPr="007B25FF" w:rsidRDefault="00BB5598" w:rsidP="00BB5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25FF">
        <w:rPr>
          <w:rFonts w:ascii="Times New Roman" w:eastAsia="Times New Roman" w:hAnsi="Times New Roman" w:cs="Times New Roman"/>
          <w:b/>
          <w:lang w:eastAsia="ru-RU"/>
        </w:rPr>
        <w:t xml:space="preserve">Глава муниципального образования </w:t>
      </w:r>
    </w:p>
    <w:p w:rsidR="00BB5598" w:rsidRPr="007B25FF" w:rsidRDefault="00BB5598" w:rsidP="00BB5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B25F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«Красногвардейское сельское  поселение»                  </w:t>
      </w:r>
      <w:r w:rsidR="007B25F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                                    </w:t>
      </w:r>
      <w:r w:rsidRPr="007B25F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            Д.В. </w:t>
      </w:r>
      <w:proofErr w:type="spellStart"/>
      <w:r w:rsidRPr="007B25FF">
        <w:rPr>
          <w:rFonts w:ascii="Times New Roman" w:eastAsia="Times New Roman" w:hAnsi="Times New Roman" w:cs="Times New Roman"/>
          <w:b/>
          <w:u w:val="single"/>
          <w:lang w:eastAsia="ru-RU"/>
        </w:rPr>
        <w:t>Гавриш</w:t>
      </w:r>
      <w:proofErr w:type="spellEnd"/>
      <w:r w:rsidRPr="007B25F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    </w:t>
      </w:r>
    </w:p>
    <w:p w:rsidR="00BB5598" w:rsidRPr="007B25FF" w:rsidRDefault="00BB5598" w:rsidP="00BB5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D6F35" w:rsidRDefault="006D6F35" w:rsidP="00956500">
      <w:pPr>
        <w:pStyle w:val="Style1"/>
        <w:tabs>
          <w:tab w:val="left" w:pos="-5245"/>
        </w:tabs>
        <w:jc w:val="right"/>
      </w:pPr>
    </w:p>
    <w:p w:rsidR="006D6F35" w:rsidRDefault="006D6F35" w:rsidP="00956500">
      <w:pPr>
        <w:pStyle w:val="Style1"/>
        <w:tabs>
          <w:tab w:val="left" w:pos="-5245"/>
        </w:tabs>
        <w:jc w:val="right"/>
      </w:pPr>
    </w:p>
    <w:p w:rsidR="006D6F35" w:rsidRDefault="006D6F35" w:rsidP="00956500">
      <w:pPr>
        <w:pStyle w:val="Style1"/>
        <w:tabs>
          <w:tab w:val="left" w:pos="-5245"/>
        </w:tabs>
        <w:jc w:val="right"/>
      </w:pPr>
    </w:p>
    <w:p w:rsidR="006D6F35" w:rsidRDefault="006D6F35" w:rsidP="00956500">
      <w:pPr>
        <w:pStyle w:val="Style1"/>
        <w:tabs>
          <w:tab w:val="left" w:pos="-5245"/>
        </w:tabs>
        <w:jc w:val="right"/>
      </w:pPr>
    </w:p>
    <w:p w:rsidR="006D6F35" w:rsidRDefault="006D6F35" w:rsidP="00956500">
      <w:pPr>
        <w:pStyle w:val="Style1"/>
        <w:tabs>
          <w:tab w:val="left" w:pos="-5245"/>
        </w:tabs>
        <w:jc w:val="right"/>
      </w:pPr>
    </w:p>
    <w:p w:rsidR="006D6F35" w:rsidRDefault="006D6F35" w:rsidP="00956500">
      <w:pPr>
        <w:pStyle w:val="Style1"/>
        <w:tabs>
          <w:tab w:val="left" w:pos="-5245"/>
        </w:tabs>
        <w:jc w:val="right"/>
      </w:pPr>
    </w:p>
    <w:p w:rsidR="006D6F35" w:rsidRDefault="006D6F35" w:rsidP="00956500">
      <w:pPr>
        <w:pStyle w:val="Style1"/>
        <w:tabs>
          <w:tab w:val="left" w:pos="-5245"/>
        </w:tabs>
        <w:jc w:val="right"/>
      </w:pPr>
    </w:p>
    <w:p w:rsidR="006D6F35" w:rsidRDefault="006D6F35" w:rsidP="00956500">
      <w:pPr>
        <w:pStyle w:val="Style1"/>
        <w:tabs>
          <w:tab w:val="left" w:pos="-5245"/>
        </w:tabs>
        <w:jc w:val="right"/>
      </w:pPr>
    </w:p>
    <w:p w:rsidR="006D6F35" w:rsidRDefault="006D6F35" w:rsidP="00956500">
      <w:pPr>
        <w:pStyle w:val="Style1"/>
        <w:tabs>
          <w:tab w:val="left" w:pos="-5245"/>
        </w:tabs>
        <w:jc w:val="right"/>
      </w:pPr>
    </w:p>
    <w:p w:rsidR="006D6F35" w:rsidRDefault="006D6F35" w:rsidP="00956500">
      <w:pPr>
        <w:pStyle w:val="Style1"/>
        <w:tabs>
          <w:tab w:val="left" w:pos="-5245"/>
        </w:tabs>
        <w:jc w:val="right"/>
      </w:pPr>
    </w:p>
    <w:p w:rsidR="00956500" w:rsidRDefault="00956500" w:rsidP="00956500">
      <w:pPr>
        <w:pStyle w:val="Style1"/>
        <w:tabs>
          <w:tab w:val="left" w:pos="-5245"/>
        </w:tabs>
        <w:jc w:val="right"/>
      </w:pPr>
      <w:bookmarkStart w:id="0" w:name="_GoBack"/>
      <w:bookmarkEnd w:id="0"/>
      <w:r>
        <w:lastRenderedPageBreak/>
        <w:t xml:space="preserve">Приложение №1 к муниципальной программе комплексного развития </w:t>
      </w:r>
    </w:p>
    <w:p w:rsidR="00956500" w:rsidRDefault="00956500" w:rsidP="00956500">
      <w:pPr>
        <w:pStyle w:val="Style1"/>
        <w:tabs>
          <w:tab w:val="left" w:pos="-5245"/>
        </w:tabs>
        <w:jc w:val="right"/>
      </w:pPr>
      <w:r>
        <w:t>систем коммунальной инфраструктуры муниципального образования</w:t>
      </w:r>
    </w:p>
    <w:p w:rsidR="00956500" w:rsidRDefault="00956500" w:rsidP="00956500">
      <w:pPr>
        <w:pStyle w:val="Style1"/>
        <w:widowControl/>
        <w:tabs>
          <w:tab w:val="left" w:pos="-5245"/>
        </w:tabs>
        <w:jc w:val="right"/>
      </w:pPr>
      <w:r>
        <w:t xml:space="preserve">«Красногвардейское сельское поселение» на период 2025 - 2027 г. </w:t>
      </w:r>
    </w:p>
    <w:p w:rsidR="00956500" w:rsidRDefault="00324B31" w:rsidP="00956500">
      <w:pPr>
        <w:pStyle w:val="Style1"/>
        <w:widowControl/>
        <w:tabs>
          <w:tab w:val="left" w:pos="-5245"/>
        </w:tabs>
        <w:jc w:val="right"/>
      </w:pPr>
      <w:r>
        <w:t xml:space="preserve">от </w:t>
      </w:r>
      <w:r w:rsidR="006D0410">
        <w:t>24</w:t>
      </w:r>
      <w:r>
        <w:t>.11.2025 г.№258</w:t>
      </w:r>
    </w:p>
    <w:p w:rsidR="00956500" w:rsidRDefault="00956500" w:rsidP="00956500">
      <w:pPr>
        <w:pStyle w:val="Style1"/>
        <w:widowControl/>
        <w:tabs>
          <w:tab w:val="left" w:pos="-5245"/>
        </w:tabs>
        <w:jc w:val="center"/>
      </w:pPr>
    </w:p>
    <w:p w:rsidR="00956500" w:rsidRPr="008C1227" w:rsidRDefault="00956500" w:rsidP="00956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227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956500" w:rsidRDefault="00956500" w:rsidP="00956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63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342"/>
        <w:gridCol w:w="5499"/>
        <w:gridCol w:w="1422"/>
      </w:tblGrid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872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комплексного развития систем коммунальной инфраструктуры муниципального образования «Красногвардейское сельское поселение»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2025 -2027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муниципального образования «Красногвардейское сельское поселение»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«Красногвардейское сельское поселение»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47F6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жилищно-коммунального обслуживания населения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надежности и эффективности поставки коммунальных ресурсов за счет масштабной реконструкции и создание новых систем коммунальной инфраструктуры.</w:t>
            </w:r>
          </w:p>
          <w:p w:rsidR="00956500" w:rsidRPr="0003650E" w:rsidRDefault="00956500" w:rsidP="00F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2.Обеспечение доступности для населения стоимости коммунальных услуг.</w:t>
            </w:r>
          </w:p>
          <w:p w:rsidR="00956500" w:rsidRPr="0003650E" w:rsidRDefault="00956500" w:rsidP="00F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Обеспечение наиболее экономичным образом качественного и надежного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</w:t>
            </w:r>
            <w:r w:rsidRPr="0050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потребителям.</w:t>
            </w:r>
          </w:p>
          <w:p w:rsidR="00956500" w:rsidRPr="0003650E" w:rsidRDefault="00956500" w:rsidP="00F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конкретных мероприятий по повышению эффективности и оптимальному развитию системы коммунальной инфраструктуры.</w:t>
            </w:r>
          </w:p>
          <w:p w:rsidR="00956500" w:rsidRPr="0003650E" w:rsidRDefault="00956500" w:rsidP="00FE21F4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Определение необходимого объема финансовых средств для реализации Программы.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ритерии доступности и доля охвата населения коммунальными услугами;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 xml:space="preserve">оказатели надежности (бесперебойности) систем </w:t>
            </w:r>
            <w:proofErr w:type="spellStart"/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ресурсоснабжения</w:t>
            </w:r>
            <w:proofErr w:type="spellEnd"/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оказатели эффективности производства коммунальных ресурсов и их потребления;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оказатели воздействия на окружающую среду;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оказатели качества коммунальных ресурсов.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F94579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sz w:val="24"/>
                <w:szCs w:val="24"/>
              </w:rPr>
              <w:t>- Реализация программы планируется на 2024- 2031 годы, в том числе по этапам: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sz w:val="24"/>
                <w:szCs w:val="24"/>
              </w:rPr>
              <w:t>I этап 2024-2026 – реализация запланированных мероприятий;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sz w:val="24"/>
                <w:szCs w:val="24"/>
              </w:rPr>
              <w:t xml:space="preserve"> II этап 2027-2031 годы – актуализация программы в соответствии с финансированием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F94579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956500" w:rsidRPr="00F94579" w:rsidRDefault="006E296A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10 60</w:t>
            </w:r>
            <w:r w:rsidR="00956500"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t>0,0 тысяч рублей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  </w:t>
            </w:r>
            <w:r w:rsidR="00AC266B">
              <w:rPr>
                <w:rFonts w:ascii="Times New Roman" w:hAnsi="Times New Roman" w:cs="Times New Roman"/>
                <w:b/>
                <w:sz w:val="24"/>
                <w:szCs w:val="24"/>
              </w:rPr>
              <w:t>5 950</w:t>
            </w:r>
            <w:r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t>,0 тыс. руб.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t>2026- 2 250,0 тыс. руб.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9">
              <w:rPr>
                <w:rFonts w:ascii="Times New Roman" w:hAnsi="Times New Roman" w:cs="Times New Roman"/>
                <w:b/>
                <w:sz w:val="24"/>
                <w:szCs w:val="24"/>
              </w:rPr>
              <w:t>2027- 2 400,0 тыс. руб.</w:t>
            </w:r>
          </w:p>
          <w:p w:rsidR="00956500" w:rsidRPr="00F94579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CB3358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6500" w:rsidRPr="0003650E" w:rsidTr="00FE21F4">
        <w:tc>
          <w:tcPr>
            <w:tcW w:w="23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5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реализация мероприятий программы позволит: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- повысить качество и надежность жилищно-</w:t>
            </w:r>
            <w:r w:rsidRPr="00036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услуг, оказываемых потребителям;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- повысить эффективность использования систем коммунальной инфраструктуры;</w:t>
            </w:r>
          </w:p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0E">
              <w:rPr>
                <w:rFonts w:ascii="Times New Roman" w:hAnsi="Times New Roman" w:cs="Times New Roman"/>
                <w:sz w:val="24"/>
                <w:szCs w:val="24"/>
              </w:rPr>
              <w:t>- обеспечение санитарного благополучия населения, промышленной и экологической безопасности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56500" w:rsidRPr="0003650E" w:rsidRDefault="00956500" w:rsidP="00FE21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598" w:rsidRDefault="00BB5598" w:rsidP="00BB559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5598" w:rsidRDefault="00BB5598" w:rsidP="00BB559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5598" w:rsidRDefault="00BB5598" w:rsidP="00BB559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5598" w:rsidRDefault="00BB5598" w:rsidP="00BB559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5598" w:rsidRPr="00E34B31" w:rsidRDefault="00BB5598" w:rsidP="00BB5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BB5598" w:rsidRPr="00E34B31" w:rsidRDefault="00BB5598" w:rsidP="00BB559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  <w:sectPr w:rsidR="00BB5598" w:rsidRPr="00E34B31" w:rsidSect="006940FF">
          <w:pgSz w:w="11906" w:h="16838"/>
          <w:pgMar w:top="709" w:right="850" w:bottom="284" w:left="1701" w:header="708" w:footer="708" w:gutter="0"/>
          <w:cols w:space="708"/>
          <w:docGrid w:linePitch="360"/>
        </w:sectPr>
      </w:pPr>
      <w:r w:rsidRPr="00E34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«Красногвардейское сельское  поселение»                                                        Д.В. </w:t>
      </w:r>
      <w:proofErr w:type="spellStart"/>
      <w:r w:rsidRPr="00E34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Гавриш</w:t>
      </w:r>
      <w:proofErr w:type="spellEnd"/>
    </w:p>
    <w:tbl>
      <w:tblPr>
        <w:tblpPr w:leftFromText="180" w:rightFromText="180" w:vertAnchor="page" w:horzAnchor="margin" w:tblpY="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0"/>
      </w:tblGrid>
      <w:tr w:rsidR="00956500" w:rsidRPr="00AB53A3" w:rsidTr="007B25FF">
        <w:trPr>
          <w:trHeight w:val="529"/>
        </w:trPr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page" w:horzAnchor="margin" w:tblpY="451"/>
              <w:tblOverlap w:val="never"/>
              <w:tblW w:w="148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410"/>
              <w:gridCol w:w="3935"/>
              <w:gridCol w:w="1134"/>
              <w:gridCol w:w="993"/>
              <w:gridCol w:w="850"/>
              <w:gridCol w:w="884"/>
              <w:gridCol w:w="817"/>
              <w:gridCol w:w="851"/>
              <w:gridCol w:w="884"/>
              <w:gridCol w:w="675"/>
              <w:gridCol w:w="850"/>
            </w:tblGrid>
            <w:tr w:rsidR="00956500" w:rsidRPr="001B1AD1" w:rsidTr="001B1AD1">
              <w:trPr>
                <w:trHeight w:val="529"/>
              </w:trPr>
              <w:tc>
                <w:tcPr>
                  <w:tcW w:w="1485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56500" w:rsidRPr="001B1AD1" w:rsidRDefault="00956500" w:rsidP="007B25FF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Приложение № 2 к муниципальной программе комплексного развития </w:t>
                  </w:r>
                </w:p>
                <w:p w:rsidR="00956500" w:rsidRPr="001B1AD1" w:rsidRDefault="00956500" w:rsidP="007B25FF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систем коммунальной инфраструктуры муниципального образования</w:t>
                  </w:r>
                </w:p>
                <w:p w:rsidR="00956500" w:rsidRPr="001B1AD1" w:rsidRDefault="00956500" w:rsidP="007B25FF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«Красногвардейское сельское поселение» на период 2025 - 2027 г. </w:t>
                  </w:r>
                </w:p>
                <w:p w:rsidR="00956500" w:rsidRPr="001B1AD1" w:rsidRDefault="006E296A" w:rsidP="007B25FF">
                  <w:pPr>
                    <w:autoSpaceDN w:val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24.11</w:t>
                  </w:r>
                  <w:r w:rsidR="00956500"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.2025 г. </w:t>
                  </w: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№258</w:t>
                  </w:r>
                </w:p>
              </w:tc>
            </w:tr>
            <w:tr w:rsidR="00956500" w:rsidRPr="001B1AD1" w:rsidTr="001B1AD1">
              <w:trPr>
                <w:trHeight w:val="529"/>
              </w:trPr>
              <w:tc>
                <w:tcPr>
                  <w:tcW w:w="14850" w:type="dxa"/>
                  <w:gridSpan w:val="12"/>
                  <w:tcBorders>
                    <w:top w:val="single" w:sz="4" w:space="0" w:color="auto"/>
                  </w:tcBorders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Мероприятия муниципальной  программы  </w:t>
                  </w: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комплексного развития</w:t>
                  </w:r>
                </w:p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систем коммунальной инфраструктуры муниципального образования</w:t>
                  </w:r>
                </w:p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«Красногвардейское сельское поселение» на период 2025 - 2027 г</w:t>
                  </w:r>
                </w:p>
              </w:tc>
            </w:tr>
            <w:tr w:rsidR="00956500" w:rsidRPr="001B1AD1" w:rsidTr="001B1AD1">
              <w:trPr>
                <w:trHeight w:val="529"/>
              </w:trPr>
              <w:tc>
                <w:tcPr>
                  <w:tcW w:w="567" w:type="dxa"/>
                  <w:vMerge w:val="restart"/>
                  <w:hideMark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410" w:type="dxa"/>
                  <w:vMerge w:val="restart"/>
                  <w:hideMark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 муниципального учреждения</w:t>
                  </w:r>
                </w:p>
              </w:tc>
              <w:tc>
                <w:tcPr>
                  <w:tcW w:w="3935" w:type="dxa"/>
                  <w:vMerge w:val="restart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мероприятия</w:t>
                  </w:r>
                </w:p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3"/>
                  <w:hideMark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 год</w:t>
                  </w:r>
                </w:p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</w:t>
                  </w:r>
                  <w:proofErr w:type="gram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2552" w:type="dxa"/>
                  <w:gridSpan w:val="3"/>
                  <w:hideMark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2026 год</w:t>
                  </w:r>
                </w:p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</w:t>
                  </w:r>
                  <w:proofErr w:type="gram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2409" w:type="dxa"/>
                  <w:gridSpan w:val="3"/>
                  <w:hideMark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2027 год</w:t>
                  </w:r>
                </w:p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</w:t>
                  </w:r>
                  <w:proofErr w:type="gram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.)</w:t>
                  </w:r>
                </w:p>
              </w:tc>
            </w:tr>
            <w:tr w:rsidR="00956500" w:rsidRPr="001B1AD1" w:rsidTr="001B1AD1">
              <w:trPr>
                <w:trHeight w:val="34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:rsidR="00956500" w:rsidRPr="001B1AD1" w:rsidRDefault="00956500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956500" w:rsidRPr="001B1AD1" w:rsidRDefault="00956500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35" w:type="dxa"/>
                  <w:vMerge/>
                  <w:vAlign w:val="center"/>
                  <w:hideMark/>
                </w:tcPr>
                <w:p w:rsidR="00956500" w:rsidRPr="001B1AD1" w:rsidRDefault="00956500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956500" w:rsidRPr="001B1AD1" w:rsidRDefault="00956500" w:rsidP="007B25FF">
                  <w:pPr>
                    <w:autoSpaceDN w:val="0"/>
                    <w:spacing w:after="0"/>
                    <w:ind w:left="6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М.б</w:t>
                  </w:r>
                  <w:proofErr w:type="spell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93" w:type="dxa"/>
                  <w:hideMark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Р. б.</w:t>
                  </w: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Ф.б</w:t>
                  </w:r>
                  <w:proofErr w:type="spell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84" w:type="dxa"/>
                  <w:hideMark/>
                </w:tcPr>
                <w:p w:rsidR="00956500" w:rsidRPr="001B1AD1" w:rsidRDefault="00956500" w:rsidP="007B25FF">
                  <w:pPr>
                    <w:autoSpaceDN w:val="0"/>
                    <w:spacing w:after="0"/>
                    <w:ind w:left="6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М.б</w:t>
                  </w:r>
                  <w:proofErr w:type="spell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17" w:type="dxa"/>
                  <w:hideMark/>
                </w:tcPr>
                <w:p w:rsidR="00956500" w:rsidRPr="001B1AD1" w:rsidRDefault="00956500" w:rsidP="007B25FF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Р.б</w:t>
                  </w:r>
                  <w:proofErr w:type="spell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Ф.б</w:t>
                  </w:r>
                  <w:proofErr w:type="spell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84" w:type="dxa"/>
                  <w:hideMark/>
                </w:tcPr>
                <w:p w:rsidR="00956500" w:rsidRPr="001B1AD1" w:rsidRDefault="00956500" w:rsidP="007B25FF">
                  <w:pPr>
                    <w:autoSpaceDN w:val="0"/>
                    <w:spacing w:after="0"/>
                    <w:ind w:left="6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М.б</w:t>
                  </w:r>
                  <w:proofErr w:type="spell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5" w:type="dxa"/>
                  <w:hideMark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Р. б.</w:t>
                  </w: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Ф.б</w:t>
                  </w:r>
                  <w:proofErr w:type="spell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956500" w:rsidRPr="001B1AD1" w:rsidTr="001B1AD1">
              <w:trPr>
                <w:trHeight w:val="528"/>
              </w:trPr>
              <w:tc>
                <w:tcPr>
                  <w:tcW w:w="567" w:type="dxa"/>
                </w:tcPr>
                <w:p w:rsidR="00956500" w:rsidRPr="001B1AD1" w:rsidRDefault="00956500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956500" w:rsidRPr="001B1AD1" w:rsidRDefault="00956500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Передача полномочий по строительству водопроводной сети </w:t>
                  </w:r>
                  <w:proofErr w:type="gram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Красногвардейском Красногвардейского района Республики Адыгея по улицам: от ул. Фестивальной до ул. Степной</w:t>
                  </w:r>
                </w:p>
              </w:tc>
              <w:tc>
                <w:tcPr>
                  <w:tcW w:w="1134" w:type="dxa"/>
                </w:tcPr>
                <w:p w:rsidR="00956500" w:rsidRPr="001B1AD1" w:rsidRDefault="005C4304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7B25FF"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956500"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993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84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75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6500" w:rsidRPr="001B1AD1" w:rsidTr="001B1AD1">
              <w:trPr>
                <w:trHeight w:val="528"/>
              </w:trPr>
              <w:tc>
                <w:tcPr>
                  <w:tcW w:w="567" w:type="dxa"/>
                </w:tcPr>
                <w:p w:rsidR="00956500" w:rsidRPr="001B1AD1" w:rsidRDefault="00956500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956500" w:rsidRPr="001B1AD1" w:rsidRDefault="00956500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Приобретение насосов для обеспечения бесперебойной подачи воды населения</w:t>
                  </w:r>
                </w:p>
              </w:tc>
              <w:tc>
                <w:tcPr>
                  <w:tcW w:w="1134" w:type="dxa"/>
                </w:tcPr>
                <w:p w:rsidR="00956500" w:rsidRPr="001B1AD1" w:rsidRDefault="00AC266B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824,0</w:t>
                  </w:r>
                </w:p>
              </w:tc>
              <w:tc>
                <w:tcPr>
                  <w:tcW w:w="993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1150,0</w:t>
                  </w:r>
                </w:p>
              </w:tc>
              <w:tc>
                <w:tcPr>
                  <w:tcW w:w="817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84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1200,0</w:t>
                  </w:r>
                </w:p>
              </w:tc>
              <w:tc>
                <w:tcPr>
                  <w:tcW w:w="675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6500" w:rsidRPr="001B1AD1" w:rsidTr="001B1AD1">
              <w:trPr>
                <w:trHeight w:val="528"/>
              </w:trPr>
              <w:tc>
                <w:tcPr>
                  <w:tcW w:w="567" w:type="dxa"/>
                </w:tcPr>
                <w:p w:rsidR="00956500" w:rsidRPr="001B1AD1" w:rsidRDefault="00956500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956500" w:rsidRPr="001B1AD1" w:rsidRDefault="00956500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Лабораторные исследования воды </w:t>
                  </w:r>
                  <w:r w:rsidR="005C4304"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прочие </w:t>
                  </w:r>
                  <w:proofErr w:type="gramStart"/>
                  <w:r w:rsidR="005C4304"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</w:t>
                  </w:r>
                  <w:proofErr w:type="gramEnd"/>
                  <w:r w:rsidR="005C4304"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связанные с бесперебойной подачей воды населению</w:t>
                  </w:r>
                </w:p>
              </w:tc>
              <w:tc>
                <w:tcPr>
                  <w:tcW w:w="1134" w:type="dxa"/>
                </w:tcPr>
                <w:p w:rsidR="00956500" w:rsidRPr="001B1AD1" w:rsidRDefault="00AC266B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2028,5</w:t>
                  </w:r>
                </w:p>
              </w:tc>
              <w:tc>
                <w:tcPr>
                  <w:tcW w:w="993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1100,0</w:t>
                  </w:r>
                </w:p>
              </w:tc>
              <w:tc>
                <w:tcPr>
                  <w:tcW w:w="817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84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1200,0</w:t>
                  </w:r>
                </w:p>
              </w:tc>
              <w:tc>
                <w:tcPr>
                  <w:tcW w:w="675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6500" w:rsidRPr="001B1AD1" w:rsidTr="001B1AD1">
              <w:trPr>
                <w:trHeight w:val="528"/>
              </w:trPr>
              <w:tc>
                <w:tcPr>
                  <w:tcW w:w="567" w:type="dxa"/>
                </w:tcPr>
                <w:p w:rsidR="00956500" w:rsidRPr="001B1AD1" w:rsidRDefault="00956500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956500" w:rsidRPr="001B1AD1" w:rsidRDefault="00956500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ПСД и государственная экспертиза по строительству водопроводной сети </w:t>
                  </w:r>
                  <w:proofErr w:type="gram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Красногвардейском (участок 4)</w:t>
                  </w:r>
                </w:p>
              </w:tc>
              <w:tc>
                <w:tcPr>
                  <w:tcW w:w="1134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1065,0</w:t>
                  </w:r>
                </w:p>
              </w:tc>
              <w:tc>
                <w:tcPr>
                  <w:tcW w:w="993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84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C7404" w:rsidRPr="001B1AD1" w:rsidTr="001B1AD1">
              <w:trPr>
                <w:trHeight w:val="528"/>
              </w:trPr>
              <w:tc>
                <w:tcPr>
                  <w:tcW w:w="567" w:type="dxa"/>
                </w:tcPr>
                <w:p w:rsidR="001C7404" w:rsidRPr="001B1AD1" w:rsidRDefault="001C7404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1C7404" w:rsidRPr="001B1AD1" w:rsidRDefault="001C7404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1C7404" w:rsidRPr="001B1AD1" w:rsidRDefault="001C7404" w:rsidP="007B25FF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Расходные материалы (трубы, муфты, кабель, хомуты и т.д.) для ремонта водонапорных сетей.</w:t>
                  </w:r>
                </w:p>
              </w:tc>
              <w:tc>
                <w:tcPr>
                  <w:tcW w:w="1134" w:type="dxa"/>
                </w:tcPr>
                <w:p w:rsidR="001C7404" w:rsidRPr="001B1AD1" w:rsidRDefault="001C7404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706,4</w:t>
                  </w:r>
                </w:p>
              </w:tc>
              <w:tc>
                <w:tcPr>
                  <w:tcW w:w="993" w:type="dxa"/>
                </w:tcPr>
                <w:p w:rsidR="001C7404" w:rsidRPr="001B1AD1" w:rsidRDefault="001C7404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1C7404" w:rsidRPr="001B1AD1" w:rsidRDefault="001C7404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:rsidR="001C7404" w:rsidRPr="001B1AD1" w:rsidRDefault="001C7404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</w:tcPr>
                <w:p w:rsidR="001C7404" w:rsidRPr="001B1AD1" w:rsidRDefault="001C7404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1C7404" w:rsidRPr="001B1AD1" w:rsidRDefault="001C7404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84" w:type="dxa"/>
                </w:tcPr>
                <w:p w:rsidR="001C7404" w:rsidRPr="001B1AD1" w:rsidRDefault="001C7404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</w:tcPr>
                <w:p w:rsidR="001C7404" w:rsidRPr="001B1AD1" w:rsidRDefault="001C7404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1C7404" w:rsidRPr="001B1AD1" w:rsidRDefault="001C7404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F4676" w:rsidRPr="001B1AD1" w:rsidTr="001B1AD1">
              <w:trPr>
                <w:trHeight w:val="567"/>
              </w:trPr>
              <w:tc>
                <w:tcPr>
                  <w:tcW w:w="567" w:type="dxa"/>
                </w:tcPr>
                <w:p w:rsidR="00EF4676" w:rsidRPr="001B1AD1" w:rsidRDefault="00EF4676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EF4676" w:rsidRPr="001B1AD1" w:rsidRDefault="006E296A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EF4676" w:rsidRPr="001B1AD1" w:rsidRDefault="00EF4676" w:rsidP="007B25FF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Инже</w:t>
                  </w:r>
                  <w:r w:rsidR="001B1AD1"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</w:t>
                  </w: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рно-геологические, инженерно-геодезические работы по объекту: «</w:t>
                  </w:r>
                  <w:r w:rsidR="006E296A"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Узел водозаборных сооружений: «Водозабор №1 (арт. скважина и подземный резервуар)»</w:t>
                  </w:r>
                </w:p>
              </w:tc>
              <w:tc>
                <w:tcPr>
                  <w:tcW w:w="1134" w:type="dxa"/>
                </w:tcPr>
                <w:p w:rsidR="00EF4676" w:rsidRPr="001B1AD1" w:rsidRDefault="007E1C6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450,0</w:t>
                  </w:r>
                </w:p>
              </w:tc>
              <w:tc>
                <w:tcPr>
                  <w:tcW w:w="993" w:type="dxa"/>
                </w:tcPr>
                <w:p w:rsidR="00EF4676" w:rsidRPr="001B1AD1" w:rsidRDefault="00EF4676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EF4676" w:rsidRPr="001B1AD1" w:rsidRDefault="00EF467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:rsidR="00EF4676" w:rsidRPr="001B1AD1" w:rsidRDefault="00EF467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</w:tcPr>
                <w:p w:rsidR="00EF4676" w:rsidRPr="001B1AD1" w:rsidRDefault="00EF4676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F4676" w:rsidRPr="001B1AD1" w:rsidRDefault="00EF467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84" w:type="dxa"/>
                </w:tcPr>
                <w:p w:rsidR="00EF4676" w:rsidRPr="001B1AD1" w:rsidRDefault="00EF467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</w:tcPr>
                <w:p w:rsidR="00EF4676" w:rsidRPr="001B1AD1" w:rsidRDefault="00EF4676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EF4676" w:rsidRPr="001B1AD1" w:rsidRDefault="00EF467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E1C66" w:rsidRPr="001B1AD1" w:rsidTr="001B1AD1">
              <w:trPr>
                <w:trHeight w:val="528"/>
              </w:trPr>
              <w:tc>
                <w:tcPr>
                  <w:tcW w:w="567" w:type="dxa"/>
                </w:tcPr>
                <w:p w:rsidR="007E1C66" w:rsidRPr="001B1AD1" w:rsidRDefault="007E1C66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7E1C66" w:rsidRPr="001B1AD1" w:rsidRDefault="006E296A" w:rsidP="007B25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7E1C66" w:rsidRPr="001B1AD1" w:rsidRDefault="007E1C66" w:rsidP="007B25FF">
                  <w:pPr>
                    <w:autoSpaceDN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ПСД и </w:t>
                  </w:r>
                  <w:proofErr w:type="spellStart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госэкспертиза</w:t>
                  </w:r>
                  <w:proofErr w:type="spellEnd"/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капитальному ремонту объекта: «Узел водозаборных сооружений</w:t>
                  </w:r>
                  <w:r w:rsidR="006E296A"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«Водозабор №1 (арт</w:t>
                  </w:r>
                  <w:r w:rsidR="006E296A"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скважина и подземный резервуар)»</w:t>
                  </w:r>
                </w:p>
              </w:tc>
              <w:tc>
                <w:tcPr>
                  <w:tcW w:w="1134" w:type="dxa"/>
                </w:tcPr>
                <w:p w:rsidR="007E1C66" w:rsidRPr="001B1AD1" w:rsidRDefault="006E296A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993" w:type="dxa"/>
                </w:tcPr>
                <w:p w:rsidR="007E1C66" w:rsidRPr="001B1AD1" w:rsidRDefault="007E1C66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7E1C66" w:rsidRPr="001B1AD1" w:rsidRDefault="007E1C6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:rsidR="007E1C66" w:rsidRPr="001B1AD1" w:rsidRDefault="007E1C6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</w:tcPr>
                <w:p w:rsidR="007E1C66" w:rsidRPr="001B1AD1" w:rsidRDefault="007E1C66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7E1C66" w:rsidRPr="001B1AD1" w:rsidRDefault="007E1C6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84" w:type="dxa"/>
                </w:tcPr>
                <w:p w:rsidR="007E1C66" w:rsidRPr="001B1AD1" w:rsidRDefault="007E1C6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</w:tcPr>
                <w:p w:rsidR="007E1C66" w:rsidRPr="001B1AD1" w:rsidRDefault="007E1C66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7E1C66" w:rsidRPr="001B1AD1" w:rsidRDefault="007E1C6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6500" w:rsidRPr="001B1AD1" w:rsidTr="001B1AD1">
              <w:trPr>
                <w:trHeight w:val="528"/>
              </w:trPr>
              <w:tc>
                <w:tcPr>
                  <w:tcW w:w="6912" w:type="dxa"/>
                  <w:gridSpan w:val="3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956500" w:rsidRPr="001B1AD1" w:rsidRDefault="007E1C66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595</w:t>
                  </w:r>
                  <w:r w:rsidR="00956500"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2250,0</w:t>
                  </w:r>
                </w:p>
              </w:tc>
              <w:tc>
                <w:tcPr>
                  <w:tcW w:w="817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84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A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2400,0</w:t>
                  </w:r>
                </w:p>
              </w:tc>
              <w:tc>
                <w:tcPr>
                  <w:tcW w:w="675" w:type="dxa"/>
                </w:tcPr>
                <w:p w:rsidR="00956500" w:rsidRPr="001B1AD1" w:rsidRDefault="00956500" w:rsidP="007B25FF">
                  <w:pPr>
                    <w:autoSpaceDN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56500" w:rsidRPr="001B1AD1" w:rsidRDefault="00956500" w:rsidP="007B25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56500" w:rsidRPr="00336F5A" w:rsidRDefault="00956500" w:rsidP="007B25FF"/>
        </w:tc>
      </w:tr>
    </w:tbl>
    <w:p w:rsidR="00956500" w:rsidRDefault="00956500" w:rsidP="00BB55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598" w:rsidRPr="00875A5A" w:rsidRDefault="00BB5598" w:rsidP="00BB55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A5A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</w:t>
      </w:r>
    </w:p>
    <w:p w:rsidR="00BB5598" w:rsidRPr="00875A5A" w:rsidRDefault="00BB5598" w:rsidP="00BB55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A5A">
        <w:rPr>
          <w:rFonts w:ascii="Times New Roman" w:hAnsi="Times New Roman" w:cs="Times New Roman"/>
          <w:b/>
          <w:sz w:val="24"/>
          <w:szCs w:val="24"/>
        </w:rPr>
        <w:t xml:space="preserve">«Красногвардейское сельское  поселение»                                                                                                                                   Д.В. </w:t>
      </w:r>
      <w:proofErr w:type="spellStart"/>
      <w:r w:rsidRPr="00875A5A">
        <w:rPr>
          <w:rFonts w:ascii="Times New Roman" w:hAnsi="Times New Roman" w:cs="Times New Roman"/>
          <w:b/>
          <w:sz w:val="24"/>
          <w:szCs w:val="24"/>
        </w:rPr>
        <w:t>Гавриш</w:t>
      </w:r>
      <w:proofErr w:type="spellEnd"/>
    </w:p>
    <w:p w:rsidR="00BB5598" w:rsidRDefault="00BB5598" w:rsidP="00BB5598"/>
    <w:p w:rsidR="007E1ED5" w:rsidRDefault="007E1ED5"/>
    <w:sectPr w:rsidR="007E1ED5" w:rsidSect="0077374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10CF"/>
    <w:multiLevelType w:val="hybridMultilevel"/>
    <w:tmpl w:val="2402A6AC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98"/>
    <w:rsid w:val="00074B0B"/>
    <w:rsid w:val="001B1AD1"/>
    <w:rsid w:val="001C7404"/>
    <w:rsid w:val="002B71A1"/>
    <w:rsid w:val="00324B31"/>
    <w:rsid w:val="005C4304"/>
    <w:rsid w:val="006D0410"/>
    <w:rsid w:val="006D6F35"/>
    <w:rsid w:val="006E296A"/>
    <w:rsid w:val="007B25FF"/>
    <w:rsid w:val="007E1C66"/>
    <w:rsid w:val="007E1ED5"/>
    <w:rsid w:val="009033B1"/>
    <w:rsid w:val="00956500"/>
    <w:rsid w:val="00AC266B"/>
    <w:rsid w:val="00BB5598"/>
    <w:rsid w:val="00E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B55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BB5598"/>
    <w:pPr>
      <w:ind w:left="720"/>
      <w:contextualSpacing/>
    </w:pPr>
  </w:style>
  <w:style w:type="paragraph" w:customStyle="1" w:styleId="Style1">
    <w:name w:val="Style1"/>
    <w:basedOn w:val="a"/>
    <w:uiPriority w:val="99"/>
    <w:rsid w:val="00BB5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55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B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1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B55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BB5598"/>
    <w:pPr>
      <w:ind w:left="720"/>
      <w:contextualSpacing/>
    </w:pPr>
  </w:style>
  <w:style w:type="paragraph" w:customStyle="1" w:styleId="Style1">
    <w:name w:val="Style1"/>
    <w:basedOn w:val="a"/>
    <w:uiPriority w:val="99"/>
    <w:rsid w:val="00BB5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55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B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Buhgalteriya_002</cp:lastModifiedBy>
  <cp:revision>3</cp:revision>
  <cp:lastPrinted>2025-12-01T09:49:00Z</cp:lastPrinted>
  <dcterms:created xsi:type="dcterms:W3CDTF">2025-12-01T09:48:00Z</dcterms:created>
  <dcterms:modified xsi:type="dcterms:W3CDTF">2025-12-01T09:49:00Z</dcterms:modified>
</cp:coreProperties>
</file>