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BC" w:rsidRDefault="00FD6BBC" w:rsidP="00F01CAA">
      <w:pPr>
        <w:spacing w:line="240" w:lineRule="auto"/>
        <w:rPr>
          <w:noProof/>
          <w:lang w:eastAsia="ru-RU"/>
        </w:rPr>
      </w:pPr>
    </w:p>
    <w:p w:rsidR="007C24CD" w:rsidRPr="007C24CD" w:rsidRDefault="00FA79C9" w:rsidP="007C24CD">
      <w:pPr>
        <w:suppressAutoHyphens w:val="0"/>
        <w:spacing w:line="240" w:lineRule="auto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-2540</wp:posOffset>
                </wp:positionV>
                <wp:extent cx="3387725" cy="1185545"/>
                <wp:effectExtent l="15240" t="16510" r="16510" b="17145"/>
                <wp:wrapNone/>
                <wp:docPr id="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4CD" w:rsidRDefault="007C24CD" w:rsidP="007C24CD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C24CD" w:rsidRPr="00062FF0" w:rsidRDefault="007C24CD" w:rsidP="007C24CD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7C24CD" w:rsidRPr="00062FF0" w:rsidRDefault="007C24CD" w:rsidP="007C24CD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7C24CD" w:rsidRPr="00062FF0" w:rsidRDefault="007C24CD" w:rsidP="007C24CD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7C24CD" w:rsidRDefault="007C24CD" w:rsidP="007C24CD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7C24CD" w:rsidRPr="00062FF0" w:rsidRDefault="007C24CD" w:rsidP="007C24CD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7C24CD" w:rsidRPr="00062FF0" w:rsidRDefault="007C24CD" w:rsidP="007C24CD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24CD" w:rsidRPr="00D364F3" w:rsidRDefault="007C24CD" w:rsidP="007C24C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7C24CD" w:rsidRDefault="007C24CD" w:rsidP="007C2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left:0;text-align:left;margin-left:266.7pt;margin-top:-.2pt;width:266.75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" o:allowincell="f" strokecolor="white" strokeweight="2pt">
                <v:textbox inset="1pt,1pt,1pt,1pt">
                  <w:txbxContent>
                    <w:p w:rsidR="007C24CD" w:rsidRDefault="007C24CD" w:rsidP="007C24CD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C24CD" w:rsidRPr="00062FF0" w:rsidRDefault="007C24CD" w:rsidP="007C24CD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7C24CD" w:rsidRPr="00062FF0" w:rsidRDefault="007C24CD" w:rsidP="007C24CD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7C24CD" w:rsidRPr="00062FF0" w:rsidRDefault="007C24CD" w:rsidP="007C24CD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7C24CD" w:rsidRDefault="007C24CD" w:rsidP="007C24CD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7C24CD" w:rsidRPr="00062FF0" w:rsidRDefault="007C24CD" w:rsidP="007C24CD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7C24CD" w:rsidRPr="00062FF0" w:rsidRDefault="007C24CD" w:rsidP="007C24CD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7C24CD" w:rsidRPr="00062FF0" w:rsidRDefault="007C24CD" w:rsidP="007C24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C24CD" w:rsidRPr="00D364F3" w:rsidRDefault="007C24CD" w:rsidP="007C24C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7C24CD" w:rsidRDefault="007C24CD" w:rsidP="007C2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9050" t="20955" r="19050" b="17145"/>
                <wp:wrapNone/>
                <wp:docPr id="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«КРАСНОГВАРДЕЙСКОЕ</w:t>
                            </w:r>
                          </w:p>
                          <w:p w:rsidR="007C24CD" w:rsidRPr="00062FF0" w:rsidRDefault="007C24CD" w:rsidP="007C24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7C24CD" w:rsidRDefault="007C24CD" w:rsidP="007C24C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" strokecolor="white" strokeweight="2pt">
                <v:textbox inset="1pt,1pt,1pt,1pt">
                  <w:txbxContent>
                    <w:p w:rsidR="007C24CD" w:rsidRPr="00062FF0" w:rsidRDefault="007C24CD" w:rsidP="007C24CD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7C24CD" w:rsidRPr="00062FF0" w:rsidRDefault="007C24CD" w:rsidP="007C24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7C24CD" w:rsidRPr="00062FF0" w:rsidRDefault="007C24CD" w:rsidP="007C24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7C24CD" w:rsidRPr="00062FF0" w:rsidRDefault="007C24CD" w:rsidP="007C24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7C24CD" w:rsidRPr="00062FF0" w:rsidRDefault="007C24CD" w:rsidP="007C24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«КРАСНОГВАРДЕЙСКОЕ</w:t>
                      </w:r>
                    </w:p>
                    <w:p w:rsidR="007C24CD" w:rsidRPr="00062FF0" w:rsidRDefault="007C24CD" w:rsidP="007C24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7C24CD" w:rsidRDefault="007C24CD" w:rsidP="007C24CD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>
            <wp:extent cx="764540" cy="89408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CD" w:rsidRDefault="007C24CD" w:rsidP="007C24CD">
      <w:pPr>
        <w:keepNext/>
        <w:suppressAutoHyphens w:val="0"/>
        <w:spacing w:line="240" w:lineRule="auto"/>
        <w:outlineLvl w:val="8"/>
        <w:rPr>
          <w:lang w:eastAsia="ru-RU"/>
        </w:rPr>
      </w:pPr>
    </w:p>
    <w:p w:rsidR="00FA79C9" w:rsidRPr="00FA79C9" w:rsidRDefault="00FA79C9" w:rsidP="007C24CD">
      <w:pPr>
        <w:keepNext/>
        <w:suppressAutoHyphens w:val="0"/>
        <w:spacing w:line="240" w:lineRule="auto"/>
        <w:outlineLvl w:val="8"/>
        <w:rPr>
          <w:b/>
          <w:i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4CD" w:rsidRPr="00FA79C9" w:rsidRDefault="007C24CD" w:rsidP="007C24CD">
      <w:pPr>
        <w:keepNext/>
        <w:suppressAutoHyphens w:val="0"/>
        <w:spacing w:line="240" w:lineRule="auto"/>
        <w:jc w:val="center"/>
        <w:outlineLvl w:val="8"/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9C9"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7C24CD" w:rsidRPr="00FA79C9" w:rsidRDefault="007C24CD" w:rsidP="007C24CD">
      <w:pPr>
        <w:keepNext/>
        <w:suppressAutoHyphens w:val="0"/>
        <w:spacing w:line="240" w:lineRule="auto"/>
        <w:jc w:val="center"/>
        <w:outlineLvl w:val="0"/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9C9"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7C24CD" w:rsidRPr="00FA79C9" w:rsidRDefault="007C24CD" w:rsidP="007C24CD">
      <w:pPr>
        <w:keepNext/>
        <w:suppressAutoHyphens w:val="0"/>
        <w:spacing w:line="240" w:lineRule="auto"/>
        <w:jc w:val="center"/>
        <w:outlineLvl w:val="0"/>
        <w:rPr>
          <w:b/>
          <w:color w:val="FF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9C9"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7C24CD" w:rsidRPr="007C24CD" w:rsidRDefault="00FA79C9" w:rsidP="007C24CD">
      <w:pPr>
        <w:suppressAutoHyphens w:val="0"/>
        <w:spacing w:line="240" w:lineRule="auto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0005" t="45085" r="41910" b="40640"/>
                <wp:wrapNone/>
                <wp:docPr id="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AC349" id="Line 9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FA79C9" w:rsidRPr="00FA79C9" w:rsidRDefault="00BF7684" w:rsidP="00FA79C9">
      <w:pPr>
        <w:pStyle w:val="7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от 17</w:t>
      </w:r>
      <w:r w:rsidR="00D41A02">
        <w:rPr>
          <w:rFonts w:ascii="Times New Roman" w:hAnsi="Times New Roman"/>
          <w:b/>
          <w:i/>
          <w:u w:val="single"/>
        </w:rPr>
        <w:t>.12.2025</w:t>
      </w:r>
      <w:r>
        <w:rPr>
          <w:rFonts w:ascii="Times New Roman" w:hAnsi="Times New Roman"/>
          <w:b/>
          <w:i/>
          <w:u w:val="single"/>
        </w:rPr>
        <w:t xml:space="preserve"> г.  № 288</w:t>
      </w:r>
      <w:r w:rsidR="00FA79C9" w:rsidRPr="00FA79C9">
        <w:rPr>
          <w:rFonts w:ascii="Times New Roman" w:hAnsi="Times New Roman"/>
          <w:b/>
          <w:i/>
          <w:u w:val="single"/>
        </w:rPr>
        <w:t xml:space="preserve">    </w:t>
      </w:r>
    </w:p>
    <w:p w:rsidR="00FA79C9" w:rsidRPr="00FA79C9" w:rsidRDefault="00FA79C9" w:rsidP="00FA79C9">
      <w:pPr>
        <w:jc w:val="both"/>
        <w:rPr>
          <w:b/>
          <w:i/>
        </w:rPr>
      </w:pPr>
      <w:r w:rsidRPr="00FA79C9">
        <w:rPr>
          <w:b/>
          <w:i/>
        </w:rPr>
        <w:t>с. Красногвардейское</w:t>
      </w:r>
    </w:p>
    <w:p w:rsidR="009559B8" w:rsidRDefault="009559B8" w:rsidP="00F01CAA">
      <w:pPr>
        <w:spacing w:line="240" w:lineRule="auto"/>
        <w:rPr>
          <w:noProof/>
          <w:lang w:eastAsia="ru-RU"/>
        </w:rPr>
      </w:pPr>
    </w:p>
    <w:p w:rsidR="009559B8" w:rsidRPr="000F6343" w:rsidRDefault="009559B8" w:rsidP="000F6343">
      <w:pPr>
        <w:jc w:val="both"/>
        <w:rPr>
          <w:b/>
          <w:sz w:val="28"/>
          <w:szCs w:val="28"/>
        </w:rPr>
      </w:pPr>
      <w:r w:rsidRPr="00CB234D">
        <w:rPr>
          <w:b/>
          <w:sz w:val="28"/>
          <w:szCs w:val="28"/>
        </w:rPr>
        <w:t>Об утверждении программы 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</w:t>
      </w:r>
      <w:r w:rsidR="00041FE8">
        <w:rPr>
          <w:b/>
          <w:sz w:val="28"/>
          <w:szCs w:val="28"/>
        </w:rPr>
        <w:t xml:space="preserve">Красногвардейское </w:t>
      </w:r>
      <w:r w:rsidR="00BF7684">
        <w:rPr>
          <w:b/>
          <w:sz w:val="28"/>
          <w:szCs w:val="28"/>
        </w:rPr>
        <w:t>сельское поселение» на 2026</w:t>
      </w:r>
      <w:r>
        <w:rPr>
          <w:b/>
          <w:sz w:val="28"/>
          <w:szCs w:val="28"/>
        </w:rPr>
        <w:t xml:space="preserve"> год</w:t>
      </w:r>
    </w:p>
    <w:p w:rsidR="00F82952" w:rsidRDefault="009559B8" w:rsidP="000F63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234D">
        <w:rPr>
          <w:sz w:val="28"/>
          <w:szCs w:val="28"/>
        </w:rPr>
        <w:t xml:space="preserve">На основании </w:t>
      </w:r>
      <w:hyperlink r:id="rId9" w:history="1">
        <w:r w:rsidRPr="00C12DF5">
          <w:rPr>
            <w:rStyle w:val="a6"/>
            <w:b w:val="0"/>
            <w:color w:val="000000"/>
            <w:sz w:val="28"/>
            <w:szCs w:val="28"/>
          </w:rPr>
          <w:t>Федерального закона</w:t>
        </w:r>
      </w:hyperlink>
      <w:r w:rsidRPr="00CB234D">
        <w:rPr>
          <w:sz w:val="28"/>
          <w:szCs w:val="28"/>
        </w:rPr>
        <w:t xml:space="preserve"> от 31.07.2020 года N 248-ФЗ "О государственном контроле (надзоре) и муниципальном контроле в Российской Федерации", руководствуясь Уставом муниципального образования «</w:t>
      </w:r>
      <w:r w:rsidR="00041FE8">
        <w:rPr>
          <w:sz w:val="28"/>
          <w:szCs w:val="28"/>
        </w:rPr>
        <w:t xml:space="preserve">Красногвардейское </w:t>
      </w:r>
      <w:r w:rsidRPr="00CB234D">
        <w:rPr>
          <w:sz w:val="28"/>
          <w:szCs w:val="28"/>
        </w:rPr>
        <w:t>сельское поселение»:</w:t>
      </w:r>
    </w:p>
    <w:p w:rsidR="000F6343" w:rsidRPr="00CB234D" w:rsidRDefault="000F6343" w:rsidP="000F63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59B8" w:rsidRPr="00FA79C9" w:rsidRDefault="00F82952" w:rsidP="000F6343">
      <w:pPr>
        <w:keepNext/>
        <w:suppressAutoHyphens w:val="0"/>
        <w:spacing w:line="240" w:lineRule="auto"/>
        <w:outlineLvl w:val="8"/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:lang w:eastAsia="en-US"/>
        </w:rPr>
        <w:t xml:space="preserve">                                              </w:t>
      </w:r>
      <w:r w:rsidR="000F6343" w:rsidRPr="00FA79C9">
        <w:rPr>
          <w:b/>
          <w:color w:val="00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Я Ю :</w:t>
      </w:r>
    </w:p>
    <w:p w:rsidR="009559B8" w:rsidRDefault="009559B8" w:rsidP="009559B8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</w:t>
      </w:r>
      <w:r w:rsidRPr="00CB234D">
        <w:rPr>
          <w:sz w:val="28"/>
          <w:szCs w:val="28"/>
        </w:rPr>
        <w:t>Утвердить программу 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</w:t>
      </w:r>
      <w:r w:rsidR="00041FE8">
        <w:rPr>
          <w:sz w:val="28"/>
          <w:szCs w:val="28"/>
        </w:rPr>
        <w:t xml:space="preserve">Красногвардейское </w:t>
      </w:r>
      <w:r w:rsidR="00510779">
        <w:rPr>
          <w:sz w:val="28"/>
          <w:szCs w:val="28"/>
        </w:rPr>
        <w:t>сельское поселение» на 202</w:t>
      </w:r>
      <w:r w:rsidR="008F41CB">
        <w:rPr>
          <w:sz w:val="28"/>
          <w:szCs w:val="28"/>
        </w:rPr>
        <w:t>5</w:t>
      </w:r>
      <w:r w:rsidRPr="00CB234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№1.</w:t>
      </w:r>
    </w:p>
    <w:p w:rsidR="009559B8" w:rsidRDefault="009559B8" w:rsidP="009559B8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</w:t>
      </w:r>
      <w:r w:rsidRPr="00CB234D">
        <w:rPr>
          <w:sz w:val="28"/>
          <w:szCs w:val="28"/>
          <w:lang w:eastAsia="en-US"/>
        </w:rPr>
        <w:t xml:space="preserve">Контроль за исполнением данного постановления возложить на </w:t>
      </w:r>
      <w:r w:rsidR="00BF7684">
        <w:rPr>
          <w:sz w:val="28"/>
          <w:szCs w:val="28"/>
          <w:lang w:eastAsia="en-US"/>
        </w:rPr>
        <w:t>первого заместителя главы</w:t>
      </w:r>
      <w:r w:rsidRPr="00CB234D">
        <w:rPr>
          <w:sz w:val="28"/>
          <w:szCs w:val="28"/>
          <w:lang w:eastAsia="en-US"/>
        </w:rPr>
        <w:t xml:space="preserve"> </w:t>
      </w:r>
      <w:r w:rsidRPr="00CB234D">
        <w:rPr>
          <w:sz w:val="28"/>
          <w:szCs w:val="28"/>
        </w:rPr>
        <w:t>муниципального образования</w:t>
      </w:r>
      <w:r w:rsidRPr="00CB234D">
        <w:rPr>
          <w:sz w:val="28"/>
          <w:szCs w:val="28"/>
          <w:lang w:eastAsia="en-US"/>
        </w:rPr>
        <w:t xml:space="preserve"> «</w:t>
      </w:r>
      <w:r w:rsidR="00041FE8">
        <w:rPr>
          <w:sz w:val="28"/>
          <w:szCs w:val="28"/>
        </w:rPr>
        <w:t xml:space="preserve">Красногвардейское </w:t>
      </w:r>
      <w:r>
        <w:rPr>
          <w:sz w:val="28"/>
          <w:szCs w:val="28"/>
          <w:lang w:eastAsia="en-US"/>
        </w:rPr>
        <w:t>сельское поселение»</w:t>
      </w:r>
      <w:r w:rsidR="008F41CB">
        <w:rPr>
          <w:sz w:val="28"/>
          <w:szCs w:val="28"/>
          <w:lang w:eastAsia="en-US"/>
        </w:rPr>
        <w:t xml:space="preserve"> </w:t>
      </w:r>
      <w:r w:rsidR="00D970BC">
        <w:rPr>
          <w:sz w:val="28"/>
          <w:szCs w:val="28"/>
          <w:lang w:eastAsia="en-US"/>
        </w:rPr>
        <w:t>(</w:t>
      </w:r>
      <w:r w:rsidR="00BF7684">
        <w:rPr>
          <w:sz w:val="28"/>
          <w:szCs w:val="28"/>
          <w:lang w:eastAsia="en-US"/>
        </w:rPr>
        <w:t>Сабанокова И.Н.</w:t>
      </w:r>
      <w:r w:rsidR="00D970BC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.</w:t>
      </w:r>
    </w:p>
    <w:p w:rsidR="009559B8" w:rsidRPr="00CB234D" w:rsidRDefault="009559B8" w:rsidP="009559B8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3. Обнародовать</w:t>
      </w:r>
      <w:r w:rsidRPr="00CB234D">
        <w:rPr>
          <w:sz w:val="28"/>
          <w:szCs w:val="28"/>
          <w:lang w:eastAsia="en-US"/>
        </w:rPr>
        <w:t xml:space="preserve"> данное постановление </w:t>
      </w:r>
      <w:r w:rsidR="000F6343">
        <w:rPr>
          <w:sz w:val="28"/>
          <w:szCs w:val="28"/>
          <w:lang w:eastAsia="en-US"/>
        </w:rPr>
        <w:t>в установленном порядке</w:t>
      </w:r>
    </w:p>
    <w:p w:rsidR="009559B8" w:rsidRPr="00CB234D" w:rsidRDefault="009559B8" w:rsidP="009559B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CB234D">
        <w:rPr>
          <w:sz w:val="28"/>
          <w:szCs w:val="28"/>
          <w:lang w:eastAsia="en-US"/>
        </w:rPr>
        <w:t xml:space="preserve">Настоящее постановление вступает в силу с момента </w:t>
      </w:r>
      <w:r w:rsidR="000F6343">
        <w:rPr>
          <w:sz w:val="28"/>
          <w:szCs w:val="28"/>
          <w:lang w:eastAsia="en-US"/>
        </w:rPr>
        <w:t>обнародования</w:t>
      </w:r>
      <w:r w:rsidRPr="00CB234D">
        <w:rPr>
          <w:sz w:val="28"/>
          <w:szCs w:val="28"/>
          <w:lang w:eastAsia="en-US"/>
        </w:rPr>
        <w:t>.</w:t>
      </w:r>
    </w:p>
    <w:p w:rsidR="009559B8" w:rsidRPr="00CB234D" w:rsidRDefault="009559B8" w:rsidP="009559B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559B8" w:rsidRPr="009559B8" w:rsidRDefault="000F6343" w:rsidP="00955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9559B8" w:rsidRPr="009559B8">
        <w:rPr>
          <w:b/>
          <w:sz w:val="28"/>
          <w:szCs w:val="28"/>
        </w:rPr>
        <w:t>муниципального образования</w:t>
      </w:r>
    </w:p>
    <w:p w:rsidR="00041FE8" w:rsidRDefault="009559B8" w:rsidP="00FA79C9">
      <w:pPr>
        <w:rPr>
          <w:b/>
          <w:sz w:val="28"/>
          <w:szCs w:val="28"/>
          <w:u w:val="single"/>
        </w:rPr>
      </w:pPr>
      <w:r w:rsidRPr="00FA79C9">
        <w:rPr>
          <w:b/>
          <w:sz w:val="28"/>
          <w:szCs w:val="28"/>
          <w:u w:val="single"/>
        </w:rPr>
        <w:t>«</w:t>
      </w:r>
      <w:r w:rsidR="00041FE8" w:rsidRPr="00FA79C9">
        <w:rPr>
          <w:b/>
          <w:sz w:val="28"/>
          <w:szCs w:val="28"/>
          <w:u w:val="single"/>
        </w:rPr>
        <w:t xml:space="preserve">Красногвардейское </w:t>
      </w:r>
      <w:r w:rsidRPr="00FA79C9">
        <w:rPr>
          <w:b/>
          <w:sz w:val="28"/>
          <w:szCs w:val="28"/>
          <w:u w:val="single"/>
        </w:rPr>
        <w:t>сельское поселение»</w:t>
      </w:r>
      <w:r w:rsidRPr="00FA79C9">
        <w:rPr>
          <w:b/>
          <w:sz w:val="28"/>
          <w:szCs w:val="28"/>
          <w:u w:val="single"/>
        </w:rPr>
        <w:tab/>
      </w:r>
      <w:r w:rsidR="00041FE8" w:rsidRPr="00FA79C9">
        <w:rPr>
          <w:b/>
          <w:sz w:val="28"/>
          <w:szCs w:val="28"/>
          <w:u w:val="single"/>
        </w:rPr>
        <w:t xml:space="preserve">                           </w:t>
      </w:r>
      <w:r w:rsidR="00F809E4" w:rsidRPr="00FA79C9">
        <w:rPr>
          <w:b/>
          <w:sz w:val="28"/>
          <w:szCs w:val="28"/>
          <w:u w:val="single"/>
        </w:rPr>
        <w:t>Гавриш Д.В.</w:t>
      </w: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Pr="008154E3" w:rsidRDefault="00BF7684" w:rsidP="00BF7684">
      <w:pPr>
        <w:suppressAutoHyphens w:val="0"/>
        <w:spacing w:line="240" w:lineRule="auto"/>
        <w:jc w:val="both"/>
        <w:rPr>
          <w:b/>
          <w:i/>
          <w:lang w:eastAsia="ru-RU"/>
        </w:rPr>
      </w:pPr>
      <w:r w:rsidRPr="008154E3">
        <w:rPr>
          <w:b/>
          <w:i/>
          <w:lang w:eastAsia="ru-RU"/>
        </w:rPr>
        <w:t>Проект подготовлен и внесен:</w:t>
      </w:r>
    </w:p>
    <w:p w:rsidR="00BF7684" w:rsidRPr="008154E3" w:rsidRDefault="00BF7684" w:rsidP="00BF7684">
      <w:pPr>
        <w:numPr>
          <w:ilvl w:val="0"/>
          <w:numId w:val="2"/>
        </w:numPr>
        <w:tabs>
          <w:tab w:val="clear" w:pos="864"/>
          <w:tab w:val="num" w:pos="0"/>
          <w:tab w:val="num" w:pos="432"/>
          <w:tab w:val="center" w:pos="4677"/>
          <w:tab w:val="right" w:pos="9355"/>
        </w:tabs>
        <w:suppressAutoHyphens w:val="0"/>
        <w:spacing w:line="276" w:lineRule="auto"/>
        <w:ind w:left="432"/>
        <w:rPr>
          <w:lang w:eastAsia="ru-RU"/>
        </w:rPr>
      </w:pPr>
      <w:r w:rsidRPr="008154E3">
        <w:rPr>
          <w:lang w:eastAsia="ru-RU"/>
        </w:rPr>
        <w:t xml:space="preserve">Ведущий специалист по вопросам </w:t>
      </w:r>
    </w:p>
    <w:p w:rsidR="00BF7684" w:rsidRPr="008154E3" w:rsidRDefault="00BF7684" w:rsidP="00BF7684">
      <w:pPr>
        <w:numPr>
          <w:ilvl w:val="0"/>
          <w:numId w:val="2"/>
        </w:numPr>
        <w:tabs>
          <w:tab w:val="clear" w:pos="864"/>
          <w:tab w:val="num" w:pos="0"/>
          <w:tab w:val="num" w:pos="432"/>
          <w:tab w:val="center" w:pos="4677"/>
          <w:tab w:val="right" w:pos="9355"/>
        </w:tabs>
        <w:suppressAutoHyphens w:val="0"/>
        <w:spacing w:line="276" w:lineRule="auto"/>
        <w:ind w:left="432"/>
        <w:rPr>
          <w:lang w:eastAsia="ru-RU"/>
        </w:rPr>
      </w:pPr>
      <w:r w:rsidRPr="008154E3">
        <w:rPr>
          <w:lang w:eastAsia="ru-RU"/>
        </w:rPr>
        <w:t xml:space="preserve">благоустройства и строительства                                         </w:t>
      </w:r>
      <w:r>
        <w:rPr>
          <w:lang w:eastAsia="ru-RU"/>
        </w:rPr>
        <w:t xml:space="preserve">                           </w:t>
      </w:r>
      <w:r w:rsidRPr="008154E3">
        <w:rPr>
          <w:lang w:eastAsia="ru-RU"/>
        </w:rPr>
        <w:t xml:space="preserve"> </w:t>
      </w:r>
      <w:r>
        <w:rPr>
          <w:lang w:eastAsia="ru-RU"/>
        </w:rPr>
        <w:t xml:space="preserve">   </w:t>
      </w:r>
      <w:r w:rsidRPr="008154E3">
        <w:rPr>
          <w:lang w:eastAsia="ru-RU"/>
        </w:rPr>
        <w:t xml:space="preserve">  </w:t>
      </w:r>
      <w:r w:rsidR="00BB342F">
        <w:rPr>
          <w:lang w:eastAsia="ru-RU"/>
        </w:rPr>
        <w:t>П</w:t>
      </w:r>
      <w:r>
        <w:rPr>
          <w:lang w:eastAsia="ru-RU"/>
        </w:rPr>
        <w:t>.А. Шереметов</w:t>
      </w:r>
    </w:p>
    <w:p w:rsidR="00BF7684" w:rsidRDefault="00BF7684" w:rsidP="00BF7684">
      <w:pPr>
        <w:suppressAutoHyphens w:val="0"/>
        <w:spacing w:line="240" w:lineRule="auto"/>
        <w:jc w:val="both"/>
        <w:rPr>
          <w:b/>
          <w:i/>
          <w:lang w:eastAsia="ru-RU"/>
        </w:rPr>
      </w:pPr>
    </w:p>
    <w:p w:rsidR="00BB342F" w:rsidRDefault="00BB342F" w:rsidP="00BF7684">
      <w:pPr>
        <w:suppressAutoHyphens w:val="0"/>
        <w:spacing w:line="240" w:lineRule="auto"/>
        <w:jc w:val="both"/>
        <w:rPr>
          <w:b/>
          <w:i/>
          <w:lang w:eastAsia="ru-RU"/>
        </w:rPr>
      </w:pPr>
    </w:p>
    <w:p w:rsidR="00BB342F" w:rsidRDefault="00BB342F" w:rsidP="00BF7684">
      <w:pPr>
        <w:suppressAutoHyphens w:val="0"/>
        <w:spacing w:line="240" w:lineRule="auto"/>
        <w:jc w:val="both"/>
        <w:rPr>
          <w:b/>
          <w:i/>
          <w:lang w:eastAsia="ru-RU"/>
        </w:rPr>
      </w:pPr>
    </w:p>
    <w:p w:rsidR="00BB342F" w:rsidRPr="008154E3" w:rsidRDefault="00BB342F" w:rsidP="00BF7684">
      <w:pPr>
        <w:suppressAutoHyphens w:val="0"/>
        <w:spacing w:line="240" w:lineRule="auto"/>
        <w:jc w:val="both"/>
        <w:rPr>
          <w:b/>
          <w:i/>
          <w:lang w:eastAsia="ru-RU"/>
        </w:rPr>
      </w:pPr>
    </w:p>
    <w:p w:rsidR="00BF7684" w:rsidRPr="008154E3" w:rsidRDefault="00BF7684" w:rsidP="00BF7684">
      <w:pPr>
        <w:suppressAutoHyphens w:val="0"/>
        <w:spacing w:line="240" w:lineRule="auto"/>
        <w:jc w:val="both"/>
        <w:rPr>
          <w:b/>
          <w:i/>
          <w:lang w:eastAsia="ru-RU"/>
        </w:rPr>
      </w:pPr>
      <w:r w:rsidRPr="008154E3">
        <w:rPr>
          <w:b/>
          <w:i/>
          <w:lang w:eastAsia="ru-RU"/>
        </w:rPr>
        <w:t>Согласован:</w:t>
      </w:r>
    </w:p>
    <w:p w:rsidR="00BB342F" w:rsidRDefault="00BB342F" w:rsidP="00BF7684">
      <w:pPr>
        <w:suppressAutoHyphens w:val="0"/>
        <w:spacing w:line="240" w:lineRule="auto"/>
        <w:rPr>
          <w:lang w:eastAsia="ru-RU"/>
        </w:rPr>
      </w:pPr>
    </w:p>
    <w:p w:rsidR="00BB342F" w:rsidRDefault="00BB342F" w:rsidP="00BF7684">
      <w:pPr>
        <w:suppressAutoHyphens w:val="0"/>
        <w:spacing w:line="240" w:lineRule="auto"/>
        <w:rPr>
          <w:lang w:eastAsia="ru-RU"/>
        </w:rPr>
      </w:pPr>
    </w:p>
    <w:p w:rsidR="00BB342F" w:rsidRDefault="00BB342F" w:rsidP="00BF7684">
      <w:pPr>
        <w:suppressAutoHyphens w:val="0"/>
        <w:spacing w:line="240" w:lineRule="auto"/>
        <w:rPr>
          <w:lang w:eastAsia="ru-RU"/>
        </w:rPr>
      </w:pPr>
    </w:p>
    <w:p w:rsidR="00BF7684" w:rsidRDefault="00BF7684" w:rsidP="00BF7684">
      <w:pPr>
        <w:suppressAutoHyphens w:val="0"/>
        <w:spacing w:line="240" w:lineRule="auto"/>
        <w:rPr>
          <w:lang w:eastAsia="ru-RU"/>
        </w:rPr>
      </w:pPr>
      <w:r>
        <w:rPr>
          <w:lang w:eastAsia="ru-RU"/>
        </w:rPr>
        <w:t>Первый замес</w:t>
      </w:r>
      <w:bookmarkStart w:id="0" w:name="_GoBack"/>
      <w:bookmarkEnd w:id="0"/>
      <w:r>
        <w:rPr>
          <w:lang w:eastAsia="ru-RU"/>
        </w:rPr>
        <w:t>титель главы муниципального образования</w:t>
      </w:r>
    </w:p>
    <w:p w:rsidR="00BF7684" w:rsidRDefault="00BF7684" w:rsidP="00BF7684">
      <w:pPr>
        <w:suppressAutoHyphens w:val="0"/>
        <w:spacing w:line="240" w:lineRule="auto"/>
        <w:rPr>
          <w:lang w:eastAsia="ru-RU"/>
        </w:rPr>
      </w:pPr>
      <w:r>
        <w:rPr>
          <w:lang w:eastAsia="ru-RU"/>
        </w:rPr>
        <w:t>«Красногвардейское сельское поселение»                                                            И.Н. Сабаноков</w:t>
      </w:r>
    </w:p>
    <w:p w:rsidR="00BF7684" w:rsidRPr="008154E3" w:rsidRDefault="00BF7684" w:rsidP="00BF7684">
      <w:pPr>
        <w:suppressAutoHyphens w:val="0"/>
        <w:spacing w:line="240" w:lineRule="auto"/>
        <w:rPr>
          <w:lang w:eastAsia="ru-RU"/>
        </w:rPr>
      </w:pPr>
    </w:p>
    <w:p w:rsidR="00BF7684" w:rsidRDefault="00BF7684" w:rsidP="00BF7684">
      <w:pPr>
        <w:suppressAutoHyphens w:val="0"/>
        <w:spacing w:line="240" w:lineRule="auto"/>
      </w:pPr>
      <w:r>
        <w:t>Н</w:t>
      </w:r>
      <w:r w:rsidRPr="00E633BF">
        <w:t xml:space="preserve">ачальник отдела </w:t>
      </w:r>
      <w:r>
        <w:t>правового сопровождения и управления имуществом</w:t>
      </w:r>
    </w:p>
    <w:p w:rsidR="00BF7684" w:rsidRDefault="00BF7684" w:rsidP="00BF7684">
      <w:pPr>
        <w:suppressAutoHyphens w:val="0"/>
        <w:spacing w:line="240" w:lineRule="auto"/>
      </w:pPr>
      <w:r>
        <w:t xml:space="preserve">Администации муниципального образования </w:t>
      </w:r>
    </w:p>
    <w:p w:rsidR="00BF7684" w:rsidRDefault="00BF7684" w:rsidP="00BF7684">
      <w:pPr>
        <w:suppressAutoHyphens w:val="0"/>
        <w:spacing w:line="240" w:lineRule="auto"/>
      </w:pPr>
      <w:r>
        <w:t>«Касногвардейское сельское поселение»</w:t>
      </w:r>
      <w:r>
        <w:rPr>
          <w:lang w:eastAsia="ru-RU"/>
        </w:rPr>
        <w:t xml:space="preserve">                                                              Е.В. Естрашкина</w:t>
      </w:r>
    </w:p>
    <w:p w:rsidR="00BF7684" w:rsidRDefault="00BF7684" w:rsidP="00BF7684">
      <w:pPr>
        <w:suppressAutoHyphens w:val="0"/>
        <w:spacing w:line="240" w:lineRule="auto"/>
        <w:rPr>
          <w:lang w:eastAsia="ru-RU"/>
        </w:rPr>
      </w:pPr>
    </w:p>
    <w:p w:rsidR="00BF7684" w:rsidRDefault="00BF7684" w:rsidP="00BF7684">
      <w:pPr>
        <w:suppressAutoHyphens w:val="0"/>
        <w:spacing w:line="240" w:lineRule="auto"/>
        <w:rPr>
          <w:lang w:eastAsia="ru-RU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Default="00BF7684" w:rsidP="00FA79C9">
      <w:pPr>
        <w:rPr>
          <w:b/>
          <w:sz w:val="28"/>
          <w:szCs w:val="28"/>
          <w:u w:val="single"/>
        </w:rPr>
      </w:pPr>
    </w:p>
    <w:p w:rsidR="00BF7684" w:rsidRPr="00FA79C9" w:rsidRDefault="00BF7684" w:rsidP="00FA79C9">
      <w:pPr>
        <w:rPr>
          <w:b/>
          <w:sz w:val="28"/>
          <w:szCs w:val="28"/>
          <w:u w:val="single"/>
        </w:rPr>
      </w:pPr>
    </w:p>
    <w:p w:rsidR="000F6343" w:rsidRDefault="000F6343" w:rsidP="000F6343">
      <w:pPr>
        <w:suppressAutoHyphens w:val="0"/>
        <w:spacing w:line="240" w:lineRule="auto"/>
        <w:rPr>
          <w:lang w:eastAsia="ru-RU"/>
        </w:rPr>
      </w:pPr>
    </w:p>
    <w:p w:rsidR="00FA79C9" w:rsidRDefault="00FA79C9" w:rsidP="009559B8">
      <w:pPr>
        <w:jc w:val="right"/>
      </w:pPr>
    </w:p>
    <w:p w:rsidR="009559B8" w:rsidRPr="00697083" w:rsidRDefault="009559B8" w:rsidP="009559B8">
      <w:pPr>
        <w:jc w:val="right"/>
        <w:rPr>
          <w:sz w:val="28"/>
          <w:szCs w:val="27"/>
        </w:rPr>
      </w:pPr>
      <w:r>
        <w:t>Приложение №</w:t>
      </w:r>
      <w:r w:rsidR="00AD7E18">
        <w:t>1</w:t>
      </w:r>
      <w:r>
        <w:t xml:space="preserve"> к</w:t>
      </w:r>
    </w:p>
    <w:p w:rsidR="009559B8" w:rsidRDefault="009559B8" w:rsidP="009559B8">
      <w:pPr>
        <w:jc w:val="right"/>
      </w:pPr>
      <w:r>
        <w:t xml:space="preserve"> Постановлению главы администрации</w:t>
      </w:r>
    </w:p>
    <w:p w:rsidR="009559B8" w:rsidRDefault="009559B8" w:rsidP="009559B8">
      <w:pPr>
        <w:jc w:val="right"/>
      </w:pPr>
      <w:r>
        <w:t>муниципального образования</w:t>
      </w:r>
    </w:p>
    <w:p w:rsidR="009559B8" w:rsidRDefault="009559B8" w:rsidP="009559B8">
      <w:pPr>
        <w:jc w:val="right"/>
      </w:pPr>
      <w:r>
        <w:t>«</w:t>
      </w:r>
      <w:r w:rsidR="000850FD">
        <w:t xml:space="preserve">Красногвардейское </w:t>
      </w:r>
      <w:r>
        <w:t>сельское поселение»</w:t>
      </w:r>
    </w:p>
    <w:p w:rsidR="009559B8" w:rsidRPr="008154E3" w:rsidRDefault="009559B8" w:rsidP="009559B8">
      <w:pPr>
        <w:ind w:firstLine="698"/>
        <w:jc w:val="right"/>
        <w:rPr>
          <w:u w:val="single"/>
        </w:rPr>
      </w:pPr>
      <w:r w:rsidRPr="008154E3">
        <w:rPr>
          <w:u w:val="single"/>
        </w:rPr>
        <w:t xml:space="preserve">от </w:t>
      </w:r>
      <w:r w:rsidR="00D41A02">
        <w:rPr>
          <w:u w:val="single"/>
        </w:rPr>
        <w:t>17</w:t>
      </w:r>
      <w:r w:rsidR="00BB342F">
        <w:rPr>
          <w:u w:val="single"/>
        </w:rPr>
        <w:t>.12.2025</w:t>
      </w:r>
      <w:r w:rsidR="00FA79C9">
        <w:rPr>
          <w:u w:val="single"/>
        </w:rPr>
        <w:t xml:space="preserve"> </w:t>
      </w:r>
      <w:r w:rsidR="0018020E" w:rsidRPr="008154E3">
        <w:rPr>
          <w:u w:val="single"/>
        </w:rPr>
        <w:t>г.</w:t>
      </w:r>
      <w:r w:rsidRPr="008154E3">
        <w:rPr>
          <w:u w:val="single"/>
        </w:rPr>
        <w:t xml:space="preserve">    №</w:t>
      </w:r>
      <w:r w:rsidR="00D41A02">
        <w:rPr>
          <w:u w:val="single"/>
        </w:rPr>
        <w:t>288</w:t>
      </w:r>
      <w:r w:rsidRPr="008154E3">
        <w:rPr>
          <w:u w:val="single"/>
        </w:rPr>
        <w:t> </w:t>
      </w:r>
    </w:p>
    <w:p w:rsidR="009559B8" w:rsidRDefault="009559B8" w:rsidP="009559B8"/>
    <w:p w:rsidR="009559B8" w:rsidRPr="00CB234D" w:rsidRDefault="0018020E" w:rsidP="0018020E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</w:t>
      </w:r>
      <w:r w:rsidR="009559B8" w:rsidRPr="00CB234D">
        <w:rPr>
          <w:sz w:val="28"/>
          <w:szCs w:val="28"/>
        </w:rPr>
        <w:t xml:space="preserve">ограмма </w:t>
      </w:r>
    </w:p>
    <w:p w:rsidR="009559B8" w:rsidRPr="0018020E" w:rsidRDefault="009559B8" w:rsidP="0018020E">
      <w:pPr>
        <w:pStyle w:val="3"/>
        <w:jc w:val="center"/>
        <w:rPr>
          <w:sz w:val="28"/>
          <w:szCs w:val="28"/>
        </w:rPr>
      </w:pPr>
      <w:r w:rsidRPr="00CB234D">
        <w:rPr>
          <w:sz w:val="28"/>
          <w:szCs w:val="28"/>
        </w:rPr>
        <w:t>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</w:t>
      </w:r>
      <w:r w:rsidR="000850FD">
        <w:rPr>
          <w:sz w:val="28"/>
          <w:szCs w:val="28"/>
        </w:rPr>
        <w:t xml:space="preserve">Красногвардейское </w:t>
      </w:r>
      <w:r>
        <w:rPr>
          <w:sz w:val="28"/>
          <w:szCs w:val="28"/>
        </w:rPr>
        <w:t>сельское поселение» на 202</w:t>
      </w:r>
      <w:r w:rsidR="00D41A0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9559B8" w:rsidRPr="0086353A" w:rsidRDefault="009559B8" w:rsidP="009559B8">
      <w:pPr>
        <w:pStyle w:val="ac"/>
        <w:ind w:firstLine="567"/>
        <w:jc w:val="center"/>
        <w:rPr>
          <w:b/>
          <w:sz w:val="28"/>
          <w:szCs w:val="28"/>
        </w:rPr>
      </w:pPr>
      <w:r w:rsidRPr="0086353A">
        <w:rPr>
          <w:b/>
          <w:sz w:val="28"/>
          <w:szCs w:val="28"/>
        </w:rPr>
        <w:t xml:space="preserve">Раздел 1. Анализ текущего состояния муниципального </w:t>
      </w:r>
    </w:p>
    <w:p w:rsidR="009559B8" w:rsidRPr="0086353A" w:rsidRDefault="009559B8" w:rsidP="009559B8">
      <w:pPr>
        <w:pStyle w:val="ac"/>
        <w:ind w:firstLine="567"/>
        <w:jc w:val="center"/>
        <w:rPr>
          <w:b/>
          <w:sz w:val="28"/>
          <w:szCs w:val="28"/>
        </w:rPr>
      </w:pPr>
      <w:r w:rsidRPr="0086353A">
        <w:rPr>
          <w:b/>
          <w:sz w:val="28"/>
          <w:szCs w:val="28"/>
        </w:rPr>
        <w:t xml:space="preserve">контроля в сфере благоустройства </w:t>
      </w:r>
    </w:p>
    <w:p w:rsidR="009559B8" w:rsidRPr="0086353A" w:rsidRDefault="009559B8" w:rsidP="009559B8">
      <w:pPr>
        <w:ind w:firstLine="567"/>
        <w:contextualSpacing/>
        <w:jc w:val="center"/>
        <w:rPr>
          <w:b/>
          <w:sz w:val="28"/>
          <w:szCs w:val="28"/>
        </w:rPr>
      </w:pPr>
    </w:p>
    <w:p w:rsidR="009559B8" w:rsidRPr="0086353A" w:rsidRDefault="009559B8" w:rsidP="009559B8">
      <w:pPr>
        <w:ind w:firstLine="567"/>
        <w:jc w:val="both"/>
        <w:rPr>
          <w:bCs/>
          <w:sz w:val="28"/>
          <w:szCs w:val="28"/>
        </w:rPr>
      </w:pPr>
      <w:r w:rsidRPr="0086353A">
        <w:rPr>
          <w:sz w:val="28"/>
          <w:szCs w:val="28"/>
        </w:rPr>
        <w:t>1.1.</w:t>
      </w:r>
      <w:r w:rsidRPr="0086353A">
        <w:rPr>
          <w:bCs/>
          <w:sz w:val="28"/>
          <w:szCs w:val="28"/>
        </w:rPr>
        <w:t xml:space="preserve"> На территории </w:t>
      </w:r>
      <w:r w:rsidRPr="0086353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>
        <w:rPr>
          <w:sz w:val="28"/>
          <w:szCs w:val="28"/>
        </w:rPr>
        <w:t xml:space="preserve">сельское поселение» </w:t>
      </w:r>
      <w:r w:rsidRPr="0086353A">
        <w:rPr>
          <w:bCs/>
          <w:sz w:val="28"/>
          <w:szCs w:val="28"/>
        </w:rPr>
        <w:t>осуществляется муниципальный контроль</w:t>
      </w:r>
      <w:r w:rsidRPr="0086353A">
        <w:rPr>
          <w:sz w:val="28"/>
          <w:szCs w:val="28"/>
        </w:rPr>
        <w:t xml:space="preserve"> в сфере благоустройства</w:t>
      </w:r>
      <w:r w:rsidRPr="0086353A">
        <w:rPr>
          <w:bCs/>
          <w:sz w:val="28"/>
          <w:szCs w:val="28"/>
        </w:rPr>
        <w:t>: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bCs/>
          <w:sz w:val="28"/>
          <w:szCs w:val="28"/>
        </w:rPr>
        <w:t>1</w:t>
      </w:r>
      <w:r w:rsidRPr="0086353A">
        <w:rPr>
          <w:sz w:val="28"/>
          <w:szCs w:val="28"/>
        </w:rPr>
        <w:t>.</w:t>
      </w:r>
      <w:r w:rsidRPr="0086353A">
        <w:rPr>
          <w:bCs/>
          <w:sz w:val="28"/>
          <w:szCs w:val="28"/>
        </w:rPr>
        <w:t>2.</w:t>
      </w:r>
      <w:r w:rsidRPr="0086353A">
        <w:t xml:space="preserve"> </w:t>
      </w:r>
      <w:r w:rsidRPr="0086353A">
        <w:rPr>
          <w:sz w:val="28"/>
          <w:szCs w:val="28"/>
        </w:rPr>
        <w:t xml:space="preserve">Функции муниципального контроля осуществляет — администрация муниципального образования </w:t>
      </w:r>
      <w:r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>
        <w:rPr>
          <w:sz w:val="28"/>
          <w:szCs w:val="28"/>
        </w:rPr>
        <w:t>сельское поселение»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bCs/>
          <w:sz w:val="28"/>
          <w:szCs w:val="28"/>
        </w:rPr>
        <w:t>1</w:t>
      </w:r>
      <w:r w:rsidRPr="0086353A">
        <w:rPr>
          <w:sz w:val="28"/>
          <w:szCs w:val="28"/>
        </w:rPr>
        <w:t>.2.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муниципального образования</w:t>
      </w:r>
      <w:r>
        <w:rPr>
          <w:sz w:val="28"/>
          <w:szCs w:val="28"/>
        </w:rPr>
        <w:t xml:space="preserve"> «</w:t>
      </w:r>
      <w:r w:rsidR="000850FD">
        <w:rPr>
          <w:sz w:val="28"/>
          <w:szCs w:val="28"/>
        </w:rPr>
        <w:t xml:space="preserve">Красногвардейское </w:t>
      </w:r>
      <w:r>
        <w:rPr>
          <w:sz w:val="28"/>
          <w:szCs w:val="28"/>
        </w:rPr>
        <w:t>сельское поселение»</w:t>
      </w:r>
      <w:r w:rsidRPr="0086353A">
        <w:rPr>
          <w:sz w:val="28"/>
          <w:szCs w:val="28"/>
        </w:rPr>
        <w:t xml:space="preserve">, согласно нормативно правовых актов муниципального образования </w:t>
      </w:r>
      <w:r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>
        <w:rPr>
          <w:sz w:val="28"/>
          <w:szCs w:val="28"/>
        </w:rPr>
        <w:t xml:space="preserve">сельское поселение» </w:t>
      </w:r>
      <w:r w:rsidRPr="0086353A">
        <w:rPr>
          <w:bCs/>
          <w:sz w:val="28"/>
          <w:szCs w:val="28"/>
        </w:rPr>
        <w:t>в сфере  благоустройства</w:t>
      </w:r>
      <w:r w:rsidRPr="0086353A">
        <w:rPr>
          <w:sz w:val="28"/>
          <w:szCs w:val="28"/>
        </w:rPr>
        <w:t xml:space="preserve">. </w:t>
      </w:r>
    </w:p>
    <w:p w:rsidR="009559B8" w:rsidRPr="009559B8" w:rsidRDefault="009559B8" w:rsidP="009559B8">
      <w:pPr>
        <w:ind w:firstLine="709"/>
        <w:jc w:val="both"/>
        <w:rPr>
          <w:sz w:val="28"/>
          <w:szCs w:val="28"/>
        </w:rPr>
      </w:pPr>
      <w:r w:rsidRPr="009559B8">
        <w:rPr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территории, Решением Совета народных депутатов муниципального образования «</w:t>
      </w:r>
      <w:r w:rsidR="000850FD">
        <w:rPr>
          <w:sz w:val="28"/>
          <w:szCs w:val="28"/>
        </w:rPr>
        <w:t xml:space="preserve">Красногвардейское </w:t>
      </w:r>
      <w:r w:rsidRPr="009559B8">
        <w:rPr>
          <w:sz w:val="28"/>
          <w:szCs w:val="28"/>
        </w:rPr>
        <w:t xml:space="preserve">сельское поселение»  </w:t>
      </w:r>
      <w:r w:rsidRPr="0018020E">
        <w:rPr>
          <w:sz w:val="28"/>
          <w:szCs w:val="28"/>
        </w:rPr>
        <w:t>от «</w:t>
      </w:r>
      <w:r w:rsidR="0018020E" w:rsidRPr="0018020E">
        <w:rPr>
          <w:sz w:val="28"/>
          <w:szCs w:val="28"/>
        </w:rPr>
        <w:t>01</w:t>
      </w:r>
      <w:r w:rsidRPr="0018020E">
        <w:rPr>
          <w:sz w:val="28"/>
          <w:szCs w:val="28"/>
        </w:rPr>
        <w:t>»</w:t>
      </w:r>
      <w:r w:rsidR="0018020E" w:rsidRPr="0018020E">
        <w:rPr>
          <w:sz w:val="28"/>
          <w:szCs w:val="28"/>
        </w:rPr>
        <w:t xml:space="preserve"> октября </w:t>
      </w:r>
      <w:r w:rsidR="00BF10C0" w:rsidRPr="0018020E">
        <w:rPr>
          <w:sz w:val="28"/>
          <w:szCs w:val="28"/>
        </w:rPr>
        <w:t xml:space="preserve"> </w:t>
      </w:r>
      <w:r w:rsidR="0018020E" w:rsidRPr="0018020E">
        <w:rPr>
          <w:sz w:val="28"/>
          <w:szCs w:val="28"/>
        </w:rPr>
        <w:t xml:space="preserve">2021 г. </w:t>
      </w:r>
      <w:r w:rsidRPr="0018020E">
        <w:rPr>
          <w:sz w:val="28"/>
          <w:szCs w:val="28"/>
        </w:rPr>
        <w:t>«Об</w:t>
      </w:r>
      <w:r w:rsidRPr="009559B8">
        <w:rPr>
          <w:sz w:val="28"/>
          <w:szCs w:val="28"/>
        </w:rPr>
        <w:t xml:space="preserve"> утверждении Положения о муниципальном контроле в сфере благоустройства, содержащее ключевые и индикативные показатели муниципального контроля и индикаторы риска» осуществляется:</w:t>
      </w:r>
    </w:p>
    <w:p w:rsidR="009559B8" w:rsidRPr="0086353A" w:rsidRDefault="009559B8" w:rsidP="009559B8">
      <w:pPr>
        <w:pStyle w:val="af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86353A">
        <w:rPr>
          <w:rFonts w:eastAsia="Calibri"/>
          <w:sz w:val="28"/>
          <w:szCs w:val="28"/>
        </w:rPr>
        <w:t>- контроль за обеспечением надлежащего санитарного состояния, чистоты и порядка на территории;</w:t>
      </w:r>
    </w:p>
    <w:p w:rsidR="009559B8" w:rsidRPr="0086353A" w:rsidRDefault="009559B8" w:rsidP="009559B8">
      <w:pPr>
        <w:pStyle w:val="af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86353A">
        <w:rPr>
          <w:rFonts w:eastAsia="Calibri"/>
          <w:sz w:val="28"/>
          <w:szCs w:val="28"/>
        </w:rPr>
        <w:t>- контроль за поддержанием единого архитектурного, эстетического облика;</w:t>
      </w:r>
    </w:p>
    <w:p w:rsidR="009559B8" w:rsidRPr="0086353A" w:rsidRDefault="009559B8" w:rsidP="009559B8">
      <w:pPr>
        <w:pStyle w:val="af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86353A">
        <w:rPr>
          <w:rFonts w:eastAsia="Calibri"/>
          <w:sz w:val="28"/>
          <w:szCs w:val="28"/>
        </w:rPr>
        <w:t>-контроль за соблюдением порядка сбора, вывоза, утилизации и переработки бытовых и промышленных отходов;</w:t>
      </w:r>
    </w:p>
    <w:p w:rsidR="009559B8" w:rsidRPr="0086353A" w:rsidRDefault="009559B8" w:rsidP="009559B8">
      <w:pPr>
        <w:pStyle w:val="af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86353A">
        <w:rPr>
          <w:rFonts w:eastAsia="Calibri"/>
          <w:sz w:val="28"/>
          <w:szCs w:val="28"/>
        </w:rPr>
        <w:t>-контроль за соблюдением требований содержания и охраны зеленых насаждений (деревьев, кустарников, газонов);</w:t>
      </w:r>
    </w:p>
    <w:p w:rsidR="009559B8" w:rsidRPr="0086353A" w:rsidRDefault="009559B8" w:rsidP="009559B8">
      <w:pPr>
        <w:pStyle w:val="af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86353A">
        <w:rPr>
          <w:rFonts w:eastAsia="Calibri"/>
          <w:sz w:val="28"/>
          <w:szCs w:val="28"/>
        </w:rPr>
        <w:t>- выявление и предупреждение правонарушений в области благоустройства территории.</w:t>
      </w:r>
      <w:r w:rsidRPr="0086353A">
        <w:rPr>
          <w:rFonts w:ascii="Calibri" w:eastAsia="Calibri" w:hAnsi="Calibri"/>
        </w:rPr>
        <w:t xml:space="preserve">  </w:t>
      </w:r>
    </w:p>
    <w:p w:rsidR="009559B8" w:rsidRPr="009559B8" w:rsidRDefault="009559B8" w:rsidP="009559B8">
      <w:pPr>
        <w:ind w:firstLine="567"/>
        <w:jc w:val="both"/>
        <w:rPr>
          <w:sz w:val="28"/>
          <w:szCs w:val="28"/>
        </w:rPr>
      </w:pPr>
      <w:r w:rsidRPr="009559B8">
        <w:rPr>
          <w:sz w:val="28"/>
          <w:szCs w:val="28"/>
        </w:rPr>
        <w:lastRenderedPageBreak/>
        <w:t>В результате систематизации, обобщения и анализа информации о результатах проверок соблюдения требований в сфере благоустройства на территории муниципального образования «</w:t>
      </w:r>
      <w:r w:rsidR="00BF10C0">
        <w:rPr>
          <w:sz w:val="28"/>
          <w:szCs w:val="28"/>
        </w:rPr>
        <w:t xml:space="preserve">Красногвардейское </w:t>
      </w:r>
      <w:r w:rsidRPr="009559B8">
        <w:rPr>
          <w:sz w:val="28"/>
          <w:szCs w:val="28"/>
        </w:rPr>
        <w:t>сельское поселение» сделаны выводы, что наиболее частыми нарушениями являются: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 ненадлежащее санитарное состояние приусадебной территории;</w:t>
      </w:r>
    </w:p>
    <w:p w:rsidR="009559B8" w:rsidRPr="0086353A" w:rsidRDefault="009559B8" w:rsidP="009559B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 не соблюдение чистоты и порядка на территории;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9559B8" w:rsidRPr="0086353A" w:rsidRDefault="009559B8" w:rsidP="0018020E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 не соблюдения требований содержан</w:t>
      </w:r>
      <w:r w:rsidR="0018020E">
        <w:rPr>
          <w:sz w:val="28"/>
          <w:szCs w:val="28"/>
        </w:rPr>
        <w:t>ия и охраны зеленых насаждений.</w:t>
      </w:r>
    </w:p>
    <w:p w:rsidR="009559B8" w:rsidRPr="009559B8" w:rsidRDefault="009559B8" w:rsidP="009559B8">
      <w:pPr>
        <w:ind w:firstLine="567"/>
        <w:jc w:val="both"/>
        <w:rPr>
          <w:sz w:val="28"/>
          <w:szCs w:val="28"/>
        </w:rPr>
      </w:pPr>
      <w:r w:rsidRPr="009559B8">
        <w:rPr>
          <w:bCs/>
          <w:sz w:val="28"/>
          <w:szCs w:val="28"/>
        </w:rPr>
        <w:t>1</w:t>
      </w:r>
      <w:r w:rsidRPr="009559B8">
        <w:rPr>
          <w:sz w:val="28"/>
          <w:szCs w:val="28"/>
        </w:rPr>
        <w:t xml:space="preserve">.3.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Pr="009559B8">
        <w:rPr>
          <w:bCs/>
          <w:sz w:val="28"/>
          <w:szCs w:val="28"/>
        </w:rPr>
        <w:t xml:space="preserve">муниципального образования </w:t>
      </w:r>
      <w:r w:rsidRPr="009559B8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9559B8">
        <w:rPr>
          <w:sz w:val="28"/>
          <w:szCs w:val="28"/>
        </w:rPr>
        <w:t xml:space="preserve">сельское поселение», являются: 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 xml:space="preserve">а) не сформировано понимание исполнения требований в сфере благоустройства у подконтрольных субъектов; 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 xml:space="preserve">б) необходимость дополнительного информирования подконтрольных субъектов по вопросам соблюдения требований в сфере благоустройства; </w:t>
      </w:r>
    </w:p>
    <w:p w:rsidR="009559B8" w:rsidRPr="0086353A" w:rsidRDefault="009559B8" w:rsidP="009559B8">
      <w:pPr>
        <w:ind w:firstLine="567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9559B8" w:rsidRPr="0086353A" w:rsidRDefault="009559B8" w:rsidP="009559B8">
      <w:pPr>
        <w:ind w:firstLine="567"/>
        <w:contextualSpacing/>
        <w:jc w:val="both"/>
        <w:rPr>
          <w:sz w:val="28"/>
          <w:szCs w:val="28"/>
        </w:rPr>
      </w:pPr>
      <w:r w:rsidRPr="0086353A">
        <w:rPr>
          <w:rFonts w:eastAsia="Arial"/>
          <w:sz w:val="28"/>
          <w:szCs w:val="28"/>
        </w:rPr>
        <w:t>1.4. 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</w:t>
      </w:r>
      <w:r>
        <w:rPr>
          <w:rFonts w:eastAsia="Arial"/>
          <w:sz w:val="28"/>
          <w:szCs w:val="28"/>
        </w:rPr>
        <w:t xml:space="preserve"> </w:t>
      </w:r>
      <w:r w:rsidRPr="0086353A">
        <w:rPr>
          <w:rFonts w:eastAsia="Arial"/>
          <w:sz w:val="28"/>
          <w:szCs w:val="28"/>
        </w:rPr>
        <w:t xml:space="preserve">ними нормативными правовыми актами в сфере благоустройства </w:t>
      </w:r>
      <w:r w:rsidRPr="0086353A">
        <w:rPr>
          <w:bCs/>
          <w:sz w:val="28"/>
          <w:szCs w:val="28"/>
        </w:rPr>
        <w:t xml:space="preserve">сельского поселения </w:t>
      </w:r>
      <w:r w:rsidRPr="0086353A">
        <w:rPr>
          <w:rFonts w:eastAsia="Arial"/>
          <w:sz w:val="28"/>
          <w:szCs w:val="28"/>
        </w:rPr>
        <w:t xml:space="preserve">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Pr="0086353A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05747A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05747A">
        <w:rPr>
          <w:sz w:val="28"/>
          <w:szCs w:val="28"/>
        </w:rPr>
        <w:t>сельское поселение»</w:t>
      </w:r>
      <w:r w:rsidRPr="0086353A">
        <w:rPr>
          <w:bCs/>
          <w:sz w:val="28"/>
          <w:szCs w:val="28"/>
        </w:rPr>
        <w:t xml:space="preserve"> (далее – Администрация)</w:t>
      </w:r>
      <w:r w:rsidRPr="0086353A">
        <w:rPr>
          <w:rFonts w:eastAsia="Arial"/>
          <w:sz w:val="28"/>
          <w:szCs w:val="28"/>
        </w:rPr>
        <w:t>.</w:t>
      </w:r>
    </w:p>
    <w:p w:rsidR="009559B8" w:rsidRPr="0086353A" w:rsidRDefault="009559B8" w:rsidP="009559B8">
      <w:pPr>
        <w:ind w:firstLine="567"/>
        <w:contextualSpacing/>
        <w:jc w:val="both"/>
        <w:rPr>
          <w:bCs/>
          <w:sz w:val="28"/>
          <w:szCs w:val="28"/>
        </w:rPr>
      </w:pPr>
      <w:r w:rsidRPr="0086353A">
        <w:rPr>
          <w:rFonts w:eastAsia="Arial"/>
          <w:sz w:val="28"/>
          <w:szCs w:val="28"/>
        </w:rPr>
        <w:t xml:space="preserve">1.5. </w:t>
      </w:r>
      <w:r w:rsidRPr="0086353A">
        <w:rPr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(далее - программа профилактики рисков причинения вреда)</w:t>
      </w:r>
      <w:r w:rsidRPr="0086353A">
        <w:rPr>
          <w:rFonts w:eastAsia="Arial"/>
          <w:bCs/>
          <w:sz w:val="28"/>
          <w:szCs w:val="28"/>
        </w:rPr>
        <w:t xml:space="preserve"> в рамках осуществления муниципального контроля</w:t>
      </w:r>
      <w:r w:rsidRPr="0086353A">
        <w:rPr>
          <w:bCs/>
          <w:sz w:val="28"/>
          <w:szCs w:val="28"/>
        </w:rPr>
        <w:t xml:space="preserve"> в сфере благоустройства на следующий год утверждается ежегодно, до 20 декабря текущего года.</w:t>
      </w:r>
    </w:p>
    <w:p w:rsidR="009559B8" w:rsidRPr="0086353A" w:rsidRDefault="009559B8" w:rsidP="009559B8">
      <w:pPr>
        <w:ind w:firstLine="567"/>
        <w:jc w:val="both"/>
        <w:rPr>
          <w:sz w:val="20"/>
          <w:szCs w:val="20"/>
        </w:rPr>
      </w:pPr>
      <w:r w:rsidRPr="0086353A">
        <w:rPr>
          <w:rFonts w:eastAsia="Times"/>
          <w:sz w:val="28"/>
          <w:szCs w:val="28"/>
        </w:rPr>
        <w:t xml:space="preserve">1.6.  </w:t>
      </w:r>
      <w:r w:rsidRPr="0086353A">
        <w:rPr>
          <w:sz w:val="28"/>
          <w:szCs w:val="28"/>
        </w:rPr>
        <w:t>Для целей настоящей Программы используются следующие</w:t>
      </w:r>
      <w:r w:rsidRPr="0086353A">
        <w:rPr>
          <w:rFonts w:eastAsia="Times"/>
          <w:sz w:val="28"/>
          <w:szCs w:val="28"/>
        </w:rPr>
        <w:t xml:space="preserve"> </w:t>
      </w:r>
      <w:r w:rsidRPr="0086353A">
        <w:rPr>
          <w:sz w:val="28"/>
          <w:szCs w:val="28"/>
        </w:rPr>
        <w:t>основные термины и их определения</w:t>
      </w:r>
      <w:r w:rsidRPr="0086353A">
        <w:rPr>
          <w:rFonts w:eastAsia="Times"/>
          <w:sz w:val="28"/>
          <w:szCs w:val="28"/>
        </w:rPr>
        <w:t>:</w:t>
      </w:r>
    </w:p>
    <w:p w:rsidR="009559B8" w:rsidRPr="006816DE" w:rsidRDefault="009559B8" w:rsidP="009559B8">
      <w:pPr>
        <w:ind w:firstLine="567"/>
        <w:jc w:val="both"/>
        <w:rPr>
          <w:rFonts w:eastAsia="Times"/>
          <w:sz w:val="28"/>
          <w:szCs w:val="28"/>
        </w:rPr>
      </w:pPr>
      <w:r w:rsidRPr="006816DE">
        <w:rPr>
          <w:sz w:val="28"/>
          <w:szCs w:val="28"/>
        </w:rPr>
        <w:t xml:space="preserve">Профилактическое мероприятие </w:t>
      </w:r>
      <w:r w:rsidRPr="006816DE">
        <w:rPr>
          <w:rFonts w:eastAsia="Times"/>
          <w:sz w:val="28"/>
          <w:szCs w:val="28"/>
        </w:rPr>
        <w:t>-</w:t>
      </w:r>
      <w:r w:rsidRPr="006816DE">
        <w:rPr>
          <w:sz w:val="28"/>
          <w:szCs w:val="28"/>
        </w:rPr>
        <w:t xml:space="preserve"> мероприятие</w:t>
      </w:r>
      <w:r w:rsidRPr="006816DE">
        <w:rPr>
          <w:rFonts w:eastAsia="Times"/>
          <w:sz w:val="28"/>
          <w:szCs w:val="28"/>
        </w:rPr>
        <w:t>,</w:t>
      </w:r>
      <w:r w:rsidRPr="006816DE">
        <w:rPr>
          <w:sz w:val="28"/>
          <w:szCs w:val="28"/>
        </w:rPr>
        <w:t xml:space="preserve"> проводимое Администрацией в целях предупреждения возможного нарушения </w:t>
      </w:r>
      <w:r w:rsidRPr="006816DE">
        <w:rPr>
          <w:sz w:val="28"/>
          <w:szCs w:val="28"/>
          <w:shd w:val="clear" w:color="auto" w:fill="FFFFFF"/>
        </w:rPr>
        <w:t xml:space="preserve">всеми контролируемыми лицами </w:t>
      </w:r>
      <w:r w:rsidRPr="006816DE">
        <w:rPr>
          <w:sz w:val="28"/>
          <w:szCs w:val="28"/>
        </w:rPr>
        <w:t>обязательных требований</w:t>
      </w:r>
      <w:r w:rsidRPr="006816DE">
        <w:rPr>
          <w:rFonts w:eastAsia="Times"/>
          <w:sz w:val="28"/>
          <w:szCs w:val="28"/>
        </w:rPr>
        <w:t>,</w:t>
      </w:r>
      <w:r w:rsidRPr="006816DE">
        <w:rPr>
          <w:sz w:val="28"/>
          <w:szCs w:val="28"/>
        </w:rPr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6816DE">
        <w:rPr>
          <w:rFonts w:eastAsia="Times"/>
          <w:sz w:val="28"/>
          <w:szCs w:val="28"/>
        </w:rPr>
        <w:t>:</w:t>
      </w:r>
    </w:p>
    <w:p w:rsidR="009559B8" w:rsidRPr="0086353A" w:rsidRDefault="009559B8" w:rsidP="009559B8">
      <w:pPr>
        <w:jc w:val="both"/>
        <w:rPr>
          <w:rFonts w:eastAsia="Times"/>
          <w:sz w:val="28"/>
          <w:szCs w:val="28"/>
        </w:rPr>
      </w:pPr>
      <w:r w:rsidRPr="0086353A">
        <w:rPr>
          <w:sz w:val="28"/>
          <w:szCs w:val="28"/>
        </w:rPr>
        <w:t xml:space="preserve"> - отсутствие принуждения и рекомендательный характер мероприятий для подконтрольных субъектов</w:t>
      </w:r>
      <w:r w:rsidRPr="0086353A">
        <w:rPr>
          <w:rFonts w:eastAsia="Times"/>
          <w:sz w:val="28"/>
          <w:szCs w:val="28"/>
        </w:rPr>
        <w:t>;</w:t>
      </w:r>
      <w:r w:rsidRPr="0086353A">
        <w:rPr>
          <w:sz w:val="28"/>
          <w:szCs w:val="28"/>
        </w:rPr>
        <w:t xml:space="preserve"> </w:t>
      </w:r>
    </w:p>
    <w:p w:rsidR="0018020E" w:rsidRDefault="009559B8" w:rsidP="0018020E">
      <w:pPr>
        <w:ind w:firstLine="260"/>
        <w:jc w:val="both"/>
        <w:rPr>
          <w:sz w:val="28"/>
          <w:szCs w:val="28"/>
        </w:rPr>
      </w:pPr>
      <w:r w:rsidRPr="0086353A">
        <w:rPr>
          <w:sz w:val="28"/>
          <w:szCs w:val="28"/>
        </w:rPr>
        <w:t xml:space="preserve">- отсутствие неблагоприятных последствий </w:t>
      </w:r>
      <w:r w:rsidRPr="0086353A">
        <w:rPr>
          <w:rFonts w:eastAsia="Times"/>
          <w:sz w:val="28"/>
          <w:szCs w:val="28"/>
        </w:rPr>
        <w:t>(</w:t>
      </w:r>
      <w:r w:rsidRPr="0086353A">
        <w:rPr>
          <w:sz w:val="28"/>
          <w:szCs w:val="28"/>
        </w:rPr>
        <w:t>вред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ущерб или угроза их причинения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применение санкций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выдача предписаний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предостережений о </w:t>
      </w:r>
    </w:p>
    <w:p w:rsidR="009559B8" w:rsidRPr="0086353A" w:rsidRDefault="009559B8" w:rsidP="0018020E">
      <w:pPr>
        <w:jc w:val="both"/>
        <w:rPr>
          <w:sz w:val="28"/>
          <w:szCs w:val="28"/>
        </w:rPr>
      </w:pPr>
      <w:r w:rsidRPr="0086353A">
        <w:rPr>
          <w:sz w:val="28"/>
          <w:szCs w:val="28"/>
        </w:rPr>
        <w:t>недопустимости нарушения обязательных требований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привлечение к ответственности</w:t>
      </w:r>
      <w:r w:rsidRPr="0086353A">
        <w:rPr>
          <w:rFonts w:eastAsia="Times"/>
          <w:sz w:val="28"/>
          <w:szCs w:val="28"/>
        </w:rPr>
        <w:t>)</w:t>
      </w:r>
      <w:r w:rsidRPr="0086353A">
        <w:rPr>
          <w:sz w:val="28"/>
          <w:szCs w:val="28"/>
        </w:rPr>
        <w:t xml:space="preserve"> в отношении подконтрольных субъектов</w:t>
      </w:r>
      <w:r w:rsidRPr="0086353A">
        <w:rPr>
          <w:rFonts w:eastAsia="Times"/>
          <w:sz w:val="28"/>
          <w:szCs w:val="28"/>
        </w:rPr>
        <w:t>;</w:t>
      </w:r>
      <w:r w:rsidRPr="0086353A">
        <w:rPr>
          <w:sz w:val="28"/>
          <w:szCs w:val="28"/>
        </w:rPr>
        <w:t xml:space="preserve"> </w:t>
      </w:r>
    </w:p>
    <w:p w:rsidR="009559B8" w:rsidRPr="0086353A" w:rsidRDefault="009559B8" w:rsidP="009559B8">
      <w:pPr>
        <w:ind w:firstLine="260"/>
        <w:jc w:val="both"/>
        <w:rPr>
          <w:sz w:val="28"/>
          <w:szCs w:val="28"/>
        </w:rPr>
      </w:pPr>
      <w:r w:rsidRPr="0086353A">
        <w:rPr>
          <w:sz w:val="28"/>
          <w:szCs w:val="28"/>
        </w:rPr>
        <w:lastRenderedPageBreak/>
        <w:t>- направленность на выявление причин и факторов несоблюдения обязательных требований</w:t>
      </w:r>
      <w:r w:rsidRPr="0086353A">
        <w:rPr>
          <w:rFonts w:eastAsia="Times"/>
          <w:sz w:val="28"/>
          <w:szCs w:val="28"/>
        </w:rPr>
        <w:t>;</w:t>
      </w:r>
      <w:r w:rsidRPr="0086353A">
        <w:rPr>
          <w:sz w:val="28"/>
          <w:szCs w:val="28"/>
        </w:rPr>
        <w:t xml:space="preserve"> </w:t>
      </w:r>
    </w:p>
    <w:p w:rsidR="009559B8" w:rsidRPr="0086353A" w:rsidRDefault="009559B8" w:rsidP="009559B8">
      <w:pPr>
        <w:ind w:firstLine="260"/>
        <w:jc w:val="both"/>
        <w:rPr>
          <w:sz w:val="20"/>
          <w:szCs w:val="20"/>
        </w:rPr>
      </w:pPr>
      <w:r w:rsidRPr="0086353A">
        <w:rPr>
          <w:sz w:val="28"/>
          <w:szCs w:val="28"/>
        </w:rPr>
        <w:t>- отсутствие организационной связи с мероприятиями по контролю</w:t>
      </w:r>
      <w:r w:rsidRPr="0086353A">
        <w:rPr>
          <w:rFonts w:eastAsia="Times"/>
          <w:sz w:val="28"/>
          <w:szCs w:val="28"/>
        </w:rPr>
        <w:t>.</w:t>
      </w:r>
    </w:p>
    <w:p w:rsidR="009559B8" w:rsidRPr="0086353A" w:rsidRDefault="009559B8" w:rsidP="009559B8">
      <w:pPr>
        <w:ind w:firstLine="567"/>
        <w:jc w:val="both"/>
        <w:rPr>
          <w:sz w:val="20"/>
          <w:szCs w:val="20"/>
        </w:rPr>
      </w:pPr>
      <w:r w:rsidRPr="0086353A">
        <w:rPr>
          <w:b/>
          <w:sz w:val="28"/>
          <w:szCs w:val="28"/>
        </w:rPr>
        <w:t>Обязательные требования</w:t>
      </w:r>
      <w:r w:rsidRPr="0086353A">
        <w:rPr>
          <w:sz w:val="28"/>
          <w:szCs w:val="28"/>
        </w:rPr>
        <w:t xml:space="preserve"> </w:t>
      </w:r>
      <w:r w:rsidRPr="0086353A">
        <w:rPr>
          <w:rFonts w:eastAsia="Times"/>
          <w:sz w:val="28"/>
          <w:szCs w:val="28"/>
        </w:rPr>
        <w:t>-</w:t>
      </w:r>
      <w:r w:rsidRPr="0086353A">
        <w:rPr>
          <w:sz w:val="28"/>
          <w:szCs w:val="28"/>
        </w:rPr>
        <w:t xml:space="preserve"> требования к деятельности подконтрольных субъектов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а также к выполняемой ими работе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имеющие обязательный характер.</w:t>
      </w:r>
    </w:p>
    <w:p w:rsidR="009559B8" w:rsidRPr="0086353A" w:rsidRDefault="009559B8" w:rsidP="009559B8">
      <w:pPr>
        <w:ind w:firstLine="567"/>
        <w:contextualSpacing/>
        <w:jc w:val="both"/>
        <w:rPr>
          <w:bCs/>
          <w:sz w:val="28"/>
          <w:szCs w:val="28"/>
        </w:rPr>
      </w:pPr>
      <w:r w:rsidRPr="0086353A">
        <w:rPr>
          <w:b/>
          <w:sz w:val="28"/>
          <w:szCs w:val="28"/>
        </w:rPr>
        <w:t>Подконтрольные субъекты</w:t>
      </w:r>
      <w:r w:rsidRPr="0086353A">
        <w:rPr>
          <w:sz w:val="28"/>
          <w:szCs w:val="28"/>
        </w:rPr>
        <w:t xml:space="preserve"> </w:t>
      </w:r>
      <w:r w:rsidRPr="0086353A">
        <w:rPr>
          <w:rFonts w:eastAsia="Times"/>
          <w:sz w:val="28"/>
          <w:szCs w:val="28"/>
        </w:rPr>
        <w:t>-</w:t>
      </w:r>
      <w:r w:rsidRPr="0086353A">
        <w:rPr>
          <w:sz w:val="28"/>
          <w:szCs w:val="28"/>
        </w:rPr>
        <w:t xml:space="preserve"> юридические лица, индивидуальные предприниматели и граждане</w:t>
      </w:r>
      <w:r w:rsidRPr="0086353A">
        <w:rPr>
          <w:rFonts w:eastAsia="Times"/>
          <w:sz w:val="28"/>
          <w:szCs w:val="28"/>
        </w:rPr>
        <w:t>,</w:t>
      </w:r>
      <w:r w:rsidRPr="0086353A">
        <w:rPr>
          <w:sz w:val="28"/>
          <w:szCs w:val="28"/>
        </w:rPr>
        <w:t xml:space="preserve"> осуществляющие деятельность в границах </w:t>
      </w:r>
      <w:r w:rsidRPr="0086353A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05747A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05747A">
        <w:rPr>
          <w:sz w:val="28"/>
          <w:szCs w:val="28"/>
        </w:rPr>
        <w:t>сельское поселение»,</w:t>
      </w:r>
      <w:r w:rsidRPr="0086353A">
        <w:rPr>
          <w:sz w:val="28"/>
          <w:szCs w:val="28"/>
        </w:rPr>
        <w:t xml:space="preserve"> обеспечивающие благоустройство на прилегающей территории.</w:t>
      </w:r>
    </w:p>
    <w:p w:rsidR="009559B8" w:rsidRPr="0086353A" w:rsidRDefault="009559B8" w:rsidP="009559B8">
      <w:pPr>
        <w:ind w:firstLine="567"/>
        <w:contextualSpacing/>
        <w:jc w:val="both"/>
        <w:rPr>
          <w:sz w:val="28"/>
          <w:szCs w:val="28"/>
        </w:rPr>
      </w:pPr>
    </w:p>
    <w:p w:rsidR="009559B8" w:rsidRPr="0086353A" w:rsidRDefault="009559B8" w:rsidP="0018020E">
      <w:pPr>
        <w:ind w:right="-6"/>
        <w:jc w:val="center"/>
        <w:rPr>
          <w:rFonts w:eastAsia="Arial"/>
          <w:b/>
          <w:bCs/>
          <w:sz w:val="28"/>
          <w:szCs w:val="28"/>
        </w:rPr>
      </w:pPr>
      <w:r w:rsidRPr="0086353A">
        <w:rPr>
          <w:rFonts w:eastAsia="Arial"/>
          <w:b/>
          <w:bCs/>
          <w:sz w:val="28"/>
          <w:szCs w:val="28"/>
        </w:rPr>
        <w:t>Раздел 2. Цели и задачи ре</w:t>
      </w:r>
      <w:r w:rsidR="0018020E">
        <w:rPr>
          <w:rFonts w:eastAsia="Arial"/>
          <w:b/>
          <w:bCs/>
          <w:sz w:val="28"/>
          <w:szCs w:val="28"/>
        </w:rPr>
        <w:t>ализации Программы профилактики</w:t>
      </w:r>
    </w:p>
    <w:p w:rsidR="006816DE" w:rsidRDefault="009559B8" w:rsidP="006816DE">
      <w:pPr>
        <w:ind w:firstLine="567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Настоящ</w:t>
      </w:r>
      <w:r w:rsidR="008F41CB">
        <w:rPr>
          <w:sz w:val="28"/>
          <w:szCs w:val="28"/>
        </w:rPr>
        <w:t>ая Программа разработана на 2025</w:t>
      </w:r>
      <w:r w:rsidRPr="0086353A">
        <w:rPr>
          <w:sz w:val="28"/>
          <w:szCs w:val="28"/>
        </w:rPr>
        <w:t xml:space="preserve"> год и определяет цели, задачи и порядок осуществления администрацией </w:t>
      </w:r>
      <w:r w:rsidRPr="0086353A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05747A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05747A">
        <w:rPr>
          <w:sz w:val="28"/>
          <w:szCs w:val="28"/>
        </w:rPr>
        <w:t>сельское поселение»</w:t>
      </w:r>
      <w:r w:rsidRPr="0086353A">
        <w:rPr>
          <w:sz w:val="28"/>
          <w:szCs w:val="28"/>
        </w:rPr>
        <w:t xml:space="preserve">, профилактических мероприятий, направленных на предупреждение нарушений обязательных требований в сфере благоустройства территории </w:t>
      </w:r>
      <w:r w:rsidRPr="0086353A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05747A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05747A">
        <w:rPr>
          <w:sz w:val="28"/>
          <w:szCs w:val="28"/>
        </w:rPr>
        <w:t>сельское поселение»</w:t>
      </w:r>
      <w:r w:rsidRPr="0086353A">
        <w:rPr>
          <w:sz w:val="28"/>
          <w:szCs w:val="28"/>
        </w:rPr>
        <w:t>.</w:t>
      </w:r>
    </w:p>
    <w:p w:rsidR="009559B8" w:rsidRPr="006816DE" w:rsidRDefault="009559B8" w:rsidP="006816DE">
      <w:pPr>
        <w:ind w:firstLine="567"/>
        <w:contextualSpacing/>
        <w:jc w:val="both"/>
        <w:rPr>
          <w:b/>
          <w:sz w:val="28"/>
          <w:szCs w:val="28"/>
        </w:rPr>
      </w:pPr>
      <w:r w:rsidRPr="006816DE">
        <w:rPr>
          <w:b/>
          <w:sz w:val="28"/>
          <w:szCs w:val="28"/>
        </w:rPr>
        <w:t>Целями профилактической работы являются: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9559B8" w:rsidRPr="0086353A" w:rsidRDefault="009559B8" w:rsidP="009559B8">
      <w:pPr>
        <w:ind w:firstLine="567"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559B8" w:rsidRPr="0086353A" w:rsidRDefault="009559B8" w:rsidP="009559B8">
      <w:pPr>
        <w:ind w:firstLine="567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предотвращение угрозы безопасности жизни и здоровья людей;</w:t>
      </w:r>
    </w:p>
    <w:p w:rsidR="009559B8" w:rsidRPr="0086353A" w:rsidRDefault="009559B8" w:rsidP="009559B8">
      <w:pPr>
        <w:ind w:firstLine="567"/>
        <w:contextualSpacing/>
        <w:jc w:val="both"/>
        <w:rPr>
          <w:rStyle w:val="af5"/>
          <w:rFonts w:eastAsia="Book Antiqua"/>
          <w:b w:val="0"/>
          <w:sz w:val="28"/>
          <w:szCs w:val="28"/>
        </w:rPr>
      </w:pPr>
      <w:r w:rsidRPr="0086353A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559B8" w:rsidRPr="0086353A" w:rsidRDefault="009559B8" w:rsidP="006816DE">
      <w:pPr>
        <w:ind w:firstLine="567"/>
        <w:contextualSpacing/>
        <w:rPr>
          <w:b/>
          <w:sz w:val="28"/>
          <w:szCs w:val="28"/>
        </w:rPr>
      </w:pPr>
      <w:r w:rsidRPr="0086353A">
        <w:rPr>
          <w:rStyle w:val="af5"/>
          <w:rFonts w:eastAsia="Book Antiqua"/>
          <w:bCs/>
          <w:sz w:val="28"/>
          <w:szCs w:val="28"/>
        </w:rPr>
        <w:t>Задачами профилактической работы являются:</w:t>
      </w:r>
    </w:p>
    <w:p w:rsidR="009559B8" w:rsidRPr="0086353A" w:rsidRDefault="009559B8" w:rsidP="009559B8">
      <w:pPr>
        <w:ind w:firstLine="720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укрепление системы профилактики нарушений обязательных требований в сфере благоустройства;</w:t>
      </w:r>
    </w:p>
    <w:p w:rsidR="009559B8" w:rsidRPr="0086353A" w:rsidRDefault="009559B8" w:rsidP="009559B8">
      <w:pPr>
        <w:ind w:firstLine="720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9559B8" w:rsidRDefault="009559B8" w:rsidP="009559B8">
      <w:pPr>
        <w:ind w:firstLine="720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9559B8" w:rsidRPr="0086353A" w:rsidRDefault="009559B8" w:rsidP="009559B8">
      <w:pPr>
        <w:ind w:firstLine="720"/>
        <w:contextualSpacing/>
        <w:jc w:val="both"/>
        <w:rPr>
          <w:sz w:val="28"/>
          <w:szCs w:val="28"/>
        </w:rPr>
      </w:pPr>
    </w:p>
    <w:p w:rsidR="009559B8" w:rsidRPr="0086353A" w:rsidRDefault="009559B8" w:rsidP="009559B8">
      <w:pPr>
        <w:pStyle w:val="ac"/>
        <w:ind w:firstLine="567"/>
        <w:jc w:val="center"/>
        <w:rPr>
          <w:b/>
          <w:sz w:val="28"/>
          <w:szCs w:val="28"/>
        </w:rPr>
      </w:pPr>
      <w:r w:rsidRPr="0086353A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559B8" w:rsidRPr="0086353A" w:rsidRDefault="009559B8" w:rsidP="009559B8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Cs w:val="28"/>
        </w:rPr>
      </w:pPr>
    </w:p>
    <w:p w:rsidR="009559B8" w:rsidRPr="0086353A" w:rsidRDefault="009559B8" w:rsidP="009559B8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53A">
        <w:rPr>
          <w:rStyle w:val="pt-a0-000004"/>
          <w:sz w:val="28"/>
          <w:szCs w:val="28"/>
        </w:rPr>
        <w:t>При осуществлении муниципального контроля в соответствии с Положени</w:t>
      </w:r>
      <w:r>
        <w:rPr>
          <w:rStyle w:val="pt-a0-000004"/>
          <w:sz w:val="28"/>
          <w:szCs w:val="28"/>
        </w:rPr>
        <w:t>ем</w:t>
      </w:r>
      <w:r w:rsidRPr="0086353A">
        <w:rPr>
          <w:rStyle w:val="pt-a0-000004"/>
          <w:sz w:val="28"/>
          <w:szCs w:val="28"/>
        </w:rPr>
        <w:t xml:space="preserve"> о контроле могут проводиться следующие виды профилактических мероприятий:</w:t>
      </w:r>
    </w:p>
    <w:p w:rsidR="009559B8" w:rsidRPr="0086353A" w:rsidRDefault="009559B8" w:rsidP="009559B8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53A">
        <w:rPr>
          <w:rStyle w:val="pt-000006"/>
          <w:sz w:val="28"/>
          <w:szCs w:val="28"/>
        </w:rPr>
        <w:t xml:space="preserve">-  </w:t>
      </w:r>
      <w:r w:rsidRPr="0086353A">
        <w:rPr>
          <w:rStyle w:val="pt-a0-000004"/>
          <w:sz w:val="28"/>
          <w:szCs w:val="28"/>
        </w:rPr>
        <w:t>информирование;</w:t>
      </w:r>
    </w:p>
    <w:p w:rsidR="009559B8" w:rsidRPr="0086353A" w:rsidRDefault="009559B8" w:rsidP="009559B8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86353A">
        <w:rPr>
          <w:rStyle w:val="pt-000006"/>
          <w:sz w:val="28"/>
          <w:szCs w:val="28"/>
        </w:rPr>
        <w:t xml:space="preserve">-  </w:t>
      </w:r>
      <w:r w:rsidRPr="0086353A">
        <w:rPr>
          <w:rStyle w:val="pt-a0-000004"/>
          <w:sz w:val="28"/>
          <w:szCs w:val="28"/>
        </w:rPr>
        <w:t>консультирование;</w:t>
      </w:r>
    </w:p>
    <w:p w:rsidR="009559B8" w:rsidRPr="0086353A" w:rsidRDefault="009559B8" w:rsidP="009559B8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53A">
        <w:rPr>
          <w:rStyle w:val="pt-000006"/>
          <w:sz w:val="28"/>
          <w:szCs w:val="28"/>
        </w:rPr>
        <w:t xml:space="preserve">-  </w:t>
      </w:r>
      <w:r w:rsidRPr="0086353A">
        <w:rPr>
          <w:rStyle w:val="pt-a0-000004"/>
          <w:sz w:val="28"/>
          <w:szCs w:val="28"/>
        </w:rPr>
        <w:t>обобщение правоприменительной практики;</w:t>
      </w:r>
    </w:p>
    <w:p w:rsidR="0018020E" w:rsidRPr="0018020E" w:rsidRDefault="009559B8" w:rsidP="0018020E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53A">
        <w:rPr>
          <w:rStyle w:val="pt-000006"/>
          <w:sz w:val="28"/>
          <w:szCs w:val="28"/>
        </w:rPr>
        <w:t xml:space="preserve">-  </w:t>
      </w:r>
      <w:r w:rsidRPr="0086353A">
        <w:rPr>
          <w:rStyle w:val="pt-a0-000004"/>
          <w:sz w:val="28"/>
          <w:szCs w:val="28"/>
        </w:rPr>
        <w:t>объявление предостережения.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4588"/>
        <w:gridCol w:w="2152"/>
        <w:gridCol w:w="2495"/>
      </w:tblGrid>
      <w:tr w:rsidR="009559B8" w:rsidRPr="0086353A" w:rsidTr="006816D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6353A">
              <w:rPr>
                <w:rFonts w:ascii="Times New Roman" w:hAnsi="Times New Roman" w:cs="Times New Roman"/>
                <w:bCs/>
              </w:rPr>
              <w:t>№</w:t>
            </w:r>
          </w:p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lastRenderedPageBreak/>
              <w:t>п/п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lastRenderedPageBreak/>
              <w:t>Наименование</w:t>
            </w:r>
          </w:p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lastRenderedPageBreak/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lastRenderedPageBreak/>
              <w:t xml:space="preserve">Срок реализации </w:t>
            </w:r>
            <w:r w:rsidRPr="0086353A">
              <w:rPr>
                <w:rFonts w:ascii="Times New Roman" w:hAnsi="Times New Roman" w:cs="Times New Roman"/>
                <w:bCs/>
              </w:rPr>
              <w:lastRenderedPageBreak/>
              <w:t>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lastRenderedPageBreak/>
              <w:t>Ответственный ис</w:t>
            </w:r>
            <w:r w:rsidRPr="0086353A">
              <w:rPr>
                <w:rFonts w:ascii="Times New Roman" w:hAnsi="Times New Roman" w:cs="Times New Roman"/>
                <w:bCs/>
              </w:rPr>
              <w:lastRenderedPageBreak/>
              <w:t>полнитель</w:t>
            </w:r>
          </w:p>
        </w:tc>
      </w:tr>
      <w:tr w:rsidR="009559B8" w:rsidRPr="0086353A" w:rsidTr="006816DE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559B8" w:rsidRPr="0086353A" w:rsidTr="006816D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Pr="0086353A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5747A">
              <w:rPr>
                <w:sz w:val="28"/>
                <w:szCs w:val="28"/>
              </w:rPr>
              <w:t>«</w:t>
            </w:r>
            <w:r w:rsidR="000850FD">
              <w:rPr>
                <w:sz w:val="28"/>
                <w:szCs w:val="28"/>
              </w:rPr>
              <w:t xml:space="preserve">Красногвардейское </w:t>
            </w:r>
            <w:r w:rsidRPr="0005747A">
              <w:rPr>
                <w:sz w:val="28"/>
                <w:szCs w:val="28"/>
              </w:rPr>
              <w:t>сельское поселение»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9559B8" w:rsidRPr="0086353A" w:rsidTr="006816D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9559B8" w:rsidRPr="0086353A" w:rsidTr="006816D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Консультирование  в устной либо письменной форме контролируемых лиц или их представителей 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9559B8" w:rsidRPr="0086353A" w:rsidTr="006816D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правоприменительной 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практики.  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Не реже одного раза в год осуществляется  обобщение правоприменительной практики по  муниципальному контролю в сфере благоустройства. Доклад размещается  на официальном сайте администрации </w:t>
            </w:r>
            <w:r w:rsidRPr="0086353A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5747A">
              <w:rPr>
                <w:sz w:val="28"/>
                <w:szCs w:val="28"/>
              </w:rPr>
              <w:t>«</w:t>
            </w:r>
            <w:r w:rsidR="000850FD">
              <w:rPr>
                <w:sz w:val="28"/>
                <w:szCs w:val="28"/>
              </w:rPr>
              <w:t xml:space="preserve">Красногвардейское </w:t>
            </w:r>
            <w:r w:rsidRPr="0005747A">
              <w:rPr>
                <w:sz w:val="28"/>
                <w:szCs w:val="28"/>
              </w:rPr>
              <w:t>сельское поселение»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 в сети "Интернет",  с указанием наиболее часто встречающихся случаев нарушений обязательных требований с рекомендациями 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квартал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должностное ли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цо, уполномоченное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9559B8" w:rsidRPr="0086353A" w:rsidTr="006816D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предостережений.  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9559B8" w:rsidRPr="0086353A" w:rsidRDefault="009559B8" w:rsidP="006816DE">
            <w:pPr>
              <w:pStyle w:val="af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9559B8" w:rsidRPr="0086353A" w:rsidRDefault="009559B8" w:rsidP="006816DE">
      <w:pPr>
        <w:pStyle w:val="3"/>
        <w:spacing w:line="360" w:lineRule="auto"/>
        <w:contextualSpacing/>
        <w:rPr>
          <w:sz w:val="28"/>
          <w:szCs w:val="28"/>
        </w:rPr>
      </w:pPr>
      <w:r w:rsidRPr="0086353A">
        <w:rPr>
          <w:sz w:val="28"/>
          <w:szCs w:val="28"/>
        </w:rPr>
        <w:t>Раздел 4. Показатели р</w:t>
      </w:r>
      <w:r>
        <w:rPr>
          <w:sz w:val="28"/>
          <w:szCs w:val="28"/>
        </w:rPr>
        <w:t xml:space="preserve">езультативности и эффективности </w:t>
      </w:r>
      <w:r w:rsidRPr="0086353A">
        <w:rPr>
          <w:sz w:val="28"/>
          <w:szCs w:val="28"/>
        </w:rPr>
        <w:t>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43"/>
        <w:gridCol w:w="2710"/>
      </w:tblGrid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353A">
              <w:rPr>
                <w:rFonts w:ascii="Times New Roman" w:hAnsi="Times New Roman" w:cs="Times New Roman"/>
                <w:b/>
              </w:rPr>
              <w:t xml:space="preserve"> </w:t>
            </w:r>
            <w:r w:rsidRPr="0086353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353A">
              <w:rPr>
                <w:rFonts w:ascii="Times New Roman" w:hAnsi="Times New Roman" w:cs="Times New Roman"/>
                <w:b/>
                <w:bCs/>
              </w:rPr>
              <w:t>Значение показателя</w:t>
            </w:r>
          </w:p>
        </w:tc>
      </w:tr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353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Default="009559B8" w:rsidP="006816DE">
            <w:pPr>
              <w:pStyle w:val="af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</w:p>
          <w:p w:rsidR="009559B8" w:rsidRPr="0086353A" w:rsidRDefault="009559B8" w:rsidP="006816DE">
            <w:pPr>
              <w:pStyle w:val="af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5747A">
              <w:rPr>
                <w:sz w:val="28"/>
                <w:szCs w:val="28"/>
              </w:rPr>
              <w:t>«</w:t>
            </w:r>
            <w:r w:rsidR="000850FD">
              <w:rPr>
                <w:sz w:val="28"/>
                <w:szCs w:val="28"/>
              </w:rPr>
              <w:t xml:space="preserve">Красногвардейское </w:t>
            </w:r>
            <w:r w:rsidRPr="0005747A">
              <w:rPr>
                <w:sz w:val="28"/>
                <w:szCs w:val="28"/>
              </w:rPr>
              <w:t>сельское поселение»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9559B8" w:rsidRPr="0086353A" w:rsidTr="006816DE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B8" w:rsidRPr="0086353A" w:rsidRDefault="009559B8" w:rsidP="006816DE">
            <w:pPr>
              <w:pStyle w:val="af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t>5. Выполнение профилактических программных меро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приятий согласно перечню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9B8" w:rsidRPr="0086353A" w:rsidRDefault="009559B8" w:rsidP="006816DE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100% мероприятий, </w:t>
            </w:r>
            <w:r w:rsidRPr="00863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перечнем</w:t>
            </w:r>
          </w:p>
        </w:tc>
      </w:tr>
    </w:tbl>
    <w:p w:rsidR="009559B8" w:rsidRPr="0086353A" w:rsidRDefault="009559B8" w:rsidP="009559B8">
      <w:pPr>
        <w:spacing w:line="360" w:lineRule="auto"/>
        <w:ind w:firstLine="709"/>
        <w:contextualSpacing/>
        <w:rPr>
          <w:sz w:val="28"/>
          <w:szCs w:val="28"/>
        </w:rPr>
      </w:pPr>
    </w:p>
    <w:p w:rsidR="009559B8" w:rsidRPr="0086353A" w:rsidRDefault="009559B8" w:rsidP="009559B8">
      <w:pPr>
        <w:ind w:firstLine="709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9559B8" w:rsidRPr="0086353A" w:rsidRDefault="009559B8" w:rsidP="009559B8">
      <w:pPr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 xml:space="preserve">          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Pr="0086353A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05747A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05747A">
        <w:rPr>
          <w:sz w:val="28"/>
          <w:szCs w:val="28"/>
        </w:rPr>
        <w:t>сельское поселение»</w:t>
      </w:r>
      <w:r w:rsidRPr="0086353A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86353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6353A">
        <w:rPr>
          <w:sz w:val="28"/>
          <w:szCs w:val="28"/>
        </w:rPr>
        <w:t>. Ресурсное обеспечение Программы включает в себя кадровое и информационно-аналитическое обеспечение ее реализации.</w:t>
      </w:r>
    </w:p>
    <w:p w:rsidR="009559B8" w:rsidRDefault="009559B8" w:rsidP="009559B8">
      <w:pPr>
        <w:ind w:firstLine="709"/>
        <w:contextualSpacing/>
        <w:jc w:val="both"/>
        <w:rPr>
          <w:sz w:val="28"/>
          <w:szCs w:val="28"/>
        </w:rPr>
      </w:pPr>
      <w:r w:rsidRPr="0086353A">
        <w:rPr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Pr="0086353A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05747A">
        <w:rPr>
          <w:sz w:val="28"/>
          <w:szCs w:val="28"/>
        </w:rPr>
        <w:t>«</w:t>
      </w:r>
      <w:r w:rsidR="000850FD">
        <w:rPr>
          <w:sz w:val="28"/>
          <w:szCs w:val="28"/>
        </w:rPr>
        <w:t xml:space="preserve">Красногвардейское </w:t>
      </w:r>
      <w:r w:rsidRPr="0005747A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</w:t>
      </w:r>
      <w:r w:rsidRPr="0086353A">
        <w:rPr>
          <w:sz w:val="28"/>
          <w:szCs w:val="28"/>
        </w:rPr>
        <w:t>в информационно-телекоммуникационной сети «Интернет».</w:t>
      </w:r>
    </w:p>
    <w:p w:rsidR="009559B8" w:rsidRDefault="009559B8" w:rsidP="009559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наступлений социальных, экономических и иных последствий в силу сферы деятельности муниципального контроля не ожидаются.</w:t>
      </w:r>
    </w:p>
    <w:p w:rsidR="009559B8" w:rsidRPr="00896329" w:rsidRDefault="009559B8" w:rsidP="009559B8">
      <w:pPr>
        <w:widowControl w:val="0"/>
        <w:tabs>
          <w:tab w:val="left" w:pos="1098"/>
        </w:tabs>
        <w:ind w:firstLine="851"/>
        <w:jc w:val="both"/>
        <w:rPr>
          <w:color w:val="000000"/>
          <w:sz w:val="28"/>
          <w:lang w:bidi="ru-RU"/>
        </w:rPr>
      </w:pPr>
      <w:r w:rsidRPr="00896329">
        <w:rPr>
          <w:color w:val="000000"/>
          <w:sz w:val="28"/>
          <w:lang w:bidi="ru-RU"/>
        </w:rPr>
        <w:t>Основным адресатом профилактической деятельности являются юридическое лицо, индивидуальный предприниматель,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9559B8" w:rsidRPr="00896329" w:rsidRDefault="009559B8" w:rsidP="009559B8">
      <w:pPr>
        <w:ind w:firstLine="709"/>
        <w:contextualSpacing/>
        <w:jc w:val="both"/>
        <w:rPr>
          <w:sz w:val="32"/>
          <w:szCs w:val="28"/>
        </w:rPr>
      </w:pPr>
      <w:r w:rsidRPr="00896329">
        <w:rPr>
          <w:color w:val="000000"/>
          <w:sz w:val="28"/>
          <w:lang w:bidi="ru-RU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9559B8" w:rsidRPr="00896329" w:rsidRDefault="009559B8" w:rsidP="0030190E">
      <w:pPr>
        <w:contextualSpacing/>
        <w:jc w:val="both"/>
        <w:rPr>
          <w:sz w:val="32"/>
          <w:szCs w:val="28"/>
        </w:rPr>
      </w:pPr>
    </w:p>
    <w:p w:rsidR="00A344F4" w:rsidRDefault="00A344F4" w:rsidP="00A344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A344F4" w:rsidRPr="009559B8" w:rsidRDefault="00A344F4" w:rsidP="00A344F4">
      <w:pPr>
        <w:rPr>
          <w:b/>
          <w:sz w:val="28"/>
          <w:szCs w:val="28"/>
        </w:rPr>
      </w:pPr>
      <w:r w:rsidRPr="009559B8">
        <w:rPr>
          <w:b/>
          <w:sz w:val="28"/>
          <w:szCs w:val="28"/>
        </w:rPr>
        <w:t>муниципального образования</w:t>
      </w:r>
    </w:p>
    <w:p w:rsidR="00A344F4" w:rsidRPr="009559B8" w:rsidRDefault="00A344F4" w:rsidP="00A344F4">
      <w:pPr>
        <w:rPr>
          <w:b/>
          <w:sz w:val="28"/>
          <w:szCs w:val="28"/>
        </w:rPr>
      </w:pPr>
      <w:r w:rsidRPr="009559B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Красногвардейское </w:t>
      </w:r>
      <w:r w:rsidRPr="009559B8">
        <w:rPr>
          <w:b/>
          <w:sz w:val="28"/>
          <w:szCs w:val="28"/>
        </w:rPr>
        <w:t>сельское поселение»</w:t>
      </w:r>
      <w:r w:rsidRPr="009559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</w:t>
      </w:r>
      <w:r w:rsidR="008154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Гавриш Д.В.</w:t>
      </w:r>
    </w:p>
    <w:p w:rsidR="00796E83" w:rsidRDefault="00796E83" w:rsidP="0030190E">
      <w:pPr>
        <w:tabs>
          <w:tab w:val="left" w:pos="7440"/>
        </w:tabs>
        <w:suppressAutoHyphens w:val="0"/>
        <w:spacing w:line="240" w:lineRule="auto"/>
        <w:rPr>
          <w:b/>
          <w:sz w:val="26"/>
          <w:szCs w:val="26"/>
          <w:lang w:eastAsia="ru-RU"/>
        </w:rPr>
      </w:pPr>
    </w:p>
    <w:p w:rsidR="00796E83" w:rsidRDefault="00796E83" w:rsidP="0030190E">
      <w:pPr>
        <w:tabs>
          <w:tab w:val="left" w:pos="7440"/>
        </w:tabs>
        <w:suppressAutoHyphens w:val="0"/>
        <w:spacing w:line="240" w:lineRule="auto"/>
        <w:rPr>
          <w:b/>
          <w:sz w:val="26"/>
          <w:szCs w:val="26"/>
          <w:lang w:eastAsia="ru-RU"/>
        </w:rPr>
      </w:pPr>
    </w:p>
    <w:p w:rsidR="008154E3" w:rsidRPr="008154E3" w:rsidRDefault="008154E3" w:rsidP="008154E3">
      <w:pPr>
        <w:suppressAutoHyphens w:val="0"/>
        <w:spacing w:line="240" w:lineRule="auto"/>
        <w:jc w:val="both"/>
        <w:rPr>
          <w:b/>
          <w:i/>
          <w:lang w:eastAsia="ru-RU"/>
        </w:rPr>
      </w:pPr>
    </w:p>
    <w:p w:rsidR="00327C6B" w:rsidRDefault="00327C6B" w:rsidP="008154E3">
      <w:pPr>
        <w:suppressAutoHyphens w:val="0"/>
        <w:spacing w:line="240" w:lineRule="auto"/>
        <w:rPr>
          <w:lang w:eastAsia="ru-RU"/>
        </w:rPr>
      </w:pPr>
    </w:p>
    <w:sectPr w:rsidR="00327C6B" w:rsidSect="00BF10C0">
      <w:type w:val="continuous"/>
      <w:pgSz w:w="11906" w:h="16838"/>
      <w:pgMar w:top="567" w:right="851" w:bottom="709" w:left="1418" w:header="720" w:footer="720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0B" w:rsidRDefault="0008740B">
      <w:pPr>
        <w:spacing w:line="240" w:lineRule="auto"/>
      </w:pPr>
      <w:r>
        <w:separator/>
      </w:r>
    </w:p>
  </w:endnote>
  <w:endnote w:type="continuationSeparator" w:id="0">
    <w:p w:rsidR="0008740B" w:rsidRDefault="00087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0B" w:rsidRDefault="0008740B">
      <w:pPr>
        <w:spacing w:line="240" w:lineRule="auto"/>
      </w:pPr>
      <w:r>
        <w:separator/>
      </w:r>
    </w:p>
  </w:footnote>
  <w:footnote w:type="continuationSeparator" w:id="0">
    <w:p w:rsidR="0008740B" w:rsidRDefault="00087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01C22EA"/>
    <w:multiLevelType w:val="hybridMultilevel"/>
    <w:tmpl w:val="D926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6" w15:restartNumberingAfterBreak="0">
    <w:nsid w:val="1EAE24CB"/>
    <w:multiLevelType w:val="hybridMultilevel"/>
    <w:tmpl w:val="BB122826"/>
    <w:lvl w:ilvl="0" w:tplc="AEB03136">
      <w:start w:val="1"/>
      <w:numFmt w:val="decimal"/>
      <w:lvlText w:val="%1."/>
      <w:lvlJc w:val="left"/>
      <w:pPr>
        <w:ind w:left="919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F7727B8"/>
    <w:multiLevelType w:val="hybridMultilevel"/>
    <w:tmpl w:val="EE78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72D"/>
    <w:multiLevelType w:val="hybridMultilevel"/>
    <w:tmpl w:val="FF3A12BA"/>
    <w:lvl w:ilvl="0" w:tplc="B900B78A">
      <w:start w:val="1"/>
      <w:numFmt w:val="decimal"/>
      <w:suff w:val="space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FC70F9"/>
    <w:multiLevelType w:val="hybridMultilevel"/>
    <w:tmpl w:val="646A9806"/>
    <w:lvl w:ilvl="0" w:tplc="89C2451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12"/>
  </w:num>
  <w:num w:numId="8">
    <w:abstractNumId w:val="4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91"/>
    <w:rsid w:val="00002301"/>
    <w:rsid w:val="00003BC0"/>
    <w:rsid w:val="00017EC1"/>
    <w:rsid w:val="00034DC9"/>
    <w:rsid w:val="00041FE8"/>
    <w:rsid w:val="000850FD"/>
    <w:rsid w:val="0008740B"/>
    <w:rsid w:val="000A2280"/>
    <w:rsid w:val="000A41A7"/>
    <w:rsid w:val="000A6653"/>
    <w:rsid w:val="000C55E2"/>
    <w:rsid w:val="000F6343"/>
    <w:rsid w:val="00104A27"/>
    <w:rsid w:val="00144E4F"/>
    <w:rsid w:val="0016564B"/>
    <w:rsid w:val="00170D74"/>
    <w:rsid w:val="00173DEB"/>
    <w:rsid w:val="0018020E"/>
    <w:rsid w:val="00180687"/>
    <w:rsid w:val="001A0F49"/>
    <w:rsid w:val="001B0507"/>
    <w:rsid w:val="001B4F80"/>
    <w:rsid w:val="001B5699"/>
    <w:rsid w:val="001C1EF0"/>
    <w:rsid w:val="001F2298"/>
    <w:rsid w:val="001F2F67"/>
    <w:rsid w:val="00217BD7"/>
    <w:rsid w:val="00243AF0"/>
    <w:rsid w:val="00250C71"/>
    <w:rsid w:val="002926B9"/>
    <w:rsid w:val="002A7904"/>
    <w:rsid w:val="002C52A2"/>
    <w:rsid w:val="002E2E48"/>
    <w:rsid w:val="0030190E"/>
    <w:rsid w:val="00327C6B"/>
    <w:rsid w:val="00342876"/>
    <w:rsid w:val="00345C1E"/>
    <w:rsid w:val="003514F3"/>
    <w:rsid w:val="0035528E"/>
    <w:rsid w:val="00390263"/>
    <w:rsid w:val="003A55C4"/>
    <w:rsid w:val="003B1A47"/>
    <w:rsid w:val="003B63C2"/>
    <w:rsid w:val="003C1C25"/>
    <w:rsid w:val="003C6CAD"/>
    <w:rsid w:val="003D1238"/>
    <w:rsid w:val="004135E3"/>
    <w:rsid w:val="0041398C"/>
    <w:rsid w:val="00413DC2"/>
    <w:rsid w:val="00422512"/>
    <w:rsid w:val="00462121"/>
    <w:rsid w:val="00474027"/>
    <w:rsid w:val="004C7BF1"/>
    <w:rsid w:val="004E2AD7"/>
    <w:rsid w:val="005009C8"/>
    <w:rsid w:val="00506C54"/>
    <w:rsid w:val="00510779"/>
    <w:rsid w:val="00514702"/>
    <w:rsid w:val="005277E7"/>
    <w:rsid w:val="005639D8"/>
    <w:rsid w:val="00564C5A"/>
    <w:rsid w:val="00566B31"/>
    <w:rsid w:val="005953E4"/>
    <w:rsid w:val="005E3872"/>
    <w:rsid w:val="005F1B6A"/>
    <w:rsid w:val="0060642E"/>
    <w:rsid w:val="00653BD2"/>
    <w:rsid w:val="006816DE"/>
    <w:rsid w:val="006B2153"/>
    <w:rsid w:val="006B4AB8"/>
    <w:rsid w:val="006C110A"/>
    <w:rsid w:val="006E4F1E"/>
    <w:rsid w:val="007036EE"/>
    <w:rsid w:val="00712DE6"/>
    <w:rsid w:val="007337AF"/>
    <w:rsid w:val="00744E58"/>
    <w:rsid w:val="007626E0"/>
    <w:rsid w:val="00771CC1"/>
    <w:rsid w:val="00793D05"/>
    <w:rsid w:val="00796A57"/>
    <w:rsid w:val="00796E83"/>
    <w:rsid w:val="007A469D"/>
    <w:rsid w:val="007C24CD"/>
    <w:rsid w:val="007D757A"/>
    <w:rsid w:val="007E7E49"/>
    <w:rsid w:val="00814718"/>
    <w:rsid w:val="008154E3"/>
    <w:rsid w:val="00832E07"/>
    <w:rsid w:val="00850E97"/>
    <w:rsid w:val="00857A9C"/>
    <w:rsid w:val="00864230"/>
    <w:rsid w:val="00871095"/>
    <w:rsid w:val="008F41CB"/>
    <w:rsid w:val="009167DD"/>
    <w:rsid w:val="00917099"/>
    <w:rsid w:val="009353EB"/>
    <w:rsid w:val="00935EC4"/>
    <w:rsid w:val="009559B8"/>
    <w:rsid w:val="009855A3"/>
    <w:rsid w:val="009D6DED"/>
    <w:rsid w:val="009F2A4E"/>
    <w:rsid w:val="00A25EC8"/>
    <w:rsid w:val="00A30820"/>
    <w:rsid w:val="00A344F4"/>
    <w:rsid w:val="00A64F45"/>
    <w:rsid w:val="00A71391"/>
    <w:rsid w:val="00A91EBF"/>
    <w:rsid w:val="00AB4B49"/>
    <w:rsid w:val="00AB5563"/>
    <w:rsid w:val="00AC4D28"/>
    <w:rsid w:val="00AC629F"/>
    <w:rsid w:val="00AD0943"/>
    <w:rsid w:val="00AD343C"/>
    <w:rsid w:val="00AD7E18"/>
    <w:rsid w:val="00AF11A9"/>
    <w:rsid w:val="00B274C1"/>
    <w:rsid w:val="00B32C47"/>
    <w:rsid w:val="00B56201"/>
    <w:rsid w:val="00B75528"/>
    <w:rsid w:val="00B814A9"/>
    <w:rsid w:val="00B904B2"/>
    <w:rsid w:val="00BB342F"/>
    <w:rsid w:val="00BF10C0"/>
    <w:rsid w:val="00BF7684"/>
    <w:rsid w:val="00C12DF5"/>
    <w:rsid w:val="00C461D1"/>
    <w:rsid w:val="00C815E0"/>
    <w:rsid w:val="00C82F54"/>
    <w:rsid w:val="00D02140"/>
    <w:rsid w:val="00D11CF4"/>
    <w:rsid w:val="00D4002B"/>
    <w:rsid w:val="00D41A02"/>
    <w:rsid w:val="00D4539C"/>
    <w:rsid w:val="00D66DE9"/>
    <w:rsid w:val="00D970BC"/>
    <w:rsid w:val="00DC064F"/>
    <w:rsid w:val="00DE4EDE"/>
    <w:rsid w:val="00DE6DD8"/>
    <w:rsid w:val="00E03779"/>
    <w:rsid w:val="00E4649F"/>
    <w:rsid w:val="00E467E4"/>
    <w:rsid w:val="00E46CD3"/>
    <w:rsid w:val="00E470EB"/>
    <w:rsid w:val="00E5783C"/>
    <w:rsid w:val="00E86639"/>
    <w:rsid w:val="00E872A6"/>
    <w:rsid w:val="00F01CAA"/>
    <w:rsid w:val="00F22E54"/>
    <w:rsid w:val="00F5686C"/>
    <w:rsid w:val="00F61D68"/>
    <w:rsid w:val="00F809E4"/>
    <w:rsid w:val="00F82952"/>
    <w:rsid w:val="00F85DF5"/>
    <w:rsid w:val="00FA6FE7"/>
    <w:rsid w:val="00FA79C9"/>
    <w:rsid w:val="00FC60DD"/>
    <w:rsid w:val="00FC6DD6"/>
    <w:rsid w:val="00FD36D4"/>
    <w:rsid w:val="00FD6BBC"/>
    <w:rsid w:val="00FE4BA2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D618A0"/>
  <w15:docId w15:val="{77ABBB97-1A35-40F7-BF44-8C51D473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nhideWhenUsed/>
    <w:qFormat/>
    <w:rsid w:val="004225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90263"/>
    <w:pPr>
      <w:keepNext/>
      <w:suppressAutoHyphens w:val="0"/>
      <w:autoSpaceDE w:val="0"/>
      <w:autoSpaceDN w:val="0"/>
      <w:adjustRightInd w:val="0"/>
      <w:spacing w:before="52" w:line="177" w:lineRule="exact"/>
      <w:jc w:val="both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qFormat/>
    <w:rsid w:val="00390263"/>
    <w:pPr>
      <w:keepNext/>
      <w:suppressAutoHyphens w:val="0"/>
      <w:spacing w:line="240" w:lineRule="auto"/>
      <w:ind w:firstLine="720"/>
      <w:jc w:val="right"/>
      <w:outlineLvl w:val="4"/>
    </w:pPr>
    <w:rPr>
      <w:szCs w:val="18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390263"/>
    <w:pPr>
      <w:keepNext/>
      <w:suppressAutoHyphens w:val="0"/>
      <w:spacing w:line="240" w:lineRule="auto"/>
      <w:jc w:val="center"/>
      <w:outlineLvl w:val="5"/>
    </w:pPr>
    <w:rPr>
      <w:rFonts w:ascii="Arial" w:hAnsi="Arial"/>
      <w:b/>
      <w:color w:val="00008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E4F1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6E4F1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6E4F1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uiPriority w:val="9"/>
    <w:semiHidden/>
    <w:rsid w:val="0042251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390263"/>
    <w:rPr>
      <w:sz w:val="24"/>
      <w:szCs w:val="24"/>
    </w:rPr>
  </w:style>
  <w:style w:type="character" w:customStyle="1" w:styleId="50">
    <w:name w:val="Заголовок 5 Знак"/>
    <w:link w:val="5"/>
    <w:rsid w:val="00390263"/>
    <w:rPr>
      <w:sz w:val="24"/>
      <w:szCs w:val="18"/>
      <w:u w:val="single"/>
    </w:rPr>
  </w:style>
  <w:style w:type="character" w:customStyle="1" w:styleId="60">
    <w:name w:val="Заголовок 6 Знак"/>
    <w:link w:val="6"/>
    <w:rsid w:val="00390263"/>
    <w:rPr>
      <w:rFonts w:ascii="Arial" w:hAnsi="Arial"/>
      <w:b/>
      <w:color w:val="000080"/>
      <w:sz w:val="24"/>
    </w:rPr>
  </w:style>
  <w:style w:type="character" w:customStyle="1" w:styleId="70">
    <w:name w:val="Заголовок 7 Знак"/>
    <w:link w:val="7"/>
    <w:uiPriority w:val="9"/>
    <w:rsid w:val="006E4F1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6E4F1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6E4F1E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10">
    <w:name w:val="Основной шрифт абзаца1"/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character" w:customStyle="1" w:styleId="HTML">
    <w:name w:val="Стандартный HTML Знак"/>
    <w:link w:val="HTML0"/>
    <w:uiPriority w:val="9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0A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styleId="a5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a6">
    <w:name w:val="Гипертекстовая ссылка"/>
    <w:uiPriority w:val="99"/>
    <w:rPr>
      <w:rFonts w:ascii="Times New Roman" w:hAnsi="Times New Roman" w:cs="Times New Roman"/>
      <w:b/>
      <w:bCs/>
      <w:color w:val="00800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5">
    <w:name w:val="Обычный (веб)1"/>
    <w:basedOn w:val="a"/>
    <w:rPr>
      <w:rFonts w:ascii="Arial" w:hAnsi="Arial" w:cs="Arial"/>
      <w:color w:val="000000"/>
      <w:sz w:val="21"/>
      <w:szCs w:val="21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345C1E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link w:val="aa"/>
    <w:uiPriority w:val="99"/>
    <w:rsid w:val="000A41A7"/>
    <w:rPr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unhideWhenUsed/>
    <w:rsid w:val="00A71391"/>
    <w:pPr>
      <w:suppressAutoHyphens w:val="0"/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A71391"/>
    <w:rPr>
      <w:sz w:val="16"/>
      <w:szCs w:val="16"/>
      <w:lang w:val="x-none" w:eastAsia="x-none"/>
    </w:rPr>
  </w:style>
  <w:style w:type="paragraph" w:styleId="ac">
    <w:name w:val="No Spacing"/>
    <w:uiPriority w:val="1"/>
    <w:qFormat/>
    <w:rsid w:val="006E4F1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2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2121"/>
    <w:rPr>
      <w:rFonts w:ascii="Tahoma" w:hAnsi="Tahoma" w:cs="Tahoma"/>
      <w:sz w:val="16"/>
      <w:szCs w:val="16"/>
      <w:lang w:eastAsia="ar-SA"/>
    </w:rPr>
  </w:style>
  <w:style w:type="paragraph" w:customStyle="1" w:styleId="FirstParagraph">
    <w:name w:val="First Paragraph"/>
    <w:basedOn w:val="a0"/>
    <w:next w:val="a0"/>
    <w:qFormat/>
    <w:rsid w:val="00796A57"/>
    <w:pPr>
      <w:suppressAutoHyphens w:val="0"/>
      <w:spacing w:before="180" w:after="180" w:line="240" w:lineRule="auto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0"/>
    <w:qFormat/>
    <w:rsid w:val="00796A57"/>
    <w:pPr>
      <w:suppressAutoHyphens w:val="0"/>
      <w:spacing w:before="36" w:after="36" w:line="240" w:lineRule="auto"/>
    </w:pPr>
    <w:rPr>
      <w:rFonts w:ascii="Cambria" w:eastAsia="Cambria" w:hAnsi="Cambria"/>
      <w:lang w:val="en-US" w:eastAsia="en-US"/>
    </w:rPr>
  </w:style>
  <w:style w:type="character" w:customStyle="1" w:styleId="extended-textshort">
    <w:name w:val="extended-text__short"/>
    <w:rsid w:val="000A41A7"/>
  </w:style>
  <w:style w:type="paragraph" w:styleId="af">
    <w:name w:val="List Paragraph"/>
    <w:basedOn w:val="a"/>
    <w:uiPriority w:val="1"/>
    <w:qFormat/>
    <w:rsid w:val="000A41A7"/>
    <w:pPr>
      <w:suppressAutoHyphens w:val="0"/>
      <w:spacing w:line="240" w:lineRule="auto"/>
      <w:ind w:left="720"/>
      <w:contextualSpacing/>
    </w:pPr>
    <w:rPr>
      <w:lang w:eastAsia="ru-RU"/>
    </w:rPr>
  </w:style>
  <w:style w:type="character" w:customStyle="1" w:styleId="HTML10">
    <w:name w:val="Стандартный HTML Знак1"/>
    <w:uiPriority w:val="99"/>
    <w:semiHidden/>
    <w:rsid w:val="000A41A7"/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3B1A47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0">
    <w:name w:val="Нормальный (таблица)"/>
    <w:basedOn w:val="a"/>
    <w:next w:val="a"/>
    <w:uiPriority w:val="99"/>
    <w:rsid w:val="003B1A47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="SimSun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3B1A47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 CYR" w:eastAsia="SimSun" w:hAnsi="Times New Roman CYR" w:cs="Times New Roman CYR"/>
      <w:lang w:eastAsia="ru-RU"/>
    </w:rPr>
  </w:style>
  <w:style w:type="paragraph" w:styleId="21">
    <w:name w:val="Body Text 2"/>
    <w:basedOn w:val="a"/>
    <w:link w:val="22"/>
    <w:unhideWhenUsed/>
    <w:rsid w:val="00B56201"/>
    <w:pPr>
      <w:spacing w:after="120" w:line="480" w:lineRule="auto"/>
    </w:pPr>
  </w:style>
  <w:style w:type="character" w:customStyle="1" w:styleId="22">
    <w:name w:val="Основной текст 2 Знак"/>
    <w:link w:val="21"/>
    <w:rsid w:val="00B56201"/>
    <w:rPr>
      <w:sz w:val="24"/>
      <w:szCs w:val="24"/>
      <w:lang w:eastAsia="ar-SA"/>
    </w:rPr>
  </w:style>
  <w:style w:type="character" w:customStyle="1" w:styleId="FontStyle11">
    <w:name w:val="Font Style11"/>
    <w:rsid w:val="00B56201"/>
    <w:rPr>
      <w:rFonts w:ascii="Times New Roman" w:hAnsi="Times New Roman" w:cs="Times New Roman"/>
      <w:sz w:val="22"/>
      <w:szCs w:val="22"/>
    </w:rPr>
  </w:style>
  <w:style w:type="paragraph" w:styleId="af2">
    <w:name w:val="Normal (Web)"/>
    <w:basedOn w:val="a"/>
    <w:uiPriority w:val="99"/>
    <w:unhideWhenUsed/>
    <w:rsid w:val="00F01CAA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table" w:customStyle="1" w:styleId="TableNormal1">
    <w:name w:val="Table Normal1"/>
    <w:semiHidden/>
    <w:rsid w:val="00F01CA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rsid w:val="00F01CAA"/>
    <w:pPr>
      <w:widowControl w:val="0"/>
      <w:suppressAutoHyphens w:val="0"/>
      <w:autoSpaceDE w:val="0"/>
      <w:autoSpaceDN w:val="0"/>
      <w:spacing w:line="240" w:lineRule="auto"/>
      <w:ind w:left="160" w:right="224"/>
      <w:jc w:val="center"/>
      <w:outlineLvl w:val="1"/>
    </w:pPr>
    <w:rPr>
      <w:rFonts w:eastAsia="Calibri"/>
      <w:b/>
      <w:bCs/>
      <w:sz w:val="28"/>
      <w:szCs w:val="28"/>
      <w:lang w:eastAsia="en-US"/>
    </w:rPr>
  </w:style>
  <w:style w:type="paragraph" w:customStyle="1" w:styleId="16">
    <w:name w:val="Абзац списка1"/>
    <w:basedOn w:val="a"/>
    <w:rsid w:val="00F01CAA"/>
    <w:pPr>
      <w:widowControl w:val="0"/>
      <w:suppressAutoHyphens w:val="0"/>
      <w:autoSpaceDE w:val="0"/>
      <w:autoSpaceDN w:val="0"/>
      <w:spacing w:line="240" w:lineRule="auto"/>
      <w:ind w:left="102" w:firstLine="707"/>
      <w:jc w:val="both"/>
    </w:pPr>
    <w:rPr>
      <w:rFonts w:eastAsia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01CAA"/>
    <w:pPr>
      <w:widowControl w:val="0"/>
      <w:suppressAutoHyphens w:val="0"/>
      <w:autoSpaceDE w:val="0"/>
      <w:autoSpaceDN w:val="0"/>
      <w:spacing w:line="240" w:lineRule="auto"/>
    </w:pPr>
    <w:rPr>
      <w:rFonts w:eastAsia="Calibri"/>
      <w:sz w:val="22"/>
      <w:szCs w:val="22"/>
      <w:lang w:eastAsia="en-US"/>
    </w:rPr>
  </w:style>
  <w:style w:type="character" w:styleId="af3">
    <w:name w:val="Strong"/>
    <w:uiPriority w:val="22"/>
    <w:qFormat/>
    <w:rsid w:val="00002301"/>
    <w:rPr>
      <w:b/>
      <w:bCs/>
    </w:rPr>
  </w:style>
  <w:style w:type="table" w:styleId="af4">
    <w:name w:val="Table Grid"/>
    <w:basedOn w:val="a2"/>
    <w:rsid w:val="004225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9559B8"/>
    <w:rPr>
      <w:b/>
      <w:color w:val="26282F"/>
    </w:rPr>
  </w:style>
  <w:style w:type="character" w:customStyle="1" w:styleId="pt-a0-000004">
    <w:name w:val="pt-a0-000004"/>
    <w:rsid w:val="009559B8"/>
  </w:style>
  <w:style w:type="paragraph" w:customStyle="1" w:styleId="pt-000002">
    <w:name w:val="pt-000002"/>
    <w:basedOn w:val="a"/>
    <w:rsid w:val="009559B8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pt-000005">
    <w:name w:val="pt-000005"/>
    <w:basedOn w:val="a"/>
    <w:rsid w:val="009559B8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pt-000006">
    <w:name w:val="pt-000006"/>
    <w:rsid w:val="009559B8"/>
  </w:style>
  <w:style w:type="character" w:styleId="af6">
    <w:name w:val="annotation reference"/>
    <w:uiPriority w:val="99"/>
    <w:unhideWhenUsed/>
    <w:rsid w:val="006816DE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6816DE"/>
    <w:pPr>
      <w:suppressAutoHyphens w:val="0"/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rsid w:val="006816DE"/>
    <w:rPr>
      <w:rFonts w:ascii="Calibri" w:eastAsia="Calibri" w:hAnsi="Calibri"/>
      <w:lang w:eastAsia="en-US"/>
    </w:rPr>
  </w:style>
  <w:style w:type="character" w:styleId="af9">
    <w:name w:val="footnote reference"/>
    <w:aliases w:val="5"/>
    <w:uiPriority w:val="99"/>
    <w:unhideWhenUsed/>
    <w:rsid w:val="006816DE"/>
    <w:rPr>
      <w:vertAlign w:val="superscript"/>
    </w:rPr>
  </w:style>
  <w:style w:type="paragraph" w:styleId="afa">
    <w:name w:val="Title"/>
    <w:basedOn w:val="a"/>
    <w:link w:val="afb"/>
    <w:qFormat/>
    <w:rsid w:val="00390263"/>
    <w:pPr>
      <w:suppressAutoHyphens w:val="0"/>
      <w:autoSpaceDE w:val="0"/>
      <w:autoSpaceDN w:val="0"/>
      <w:adjustRightInd w:val="0"/>
      <w:spacing w:line="326" w:lineRule="exact"/>
      <w:jc w:val="center"/>
    </w:pPr>
    <w:rPr>
      <w:szCs w:val="32"/>
      <w:lang w:eastAsia="ru-RU"/>
    </w:rPr>
  </w:style>
  <w:style w:type="character" w:customStyle="1" w:styleId="afb">
    <w:name w:val="Заголовок Знак"/>
    <w:link w:val="afa"/>
    <w:rsid w:val="00390263"/>
    <w:rPr>
      <w:sz w:val="24"/>
      <w:szCs w:val="32"/>
    </w:rPr>
  </w:style>
  <w:style w:type="paragraph" w:styleId="afc">
    <w:name w:val="Body Text Indent"/>
    <w:basedOn w:val="a"/>
    <w:link w:val="afd"/>
    <w:rsid w:val="00390263"/>
    <w:pPr>
      <w:suppressAutoHyphens w:val="0"/>
      <w:autoSpaceDE w:val="0"/>
      <w:autoSpaceDN w:val="0"/>
      <w:adjustRightInd w:val="0"/>
      <w:spacing w:before="4" w:line="240" w:lineRule="exact"/>
      <w:ind w:firstLine="720"/>
      <w:jc w:val="both"/>
    </w:pPr>
    <w:rPr>
      <w:lang w:eastAsia="ru-RU"/>
    </w:rPr>
  </w:style>
  <w:style w:type="character" w:customStyle="1" w:styleId="afd">
    <w:name w:val="Основной текст с отступом Знак"/>
    <w:link w:val="afc"/>
    <w:rsid w:val="00390263"/>
    <w:rPr>
      <w:sz w:val="24"/>
      <w:szCs w:val="24"/>
    </w:rPr>
  </w:style>
  <w:style w:type="paragraph" w:styleId="23">
    <w:name w:val="Body Text Indent 2"/>
    <w:basedOn w:val="a"/>
    <w:link w:val="24"/>
    <w:rsid w:val="00390263"/>
    <w:pPr>
      <w:suppressAutoHyphens w:val="0"/>
      <w:autoSpaceDE w:val="0"/>
      <w:autoSpaceDN w:val="0"/>
      <w:adjustRightInd w:val="0"/>
      <w:spacing w:before="4" w:line="254" w:lineRule="exact"/>
      <w:ind w:left="709"/>
      <w:jc w:val="both"/>
    </w:pPr>
    <w:rPr>
      <w:szCs w:val="22"/>
      <w:lang w:eastAsia="ru-RU"/>
    </w:rPr>
  </w:style>
  <w:style w:type="character" w:customStyle="1" w:styleId="24">
    <w:name w:val="Основной текст с отступом 2 Знак"/>
    <w:link w:val="23"/>
    <w:rsid w:val="00390263"/>
    <w:rPr>
      <w:sz w:val="24"/>
      <w:szCs w:val="22"/>
    </w:rPr>
  </w:style>
  <w:style w:type="paragraph" w:customStyle="1" w:styleId="afe">
    <w:name w:val="Заголовок_пост"/>
    <w:basedOn w:val="a"/>
    <w:rsid w:val="00390263"/>
    <w:pPr>
      <w:tabs>
        <w:tab w:val="left" w:pos="10440"/>
      </w:tabs>
      <w:suppressAutoHyphens w:val="0"/>
      <w:spacing w:line="240" w:lineRule="auto"/>
      <w:ind w:left="720" w:right="4627"/>
    </w:pPr>
    <w:rPr>
      <w:sz w:val="26"/>
      <w:lang w:eastAsia="ru-RU"/>
    </w:rPr>
  </w:style>
  <w:style w:type="paragraph" w:customStyle="1" w:styleId="aff">
    <w:name w:val="Абзац_пост"/>
    <w:basedOn w:val="a"/>
    <w:rsid w:val="00390263"/>
    <w:pPr>
      <w:suppressAutoHyphens w:val="0"/>
      <w:spacing w:before="120" w:line="240" w:lineRule="auto"/>
      <w:ind w:firstLine="720"/>
      <w:jc w:val="both"/>
    </w:pPr>
    <w:rPr>
      <w:sz w:val="26"/>
      <w:lang w:eastAsia="ru-RU"/>
    </w:rPr>
  </w:style>
  <w:style w:type="paragraph" w:styleId="33">
    <w:name w:val="Body Text Indent 3"/>
    <w:basedOn w:val="a"/>
    <w:link w:val="34"/>
    <w:rsid w:val="00390263"/>
    <w:pPr>
      <w:suppressAutoHyphens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90263"/>
    <w:rPr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39026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f0">
    <w:name w:val="Основной текст_"/>
    <w:link w:val="35"/>
    <w:rsid w:val="00390263"/>
    <w:rPr>
      <w:sz w:val="21"/>
      <w:szCs w:val="21"/>
      <w:shd w:val="clear" w:color="auto" w:fill="FFFFFF"/>
    </w:rPr>
  </w:style>
  <w:style w:type="paragraph" w:customStyle="1" w:styleId="35">
    <w:name w:val="Основной текст3"/>
    <w:basedOn w:val="a"/>
    <w:link w:val="aff0"/>
    <w:rsid w:val="00390263"/>
    <w:pPr>
      <w:shd w:val="clear" w:color="auto" w:fill="FFFFFF"/>
      <w:suppressAutoHyphens w:val="0"/>
      <w:spacing w:before="780" w:line="250" w:lineRule="exact"/>
      <w:jc w:val="both"/>
    </w:pPr>
    <w:rPr>
      <w:sz w:val="21"/>
      <w:szCs w:val="21"/>
      <w:shd w:val="clear" w:color="auto" w:fill="FFFFFF"/>
      <w:lang w:eastAsia="ru-RU"/>
    </w:rPr>
  </w:style>
  <w:style w:type="paragraph" w:customStyle="1" w:styleId="Default">
    <w:name w:val="Default"/>
    <w:rsid w:val="003902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390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6">
    <w:name w:val="Основной текст (3)_"/>
    <w:link w:val="37"/>
    <w:rsid w:val="00390263"/>
    <w:rPr>
      <w:b/>
      <w:bCs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390263"/>
    <w:pPr>
      <w:widowControl w:val="0"/>
      <w:shd w:val="clear" w:color="auto" w:fill="FFFFFF"/>
      <w:suppressAutoHyphens w:val="0"/>
      <w:spacing w:line="230" w:lineRule="exact"/>
      <w:jc w:val="right"/>
    </w:pPr>
    <w:rPr>
      <w:b/>
      <w:bCs/>
      <w:sz w:val="19"/>
      <w:szCs w:val="19"/>
      <w:lang w:eastAsia="ru-RU"/>
    </w:rPr>
  </w:style>
  <w:style w:type="character" w:customStyle="1" w:styleId="4pt">
    <w:name w:val="Основной текст + Интервал 4 pt"/>
    <w:rsid w:val="00390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1"/>
    <w:rsid w:val="00390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390263"/>
    <w:rPr>
      <w:spacing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0263"/>
    <w:pPr>
      <w:widowControl w:val="0"/>
      <w:shd w:val="clear" w:color="auto" w:fill="FFFFFF"/>
      <w:suppressAutoHyphens w:val="0"/>
      <w:spacing w:after="300" w:line="338" w:lineRule="exact"/>
      <w:jc w:val="both"/>
    </w:pPr>
    <w:rPr>
      <w:spacing w:val="20"/>
      <w:sz w:val="20"/>
      <w:szCs w:val="20"/>
      <w:lang w:eastAsia="ru-RU"/>
    </w:rPr>
  </w:style>
  <w:style w:type="character" w:customStyle="1" w:styleId="4BookAntiqua105pt0pt">
    <w:name w:val="Основной текст (4) + Book Antiqua;10;5 pt;Интервал 0 pt"/>
    <w:rsid w:val="0039026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5">
    <w:name w:val="Основной текст2"/>
    <w:basedOn w:val="a"/>
    <w:rsid w:val="00390263"/>
    <w:pPr>
      <w:widowControl w:val="0"/>
      <w:shd w:val="clear" w:color="auto" w:fill="FFFFFF"/>
      <w:suppressAutoHyphens w:val="0"/>
      <w:spacing w:before="1080" w:line="320" w:lineRule="exact"/>
      <w:jc w:val="center"/>
    </w:pPr>
    <w:rPr>
      <w:color w:val="000000"/>
      <w:spacing w:val="20"/>
      <w:lang w:eastAsia="ru-RU" w:bidi="ru-RU"/>
    </w:rPr>
  </w:style>
  <w:style w:type="character" w:customStyle="1" w:styleId="aff1">
    <w:name w:val="Колонтитул_"/>
    <w:rsid w:val="00390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f2">
    <w:name w:val="Колонтитул"/>
    <w:rsid w:val="00390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390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390263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90263"/>
    <w:pPr>
      <w:widowControl w:val="0"/>
      <w:shd w:val="clear" w:color="auto" w:fill="FFFFFF"/>
      <w:suppressAutoHyphens w:val="0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  <w:lang w:eastAsia="ru-RU"/>
    </w:rPr>
  </w:style>
  <w:style w:type="character" w:customStyle="1" w:styleId="95pt0pt0">
    <w:name w:val="Основной текст + 9;5 pt;Интервал 0 pt"/>
    <w:rsid w:val="00390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8">
    <w:name w:val="Заголовок №3_"/>
    <w:link w:val="39"/>
    <w:rsid w:val="00390263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paragraph" w:customStyle="1" w:styleId="39">
    <w:name w:val="Заголовок №3"/>
    <w:basedOn w:val="a"/>
    <w:link w:val="38"/>
    <w:rsid w:val="00390263"/>
    <w:pPr>
      <w:widowControl w:val="0"/>
      <w:shd w:val="clear" w:color="auto" w:fill="FFFFFF"/>
      <w:suppressAutoHyphens w:val="0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character" w:customStyle="1" w:styleId="61">
    <w:name w:val="Основной текст (6)_"/>
    <w:link w:val="62"/>
    <w:rsid w:val="00390263"/>
    <w:rPr>
      <w:b/>
      <w:bCs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90263"/>
    <w:pPr>
      <w:widowControl w:val="0"/>
      <w:shd w:val="clear" w:color="auto" w:fill="FFFFFF"/>
      <w:suppressAutoHyphens w:val="0"/>
      <w:spacing w:after="600" w:line="0" w:lineRule="atLeast"/>
      <w:ind w:hanging="80"/>
      <w:jc w:val="both"/>
    </w:pPr>
    <w:rPr>
      <w:b/>
      <w:bCs/>
      <w:sz w:val="19"/>
      <w:szCs w:val="19"/>
      <w:lang w:eastAsia="ru-RU"/>
    </w:rPr>
  </w:style>
  <w:style w:type="character" w:customStyle="1" w:styleId="aff3">
    <w:name w:val="Основной текст + Полужирный"/>
    <w:rsid w:val="00390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aff4">
    <w:name w:val="Текст (справка)"/>
    <w:basedOn w:val="a"/>
    <w:next w:val="a"/>
    <w:uiPriority w:val="99"/>
    <w:rsid w:val="00390263"/>
    <w:pPr>
      <w:widowControl w:val="0"/>
      <w:suppressAutoHyphens w:val="0"/>
      <w:autoSpaceDE w:val="0"/>
      <w:autoSpaceDN w:val="0"/>
      <w:adjustRightInd w:val="0"/>
      <w:spacing w:line="240" w:lineRule="auto"/>
      <w:ind w:left="170" w:right="170"/>
    </w:pPr>
    <w:rPr>
      <w:rFonts w:ascii="Times New Roman CYR" w:hAnsi="Times New Roman CYR" w:cs="Times New Roman CYR"/>
      <w:lang w:eastAsia="ru-RU"/>
    </w:rPr>
  </w:style>
  <w:style w:type="character" w:customStyle="1" w:styleId="26">
    <w:name w:val="Основной текст (2)_"/>
    <w:link w:val="27"/>
    <w:rsid w:val="00390263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90263"/>
    <w:pPr>
      <w:widowControl w:val="0"/>
      <w:shd w:val="clear" w:color="auto" w:fill="FFFFFF"/>
      <w:suppressAutoHyphens w:val="0"/>
      <w:spacing w:before="420" w:line="456" w:lineRule="exact"/>
      <w:jc w:val="both"/>
    </w:pPr>
    <w:rPr>
      <w:sz w:val="28"/>
      <w:szCs w:val="28"/>
      <w:lang w:eastAsia="ru-RU"/>
    </w:rPr>
  </w:style>
  <w:style w:type="paragraph" w:customStyle="1" w:styleId="s16">
    <w:name w:val="s_16"/>
    <w:basedOn w:val="a"/>
    <w:rsid w:val="0039026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s1">
    <w:name w:val="s_1"/>
    <w:basedOn w:val="a"/>
    <w:rsid w:val="0039026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styleId="aff5">
    <w:name w:val="annotation text"/>
    <w:basedOn w:val="a"/>
    <w:link w:val="aff6"/>
    <w:uiPriority w:val="99"/>
    <w:unhideWhenUsed/>
    <w:rsid w:val="00390263"/>
    <w:pPr>
      <w:suppressAutoHyphens w:val="0"/>
      <w:spacing w:line="240" w:lineRule="auto"/>
    </w:pPr>
    <w:rPr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rsid w:val="00390263"/>
  </w:style>
  <w:style w:type="character" w:customStyle="1" w:styleId="s10">
    <w:name w:val="s_10"/>
    <w:rsid w:val="00390263"/>
  </w:style>
  <w:style w:type="paragraph" w:customStyle="1" w:styleId="empty">
    <w:name w:val="empty"/>
    <w:basedOn w:val="a"/>
    <w:rsid w:val="0039026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styleId="aff7">
    <w:name w:val="Emphasis"/>
    <w:uiPriority w:val="20"/>
    <w:qFormat/>
    <w:rsid w:val="00390263"/>
    <w:rPr>
      <w:i/>
      <w:iCs/>
    </w:rPr>
  </w:style>
  <w:style w:type="paragraph" w:customStyle="1" w:styleId="s91">
    <w:name w:val="s_91"/>
    <w:basedOn w:val="a"/>
    <w:rsid w:val="0039026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indent1">
    <w:name w:val="indent_1"/>
    <w:basedOn w:val="a"/>
    <w:rsid w:val="0039026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s3">
    <w:name w:val="s_3"/>
    <w:basedOn w:val="a"/>
    <w:rsid w:val="0039026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styleId="aff8">
    <w:name w:val="page number"/>
    <w:uiPriority w:val="99"/>
    <w:unhideWhenUsed/>
    <w:rsid w:val="00390263"/>
  </w:style>
  <w:style w:type="character" w:customStyle="1" w:styleId="highlightsearch">
    <w:name w:val="highlightsearch"/>
    <w:rsid w:val="00390263"/>
  </w:style>
  <w:style w:type="character" w:customStyle="1" w:styleId="b-message-headfield-value">
    <w:name w:val="b-message-head__field-value"/>
    <w:rsid w:val="003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7434981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1C1F-C27D-4976-8858-36221569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Links>
    <vt:vector size="6" baseType="variant"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http://municipal.garant.ru/document?id=74349814&amp;sub=0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cp:lastModifiedBy>Пользователь</cp:lastModifiedBy>
  <cp:revision>3</cp:revision>
  <cp:lastPrinted>2025-12-18T06:57:00Z</cp:lastPrinted>
  <dcterms:created xsi:type="dcterms:W3CDTF">2025-12-18T06:46:00Z</dcterms:created>
  <dcterms:modified xsi:type="dcterms:W3CDTF">2025-12-18T06:59:00Z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