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E50AE3" w:rsidRDefault="00E03EFD" w:rsidP="00125712">
      <w:pPr>
        <w:jc w:val="center"/>
      </w:pPr>
      <w:r w:rsidRPr="00E50AE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-53974</wp:posOffset>
                </wp:positionV>
                <wp:extent cx="2415540" cy="1233170"/>
                <wp:effectExtent l="0" t="0" r="22860" b="2413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54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3" o:spid="_x0000_s1026" style="position:absolute;left:0;text-align:left;margin-left:293.95pt;margin-top:-4.25pt;width:190.2pt;height:9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50AE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9685" t="17145" r="18415" b="209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proofErr w:type="gramStart"/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2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514F" w:rsidRPr="00E50AE3">
        <w:rPr>
          <w:b/>
          <w:noProof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E50AE3" w:rsidRDefault="00125712" w:rsidP="00125712">
      <w:pPr>
        <w:jc w:val="center"/>
      </w:pPr>
    </w:p>
    <w:p w:rsidR="000E057B" w:rsidRPr="00E50AE3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E50AE3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50AE3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E50AE3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957198" w:rsidRPr="00E50AE3" w:rsidRDefault="00957198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0AE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ОБРАЗОВАНИЯ</w:t>
      </w:r>
    </w:p>
    <w:p w:rsidR="00261633" w:rsidRPr="00E50AE3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0AE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E50AE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E50AE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261633" w:rsidRPr="00E50AE3" w:rsidRDefault="00E03EFD" w:rsidP="00E50AE3">
      <w:pPr>
        <w:jc w:val="center"/>
      </w:pPr>
      <w:r w:rsidRPr="00E50AE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-5348</wp:posOffset>
                </wp:positionH>
                <wp:positionV relativeFrom="paragraph">
                  <wp:posOffset>58080</wp:posOffset>
                </wp:positionV>
                <wp:extent cx="5999140" cy="0"/>
                <wp:effectExtent l="0" t="38100" r="40005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914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CB7EE5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.55pt" to="471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" strokeweight="6pt">
                <v:stroke linestyle="thickBetweenThin"/>
              </v:line>
            </w:pict>
          </mc:Fallback>
        </mc:AlternateContent>
      </w:r>
    </w:p>
    <w:p w:rsidR="00785555" w:rsidRPr="00E50AE3" w:rsidRDefault="008E550D" w:rsidP="00785555">
      <w:pPr>
        <w:pStyle w:val="7"/>
        <w:rPr>
          <w:i/>
          <w:sz w:val="24"/>
          <w:szCs w:val="24"/>
          <w:u w:val="single"/>
        </w:rPr>
      </w:pPr>
      <w:r w:rsidRPr="00E50AE3">
        <w:rPr>
          <w:i/>
          <w:sz w:val="24"/>
          <w:szCs w:val="24"/>
          <w:u w:val="single"/>
        </w:rPr>
        <w:t xml:space="preserve">от </w:t>
      </w:r>
      <w:r w:rsidR="00E50AE3">
        <w:rPr>
          <w:i/>
          <w:sz w:val="24"/>
          <w:szCs w:val="24"/>
          <w:u w:val="single"/>
        </w:rPr>
        <w:t>16.02.2026</w:t>
      </w:r>
      <w:r w:rsidR="00EA48B4" w:rsidRPr="00E50AE3">
        <w:rPr>
          <w:i/>
          <w:sz w:val="24"/>
          <w:szCs w:val="24"/>
          <w:u w:val="single"/>
        </w:rPr>
        <w:t>г.  №</w:t>
      </w:r>
      <w:r w:rsidR="004E63C3">
        <w:rPr>
          <w:i/>
          <w:sz w:val="24"/>
          <w:szCs w:val="24"/>
          <w:u w:val="single"/>
        </w:rPr>
        <w:t>42</w:t>
      </w:r>
      <w:r w:rsidR="00785555" w:rsidRPr="00E50AE3">
        <w:rPr>
          <w:i/>
          <w:sz w:val="24"/>
          <w:szCs w:val="24"/>
          <w:u w:val="single"/>
        </w:rPr>
        <w:t xml:space="preserve">    </w:t>
      </w:r>
    </w:p>
    <w:p w:rsidR="00785555" w:rsidRPr="00E50AE3" w:rsidRDefault="00785555" w:rsidP="00785555">
      <w:pPr>
        <w:jc w:val="both"/>
        <w:rPr>
          <w:b/>
          <w:i/>
        </w:rPr>
      </w:pPr>
      <w:r w:rsidRPr="00E50AE3">
        <w:rPr>
          <w:b/>
          <w:i/>
        </w:rPr>
        <w:t>с. Красногвардейское</w:t>
      </w:r>
    </w:p>
    <w:p w:rsidR="00785555" w:rsidRPr="00E50AE3" w:rsidRDefault="00785555" w:rsidP="00785555">
      <w:pPr>
        <w:jc w:val="both"/>
      </w:pPr>
    </w:p>
    <w:p w:rsidR="00EA48B4" w:rsidRPr="00E50AE3" w:rsidRDefault="00EA48B4" w:rsidP="00E50AE3">
      <w:pPr>
        <w:jc w:val="both"/>
        <w:outlineLvl w:val="2"/>
        <w:rPr>
          <w:rStyle w:val="af1"/>
          <w:bCs/>
        </w:rPr>
      </w:pPr>
      <w:r w:rsidRPr="00E50AE3">
        <w:rPr>
          <w:b/>
        </w:rPr>
        <w:t xml:space="preserve">О внесении изменений в постановление </w:t>
      </w:r>
      <w:bookmarkStart w:id="0" w:name="_GoBack"/>
      <w:r w:rsidR="00B84E5A">
        <w:rPr>
          <w:b/>
        </w:rPr>
        <w:t>администрации муниципального образования «Красногвардейское сельское поселение»</w:t>
      </w:r>
      <w:bookmarkEnd w:id="0"/>
      <w:r w:rsidR="00B84E5A">
        <w:rPr>
          <w:b/>
        </w:rPr>
        <w:t xml:space="preserve"> </w:t>
      </w:r>
      <w:r w:rsidRPr="00E50AE3">
        <w:rPr>
          <w:b/>
        </w:rPr>
        <w:t>№</w:t>
      </w:r>
      <w:r w:rsidR="00E50AE3">
        <w:rPr>
          <w:b/>
        </w:rPr>
        <w:t>33</w:t>
      </w:r>
      <w:r w:rsidRPr="00E50AE3">
        <w:rPr>
          <w:b/>
        </w:rPr>
        <w:t xml:space="preserve"> от </w:t>
      </w:r>
      <w:r w:rsidR="00E50AE3">
        <w:rPr>
          <w:b/>
        </w:rPr>
        <w:t>05.02.2025</w:t>
      </w:r>
      <w:r w:rsidRPr="00E50AE3">
        <w:rPr>
          <w:b/>
        </w:rPr>
        <w:t xml:space="preserve"> года «Об утверждении муниципальной программы «Содержание и ремонт памятников и обелисков муниципального образования «Красногвардейское сельское поселение» на 202</w:t>
      </w:r>
      <w:r w:rsidR="00E50AE3">
        <w:rPr>
          <w:b/>
        </w:rPr>
        <w:t>5</w:t>
      </w:r>
      <w:r w:rsidRPr="00E50AE3">
        <w:rPr>
          <w:b/>
        </w:rPr>
        <w:t xml:space="preserve"> год и плановый период 202</w:t>
      </w:r>
      <w:r w:rsidR="00E50AE3">
        <w:rPr>
          <w:b/>
        </w:rPr>
        <w:t>6</w:t>
      </w:r>
      <w:r w:rsidRPr="00E50AE3">
        <w:rPr>
          <w:b/>
        </w:rPr>
        <w:t xml:space="preserve"> и 202</w:t>
      </w:r>
      <w:r w:rsidR="00E50AE3">
        <w:rPr>
          <w:b/>
        </w:rPr>
        <w:t>7</w:t>
      </w:r>
      <w:r w:rsidRPr="00E50AE3">
        <w:rPr>
          <w:b/>
        </w:rPr>
        <w:t xml:space="preserve"> год</w:t>
      </w:r>
      <w:r w:rsidR="00E50AE3">
        <w:rPr>
          <w:b/>
        </w:rPr>
        <w:t>а</w:t>
      </w:r>
      <w:r w:rsidRPr="00E50AE3">
        <w:rPr>
          <w:b/>
        </w:rPr>
        <w:t>»</w:t>
      </w:r>
    </w:p>
    <w:p w:rsidR="00785555" w:rsidRPr="00E50AE3" w:rsidRDefault="00785555" w:rsidP="00785555">
      <w:pPr>
        <w:jc w:val="both"/>
        <w:rPr>
          <w:b/>
        </w:rPr>
      </w:pPr>
    </w:p>
    <w:p w:rsidR="00EA48B4" w:rsidRPr="00E50AE3" w:rsidRDefault="00785555" w:rsidP="00EA48B4">
      <w:pPr>
        <w:jc w:val="both"/>
        <w:outlineLvl w:val="2"/>
      </w:pPr>
      <w:r w:rsidRPr="00E50AE3">
        <w:tab/>
      </w:r>
      <w:proofErr w:type="gramStart"/>
      <w:r w:rsidR="00E50AE3" w:rsidRPr="00E50AE3">
        <w:t xml:space="preserve">В целях сохранения культурного потенциала и культурного наследия муниципального образования «Красногвардейское сельское поселение», руководствуясь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06 октября 2003 года № 131-ФЗ «Об общих принципах организации местного самоуправления в </w:t>
      </w:r>
      <w:r w:rsidR="00E50AE3" w:rsidRPr="00E50AE3">
        <w:rPr>
          <w:color w:val="000000" w:themeColor="text1"/>
        </w:rPr>
        <w:t>Российской Федерации», Федеральным законом от 10 января 2002 года №7-ФЗ "Об охране</w:t>
      </w:r>
      <w:proofErr w:type="gramEnd"/>
      <w:r w:rsidR="00E50AE3" w:rsidRPr="00E50AE3">
        <w:rPr>
          <w:color w:val="000000" w:themeColor="text1"/>
        </w:rPr>
        <w:t xml:space="preserve"> окружающей среды", Федеральным законом от 24 июня 1998 года №89-ФЗ "Об отходах </w:t>
      </w:r>
      <w:proofErr w:type="gramStart"/>
      <w:r w:rsidR="00E50AE3" w:rsidRPr="00E50AE3">
        <w:rPr>
          <w:color w:val="000000" w:themeColor="text1"/>
        </w:rPr>
        <w:t>производства и потребления", Уставом муниципального образования «Красногвардейское сельское поселение»</w:t>
      </w:r>
      <w:r w:rsidR="00EA48B4" w:rsidRPr="00E50AE3">
        <w:rPr>
          <w:color w:val="000000" w:themeColor="text1"/>
        </w:rPr>
        <w:t xml:space="preserve">, </w:t>
      </w:r>
      <w:r w:rsidR="00E50AE3" w:rsidRPr="00E50AE3">
        <w:t>н</w:t>
      </w:r>
      <w:r w:rsidR="00EA48B4" w:rsidRPr="00E50AE3">
        <w:t>а основании Решения Совета народных депутатов муниципального образования «Красногвардейское сельское поселение» №</w:t>
      </w:r>
      <w:r w:rsidR="00E50AE3">
        <w:t>272</w:t>
      </w:r>
      <w:r w:rsidR="00EA48B4" w:rsidRPr="00E50AE3">
        <w:t xml:space="preserve"> от </w:t>
      </w:r>
      <w:r w:rsidR="00E50AE3">
        <w:t>26</w:t>
      </w:r>
      <w:r w:rsidR="00EA48B4" w:rsidRPr="00E50AE3">
        <w:t xml:space="preserve"> декабря 202</w:t>
      </w:r>
      <w:r w:rsidR="00E50AE3">
        <w:t>5</w:t>
      </w:r>
      <w:r w:rsidR="00EA48B4" w:rsidRPr="00E50AE3">
        <w:t xml:space="preserve"> года «О внесении изменений и дополнений в </w:t>
      </w:r>
      <w:r w:rsidR="00E50AE3">
        <w:t>Р</w:t>
      </w:r>
      <w:r w:rsidR="00EA48B4" w:rsidRPr="00E50AE3">
        <w:t>ешение Совета народных депутатов муниципального образования «Красногвардейское сельское поселение» №</w:t>
      </w:r>
      <w:r w:rsidR="00E50AE3">
        <w:t>218</w:t>
      </w:r>
      <w:r w:rsidR="00EA48B4" w:rsidRPr="00E50AE3">
        <w:t xml:space="preserve"> от </w:t>
      </w:r>
      <w:r w:rsidR="00E50AE3">
        <w:t>17</w:t>
      </w:r>
      <w:r w:rsidR="00EA48B4" w:rsidRPr="00E50AE3">
        <w:t xml:space="preserve"> декабря 202</w:t>
      </w:r>
      <w:r w:rsidR="00E50AE3">
        <w:t>4</w:t>
      </w:r>
      <w:r w:rsidR="00EA48B4" w:rsidRPr="00E50AE3">
        <w:t xml:space="preserve"> года «О бюджете муниципального образования «Красногвардейское сельское поселение» на 202</w:t>
      </w:r>
      <w:r w:rsidR="00E50AE3">
        <w:t>5</w:t>
      </w:r>
      <w:r w:rsidR="00EA48B4" w:rsidRPr="00E50AE3">
        <w:t xml:space="preserve"> год и плановый период</w:t>
      </w:r>
      <w:proofErr w:type="gramEnd"/>
      <w:r w:rsidR="00EA48B4" w:rsidRPr="00E50AE3">
        <w:t xml:space="preserve"> 202</w:t>
      </w:r>
      <w:r w:rsidR="00E50AE3">
        <w:t>6</w:t>
      </w:r>
      <w:r w:rsidR="00EA48B4" w:rsidRPr="00E50AE3">
        <w:t xml:space="preserve"> и 202</w:t>
      </w:r>
      <w:r w:rsidR="00E50AE3">
        <w:t xml:space="preserve">7 </w:t>
      </w:r>
      <w:r w:rsidR="00EA48B4" w:rsidRPr="00E50AE3">
        <w:t>год</w:t>
      </w:r>
      <w:r w:rsidR="00E50AE3">
        <w:t>а</w:t>
      </w:r>
      <w:r w:rsidR="00EA48B4" w:rsidRPr="00E50AE3">
        <w:t>»,</w:t>
      </w:r>
    </w:p>
    <w:p w:rsidR="00785555" w:rsidRPr="00E50AE3" w:rsidRDefault="00785555" w:rsidP="00785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555" w:rsidRPr="00E50AE3" w:rsidRDefault="00785555" w:rsidP="0078555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AE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85555" w:rsidRPr="00E50AE3" w:rsidRDefault="00785555" w:rsidP="00785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555" w:rsidRPr="00E50AE3" w:rsidRDefault="00EA48B4" w:rsidP="00EA48B4">
      <w:pPr>
        <w:ind w:firstLine="709"/>
        <w:jc w:val="both"/>
      </w:pPr>
      <w:r w:rsidRPr="00E50AE3">
        <w:t xml:space="preserve">1. Изложить </w:t>
      </w:r>
      <w:r w:rsidR="007D59E0" w:rsidRPr="00E50AE3">
        <w:t>муниципальную</w:t>
      </w:r>
      <w:r w:rsidR="0085772D" w:rsidRPr="00E50AE3">
        <w:t xml:space="preserve"> программу</w:t>
      </w:r>
      <w:r w:rsidR="00785555" w:rsidRPr="00E50AE3">
        <w:t xml:space="preserve"> «Содержание и ремонт памятников и обелис</w:t>
      </w:r>
      <w:r w:rsidRPr="00E50AE3">
        <w:t xml:space="preserve">ков муниципального образования </w:t>
      </w:r>
      <w:r w:rsidR="00785555" w:rsidRPr="00E50AE3">
        <w:t>«Красногварде</w:t>
      </w:r>
      <w:r w:rsidR="0085772D" w:rsidRPr="00E50AE3">
        <w:t>й</w:t>
      </w:r>
      <w:r w:rsidR="008E550D" w:rsidRPr="00E50AE3">
        <w:t>ское сельское поселение» на 202</w:t>
      </w:r>
      <w:r w:rsidR="00E50AE3">
        <w:t>5</w:t>
      </w:r>
      <w:r w:rsidR="008E550D" w:rsidRPr="00E50AE3">
        <w:t xml:space="preserve"> год и плановый период 202</w:t>
      </w:r>
      <w:r w:rsidR="00E50AE3">
        <w:t>6</w:t>
      </w:r>
      <w:r w:rsidR="00785555" w:rsidRPr="00E50AE3">
        <w:t xml:space="preserve"> и 20</w:t>
      </w:r>
      <w:r w:rsidR="008E550D" w:rsidRPr="00E50AE3">
        <w:t>2</w:t>
      </w:r>
      <w:r w:rsidR="00E50AE3">
        <w:t>7</w:t>
      </w:r>
      <w:r w:rsidR="00785555" w:rsidRPr="00E50AE3">
        <w:t xml:space="preserve"> год</w:t>
      </w:r>
      <w:r w:rsidR="00E50AE3">
        <w:t>а</w:t>
      </w:r>
      <w:r w:rsidR="00415837" w:rsidRPr="00E50AE3">
        <w:t xml:space="preserve">» </w:t>
      </w:r>
      <w:r w:rsidRPr="00E50AE3">
        <w:t>в новой редакции</w:t>
      </w:r>
      <w:r w:rsidR="00415837" w:rsidRPr="00E50AE3">
        <w:t>.</w:t>
      </w:r>
    </w:p>
    <w:p w:rsidR="00EA48B4" w:rsidRPr="00E50AE3" w:rsidRDefault="00EA48B4" w:rsidP="00EA48B4">
      <w:pPr>
        <w:tabs>
          <w:tab w:val="left" w:pos="1095"/>
        </w:tabs>
        <w:spacing w:line="100" w:lineRule="atLeast"/>
        <w:ind w:firstLine="709"/>
        <w:jc w:val="both"/>
        <w:rPr>
          <w:rStyle w:val="af1"/>
          <w:b/>
          <w:bCs/>
          <w:i w:val="0"/>
          <w:iCs w:val="0"/>
        </w:rPr>
      </w:pPr>
      <w:r w:rsidRPr="00E50AE3">
        <w:rPr>
          <w:bCs/>
          <w:iCs/>
        </w:rPr>
        <w:t>2. Начальнику финансового отдела администрации муниципального образования «Красногвардейское сельское поселение»</w:t>
      </w:r>
      <w:r w:rsidRPr="00E50AE3">
        <w:rPr>
          <w:rFonts w:eastAsia="Calibri"/>
        </w:rPr>
        <w:t xml:space="preserve"> (</w:t>
      </w:r>
      <w:r w:rsidR="00E50AE3">
        <w:rPr>
          <w:rFonts w:eastAsia="Calibri"/>
        </w:rPr>
        <w:t>Никулиной О.Р.</w:t>
      </w:r>
      <w:r w:rsidRPr="00E50AE3">
        <w:rPr>
          <w:rFonts w:eastAsia="Calibri"/>
        </w:rPr>
        <w:t>)</w:t>
      </w:r>
      <w:r w:rsidRPr="00E50AE3">
        <w:rPr>
          <w:bCs/>
          <w:iCs/>
        </w:rPr>
        <w:t xml:space="preserve"> предусмотреть финансирование расходов по </w:t>
      </w:r>
      <w:r w:rsidRPr="00E50AE3">
        <w:t xml:space="preserve">муниципальной </w:t>
      </w:r>
      <w:r w:rsidRPr="00E50AE3">
        <w:rPr>
          <w:bCs/>
          <w:iCs/>
        </w:rPr>
        <w:t xml:space="preserve">программе </w:t>
      </w:r>
      <w:r w:rsidR="00417F2E" w:rsidRPr="00E50AE3">
        <w:rPr>
          <w:bCs/>
        </w:rPr>
        <w:t>«Содержание и ремонт памятников и обелисков муниципального образования «Красногвардейс</w:t>
      </w:r>
      <w:r w:rsidRPr="00E50AE3">
        <w:rPr>
          <w:bCs/>
        </w:rPr>
        <w:t xml:space="preserve">кое сельское поселение» </w:t>
      </w:r>
      <w:r w:rsidR="008E550D" w:rsidRPr="00E50AE3">
        <w:rPr>
          <w:bCs/>
        </w:rPr>
        <w:t>на 202</w:t>
      </w:r>
      <w:r w:rsidR="00E50AE3">
        <w:rPr>
          <w:bCs/>
        </w:rPr>
        <w:t>5</w:t>
      </w:r>
      <w:r w:rsidRPr="00E50AE3">
        <w:rPr>
          <w:bCs/>
        </w:rPr>
        <w:t xml:space="preserve"> год и плановый период 202</w:t>
      </w:r>
      <w:r w:rsidR="00E50AE3">
        <w:rPr>
          <w:bCs/>
        </w:rPr>
        <w:t>6</w:t>
      </w:r>
      <w:r w:rsidRPr="00E50AE3">
        <w:rPr>
          <w:bCs/>
        </w:rPr>
        <w:t xml:space="preserve"> и </w:t>
      </w:r>
      <w:r w:rsidR="008E550D" w:rsidRPr="00E50AE3">
        <w:rPr>
          <w:bCs/>
        </w:rPr>
        <w:t>202</w:t>
      </w:r>
      <w:r w:rsidR="00E50AE3">
        <w:rPr>
          <w:bCs/>
        </w:rPr>
        <w:t xml:space="preserve">7 </w:t>
      </w:r>
      <w:r w:rsidR="00495787" w:rsidRPr="00E50AE3">
        <w:rPr>
          <w:bCs/>
        </w:rPr>
        <w:t>год</w:t>
      </w:r>
      <w:r w:rsidR="00E50AE3">
        <w:rPr>
          <w:bCs/>
        </w:rPr>
        <w:t>а</w:t>
      </w:r>
      <w:r w:rsidR="00417F2E" w:rsidRPr="00E50AE3">
        <w:rPr>
          <w:bCs/>
        </w:rPr>
        <w:t>»</w:t>
      </w:r>
      <w:r w:rsidR="00507FF4">
        <w:rPr>
          <w:bCs/>
        </w:rPr>
        <w:t xml:space="preserve">, </w:t>
      </w:r>
      <w:r w:rsidR="00507FF4" w:rsidRPr="00507FF4">
        <w:rPr>
          <w:bCs/>
        </w:rPr>
        <w:t>в пределах средств, утвержденных в бюджете муниципального образования «Красногвардейское сельское поселение»</w:t>
      </w:r>
      <w:r w:rsidR="00507FF4">
        <w:rPr>
          <w:bCs/>
        </w:rPr>
        <w:t>.</w:t>
      </w:r>
    </w:p>
    <w:p w:rsidR="00EA48B4" w:rsidRPr="00E50AE3" w:rsidRDefault="00EA48B4" w:rsidP="00EA48B4">
      <w:pPr>
        <w:tabs>
          <w:tab w:val="left" w:pos="1095"/>
        </w:tabs>
        <w:spacing w:line="100" w:lineRule="atLeast"/>
        <w:ind w:firstLine="709"/>
        <w:jc w:val="both"/>
        <w:rPr>
          <w:rStyle w:val="af1"/>
          <w:b/>
          <w:bCs/>
          <w:i w:val="0"/>
          <w:iCs w:val="0"/>
        </w:rPr>
      </w:pPr>
      <w:r w:rsidRPr="00E50AE3">
        <w:t>3. Настоящее постановление подлежит обнародованию в установленном порядке.</w:t>
      </w:r>
    </w:p>
    <w:p w:rsidR="00EA48B4" w:rsidRPr="00E50AE3" w:rsidRDefault="00EA48B4" w:rsidP="00EA48B4">
      <w:pPr>
        <w:tabs>
          <w:tab w:val="left" w:pos="1095"/>
        </w:tabs>
        <w:spacing w:line="100" w:lineRule="atLeast"/>
        <w:ind w:firstLine="709"/>
        <w:jc w:val="both"/>
        <w:rPr>
          <w:b/>
          <w:bCs/>
        </w:rPr>
      </w:pPr>
      <w:r w:rsidRPr="00E50AE3">
        <w:t xml:space="preserve">4. </w:t>
      </w:r>
      <w:proofErr w:type="gramStart"/>
      <w:r w:rsidRPr="00E50AE3">
        <w:t>Контроль за</w:t>
      </w:r>
      <w:proofErr w:type="gramEnd"/>
      <w:r w:rsidRPr="00E50AE3">
        <w:t xml:space="preserve"> исполнением настоящего постановления оставляю за собой.</w:t>
      </w:r>
    </w:p>
    <w:p w:rsidR="00785555" w:rsidRDefault="00785555" w:rsidP="00785555">
      <w:pPr>
        <w:jc w:val="both"/>
      </w:pPr>
    </w:p>
    <w:p w:rsidR="00E50AE3" w:rsidRPr="00E50AE3" w:rsidRDefault="00E50AE3" w:rsidP="00785555">
      <w:pPr>
        <w:jc w:val="both"/>
      </w:pPr>
    </w:p>
    <w:p w:rsidR="00785555" w:rsidRPr="00E50AE3" w:rsidRDefault="00785555" w:rsidP="00785555">
      <w:pPr>
        <w:jc w:val="both"/>
        <w:rPr>
          <w:b/>
        </w:rPr>
      </w:pPr>
      <w:r w:rsidRPr="00E50AE3">
        <w:rPr>
          <w:b/>
        </w:rPr>
        <w:t xml:space="preserve">Глава муниципального образования </w:t>
      </w:r>
    </w:p>
    <w:p w:rsidR="004C5889" w:rsidRPr="00E50AE3" w:rsidRDefault="00785555" w:rsidP="005F71A0">
      <w:pPr>
        <w:jc w:val="both"/>
        <w:rPr>
          <w:b/>
          <w:u w:val="single"/>
        </w:rPr>
      </w:pPr>
      <w:r w:rsidRPr="00E50AE3">
        <w:rPr>
          <w:b/>
          <w:u w:val="single"/>
        </w:rPr>
        <w:lastRenderedPageBreak/>
        <w:t xml:space="preserve">«Красногвардейское сельское  поселение»                                     </w:t>
      </w:r>
      <w:r w:rsidRPr="00E50AE3">
        <w:rPr>
          <w:b/>
          <w:u w:val="single"/>
        </w:rPr>
        <w:tab/>
        <w:t xml:space="preserve">                 Д.</w:t>
      </w:r>
      <w:r w:rsidR="00D87CBD" w:rsidRPr="00E50AE3">
        <w:rPr>
          <w:b/>
          <w:u w:val="single"/>
        </w:rPr>
        <w:t xml:space="preserve"> </w:t>
      </w:r>
      <w:r w:rsidRPr="00E50AE3">
        <w:rPr>
          <w:b/>
          <w:u w:val="single"/>
        </w:rPr>
        <w:t>В.</w:t>
      </w:r>
      <w:r w:rsidR="00BB3CED" w:rsidRPr="00E50AE3">
        <w:rPr>
          <w:b/>
          <w:u w:val="single"/>
        </w:rPr>
        <w:t xml:space="preserve"> </w:t>
      </w:r>
      <w:r w:rsidR="00D87CBD" w:rsidRPr="00E50AE3">
        <w:rPr>
          <w:b/>
          <w:u w:val="single"/>
        </w:rPr>
        <w:t xml:space="preserve"> </w:t>
      </w:r>
      <w:proofErr w:type="spellStart"/>
      <w:r w:rsidRPr="00E50AE3">
        <w:rPr>
          <w:b/>
          <w:u w:val="single"/>
        </w:rPr>
        <w:t>Гавриш</w:t>
      </w:r>
      <w:proofErr w:type="spellEnd"/>
    </w:p>
    <w:p w:rsidR="00D87CBD" w:rsidRDefault="00D87CBD" w:rsidP="005F71A0">
      <w:pPr>
        <w:jc w:val="both"/>
        <w:rPr>
          <w:b/>
          <w:u w:val="single"/>
        </w:rPr>
      </w:pPr>
    </w:p>
    <w:p w:rsidR="00E50AE3" w:rsidRPr="00E50AE3" w:rsidRDefault="00E50AE3" w:rsidP="005F71A0">
      <w:pPr>
        <w:jc w:val="both"/>
        <w:rPr>
          <w:b/>
          <w:u w:val="single"/>
        </w:rPr>
      </w:pPr>
    </w:p>
    <w:p w:rsidR="00E50AE3" w:rsidRPr="000E41A7" w:rsidRDefault="00E50AE3" w:rsidP="00E50AE3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  <w:r w:rsidRPr="000E41A7">
        <w:rPr>
          <w:b/>
        </w:rPr>
        <w:t>Проект подготовлен и внесен:</w:t>
      </w:r>
    </w:p>
    <w:p w:rsidR="00E50AE3" w:rsidRPr="000E41A7" w:rsidRDefault="00E50AE3" w:rsidP="00E50AE3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0E41A7">
        <w:t xml:space="preserve">Главный специалист по общим вопросам                                                       Ю.С. </w:t>
      </w:r>
      <w:proofErr w:type="spellStart"/>
      <w:r w:rsidRPr="000E41A7">
        <w:t>Щербаненко</w:t>
      </w:r>
      <w:proofErr w:type="spellEnd"/>
    </w:p>
    <w:p w:rsidR="00E50AE3" w:rsidRPr="000E41A7" w:rsidRDefault="00E50AE3" w:rsidP="00E50AE3">
      <w:pPr>
        <w:rPr>
          <w:b/>
          <w:color w:val="000000"/>
        </w:rPr>
      </w:pPr>
    </w:p>
    <w:p w:rsidR="00E50AE3" w:rsidRPr="000E41A7" w:rsidRDefault="00E50AE3" w:rsidP="00E50AE3">
      <w:pPr>
        <w:rPr>
          <w:b/>
          <w:color w:val="000000"/>
        </w:rPr>
      </w:pPr>
      <w:r w:rsidRPr="000E41A7">
        <w:rPr>
          <w:b/>
          <w:color w:val="000000"/>
        </w:rPr>
        <w:t>Согласовано:</w:t>
      </w:r>
    </w:p>
    <w:p w:rsidR="00E50AE3" w:rsidRPr="000E41A7" w:rsidRDefault="00E50AE3" w:rsidP="00E50AE3">
      <w:pPr>
        <w:rPr>
          <w:color w:val="000000"/>
        </w:rPr>
      </w:pPr>
      <w:r w:rsidRPr="000E41A7">
        <w:rPr>
          <w:color w:val="000000"/>
        </w:rPr>
        <w:t xml:space="preserve">Первый заместитель главы                                                                                    И.Н. </w:t>
      </w:r>
      <w:proofErr w:type="spellStart"/>
      <w:r w:rsidRPr="000E41A7">
        <w:rPr>
          <w:color w:val="000000"/>
        </w:rPr>
        <w:t>Сабаноков</w:t>
      </w:r>
      <w:proofErr w:type="spellEnd"/>
    </w:p>
    <w:p w:rsidR="00E50AE3" w:rsidRPr="000E41A7" w:rsidRDefault="00E50AE3" w:rsidP="00E50AE3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E50AE3" w:rsidRPr="000E41A7" w:rsidRDefault="00E50AE3" w:rsidP="00E50AE3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0E41A7">
        <w:rPr>
          <w:bCs/>
          <w:color w:val="000000"/>
          <w:spacing w:val="-6"/>
        </w:rPr>
        <w:t>Начальник финансового отдела</w:t>
      </w:r>
      <w:r w:rsidRPr="000E41A7">
        <w:rPr>
          <w:bCs/>
          <w:color w:val="000000"/>
          <w:spacing w:val="-6"/>
        </w:rPr>
        <w:tab/>
        <w:t xml:space="preserve">                О.Р. Никулина</w:t>
      </w:r>
    </w:p>
    <w:p w:rsidR="00E50AE3" w:rsidRPr="000E41A7" w:rsidRDefault="00E50AE3" w:rsidP="00E50AE3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E50AE3" w:rsidRPr="000E41A7" w:rsidRDefault="00E50AE3" w:rsidP="00E50AE3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0E41A7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E50AE3" w:rsidRPr="000E41A7" w:rsidRDefault="00E50AE3" w:rsidP="00E50AE3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0E41A7">
        <w:rPr>
          <w:bCs/>
          <w:color w:val="000000"/>
          <w:spacing w:val="-6"/>
        </w:rPr>
        <w:t xml:space="preserve">и управления имуществом                                                                                                Е.В. </w:t>
      </w:r>
      <w:proofErr w:type="spellStart"/>
      <w:r w:rsidRPr="000E41A7">
        <w:rPr>
          <w:bCs/>
          <w:color w:val="000000"/>
          <w:spacing w:val="-6"/>
        </w:rPr>
        <w:t>Естрашкина</w:t>
      </w:r>
      <w:proofErr w:type="spellEnd"/>
    </w:p>
    <w:p w:rsidR="008E550D" w:rsidRPr="00E50AE3" w:rsidRDefault="008E550D" w:rsidP="008E550D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8E550D" w:rsidRPr="00E50AE3" w:rsidRDefault="008E550D" w:rsidP="008E550D">
      <w:pPr>
        <w:rPr>
          <w:b/>
          <w:u w:val="single"/>
        </w:rPr>
      </w:pPr>
    </w:p>
    <w:p w:rsidR="008E550D" w:rsidRPr="00E50AE3" w:rsidRDefault="008E550D" w:rsidP="008E550D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785555" w:rsidRPr="00E50AE3" w:rsidRDefault="00785555" w:rsidP="00785555">
      <w:pPr>
        <w:jc w:val="both"/>
      </w:pPr>
    </w:p>
    <w:p w:rsidR="00785555" w:rsidRPr="00E50AE3" w:rsidRDefault="00785555" w:rsidP="00785555">
      <w:pPr>
        <w:jc w:val="both"/>
        <w:rPr>
          <w:b/>
          <w:u w:val="single"/>
        </w:rPr>
      </w:pPr>
    </w:p>
    <w:p w:rsidR="00785555" w:rsidRPr="00E50AE3" w:rsidRDefault="00785555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5F71A0" w:rsidRPr="00E50AE3" w:rsidRDefault="005F71A0" w:rsidP="00785555">
      <w:pPr>
        <w:jc w:val="both"/>
        <w:rPr>
          <w:b/>
          <w:u w:val="single"/>
        </w:rPr>
      </w:pPr>
    </w:p>
    <w:p w:rsidR="004C5889" w:rsidRPr="00E50AE3" w:rsidRDefault="004C5889" w:rsidP="00785555">
      <w:pPr>
        <w:jc w:val="both"/>
        <w:rPr>
          <w:b/>
          <w:u w:val="single"/>
        </w:rPr>
      </w:pPr>
    </w:p>
    <w:p w:rsidR="004C5889" w:rsidRPr="00E50AE3" w:rsidRDefault="004C5889" w:rsidP="00785555">
      <w:pPr>
        <w:jc w:val="both"/>
        <w:rPr>
          <w:b/>
          <w:u w:val="single"/>
        </w:rPr>
      </w:pPr>
    </w:p>
    <w:p w:rsidR="00785555" w:rsidRPr="00E50AE3" w:rsidRDefault="00785555" w:rsidP="00785555">
      <w:pPr>
        <w:jc w:val="both"/>
        <w:rPr>
          <w:b/>
          <w:u w:val="single"/>
        </w:rPr>
      </w:pPr>
    </w:p>
    <w:p w:rsidR="00785555" w:rsidRPr="00E50AE3" w:rsidRDefault="00785555" w:rsidP="00785555">
      <w:pPr>
        <w:jc w:val="both"/>
        <w:rPr>
          <w:b/>
          <w:u w:val="single"/>
        </w:rPr>
      </w:pPr>
    </w:p>
    <w:p w:rsidR="008E550D" w:rsidRDefault="008E550D" w:rsidP="00E50AE3">
      <w:pPr>
        <w:tabs>
          <w:tab w:val="center" w:pos="4677"/>
          <w:tab w:val="right" w:pos="9355"/>
        </w:tabs>
        <w:jc w:val="right"/>
      </w:pPr>
    </w:p>
    <w:p w:rsidR="00E50AE3" w:rsidRDefault="00E50AE3" w:rsidP="00E50AE3">
      <w:pPr>
        <w:tabs>
          <w:tab w:val="center" w:pos="4677"/>
          <w:tab w:val="right" w:pos="9355"/>
        </w:tabs>
        <w:jc w:val="right"/>
      </w:pPr>
    </w:p>
    <w:p w:rsidR="00E50AE3" w:rsidRPr="00E50AE3" w:rsidRDefault="00E50AE3" w:rsidP="00E50AE3">
      <w:pPr>
        <w:tabs>
          <w:tab w:val="center" w:pos="4677"/>
          <w:tab w:val="right" w:pos="9355"/>
        </w:tabs>
        <w:jc w:val="right"/>
      </w:pPr>
    </w:p>
    <w:p w:rsidR="00EA48B4" w:rsidRPr="00E50AE3" w:rsidRDefault="00EA48B4" w:rsidP="00EA48B4">
      <w:pPr>
        <w:pStyle w:val="a3"/>
        <w:autoSpaceDE w:val="0"/>
        <w:spacing w:line="270" w:lineRule="atLeast"/>
        <w:jc w:val="right"/>
        <w:rPr>
          <w:color w:val="000000"/>
        </w:rPr>
      </w:pPr>
      <w:r w:rsidRPr="00E50AE3">
        <w:rPr>
          <w:color w:val="000000"/>
        </w:rPr>
        <w:t xml:space="preserve">Приложение №1 </w:t>
      </w:r>
    </w:p>
    <w:p w:rsidR="00EA48B4" w:rsidRPr="00E50AE3" w:rsidRDefault="00EA48B4" w:rsidP="00EA48B4">
      <w:pPr>
        <w:pStyle w:val="a3"/>
        <w:autoSpaceDE w:val="0"/>
        <w:spacing w:line="270" w:lineRule="atLeast"/>
        <w:jc w:val="right"/>
        <w:rPr>
          <w:color w:val="000000"/>
        </w:rPr>
      </w:pPr>
      <w:r w:rsidRPr="00E50AE3">
        <w:rPr>
          <w:color w:val="000000"/>
        </w:rPr>
        <w:t xml:space="preserve">к </w:t>
      </w:r>
      <w:r w:rsidR="00E50AE3">
        <w:rPr>
          <w:color w:val="000000"/>
        </w:rPr>
        <w:t>п</w:t>
      </w:r>
      <w:r w:rsidRPr="00E50AE3">
        <w:rPr>
          <w:color w:val="000000"/>
        </w:rPr>
        <w:t>остановлению №</w:t>
      </w:r>
      <w:r w:rsidR="004E63C3">
        <w:rPr>
          <w:color w:val="000000"/>
        </w:rPr>
        <w:t>42</w:t>
      </w:r>
      <w:r w:rsidRPr="00E50AE3">
        <w:rPr>
          <w:color w:val="000000"/>
        </w:rPr>
        <w:t xml:space="preserve"> от </w:t>
      </w:r>
      <w:r w:rsidR="00E50AE3">
        <w:rPr>
          <w:color w:val="000000"/>
        </w:rPr>
        <w:t>16.02.2026</w:t>
      </w:r>
      <w:r w:rsidRPr="00E50AE3">
        <w:rPr>
          <w:color w:val="000000"/>
        </w:rPr>
        <w:t>г.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 xml:space="preserve">«О внесении изменений в постановление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>№</w:t>
      </w:r>
      <w:r w:rsidR="00E50AE3">
        <w:t>33</w:t>
      </w:r>
      <w:r w:rsidRPr="00E50AE3">
        <w:t xml:space="preserve"> от </w:t>
      </w:r>
      <w:r w:rsidR="00E50AE3">
        <w:t>05.02.2025</w:t>
      </w:r>
      <w:r w:rsidRPr="00E50AE3">
        <w:t xml:space="preserve"> года «Об утверждении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 xml:space="preserve">муниципальной программы «Содержание и ремонт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 xml:space="preserve">памятников и обелисков муниципального образования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 xml:space="preserve">«Красногвардейское сельское поселение»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  <w:rPr>
          <w:bCs/>
          <w:color w:val="000000"/>
          <w:spacing w:val="-6"/>
        </w:rPr>
      </w:pPr>
      <w:r w:rsidRPr="00E50AE3">
        <w:t>на 202</w:t>
      </w:r>
      <w:r w:rsidR="00E50AE3">
        <w:t>5</w:t>
      </w:r>
      <w:r w:rsidRPr="00E50AE3">
        <w:t xml:space="preserve"> год и плановый период 202</w:t>
      </w:r>
      <w:r w:rsidR="00E50AE3">
        <w:t>6</w:t>
      </w:r>
      <w:r w:rsidRPr="00E50AE3">
        <w:t xml:space="preserve"> и 202</w:t>
      </w:r>
      <w:r w:rsidR="00E50AE3">
        <w:t>7</w:t>
      </w:r>
      <w:r w:rsidRPr="00E50AE3">
        <w:t xml:space="preserve"> год</w:t>
      </w:r>
      <w:r w:rsidR="00E50AE3">
        <w:t>а</w:t>
      </w:r>
      <w:r w:rsidRPr="00E50AE3">
        <w:t>»</w:t>
      </w:r>
    </w:p>
    <w:p w:rsidR="00EA48B4" w:rsidRPr="00E50AE3" w:rsidRDefault="00EA48B4" w:rsidP="00EA48B4">
      <w:pPr>
        <w:spacing w:line="240" w:lineRule="exact"/>
        <w:ind w:left="5380" w:right="-1"/>
        <w:jc w:val="right"/>
      </w:pPr>
      <w:r w:rsidRPr="00E50AE3">
        <w:t xml:space="preserve">                              </w:t>
      </w:r>
    </w:p>
    <w:p w:rsidR="00EA48B4" w:rsidRPr="00E50AE3" w:rsidRDefault="00EA48B4" w:rsidP="00EA48B4">
      <w:pPr>
        <w:spacing w:line="240" w:lineRule="exact"/>
        <w:ind w:left="5380" w:right="-1"/>
        <w:jc w:val="right"/>
      </w:pPr>
    </w:p>
    <w:p w:rsidR="00EA48B4" w:rsidRPr="00E50AE3" w:rsidRDefault="00EA48B4" w:rsidP="00E50AE3">
      <w:pPr>
        <w:spacing w:line="240" w:lineRule="exact"/>
        <w:ind w:left="5381"/>
        <w:contextualSpacing/>
        <w:jc w:val="right"/>
      </w:pPr>
      <w:r w:rsidRPr="00E50AE3">
        <w:t>Приложение №1</w:t>
      </w:r>
    </w:p>
    <w:p w:rsidR="00E50AE3" w:rsidRDefault="00EA48B4" w:rsidP="00E50AE3">
      <w:pPr>
        <w:spacing w:line="274" w:lineRule="exact"/>
        <w:ind w:left="5381"/>
        <w:contextualSpacing/>
        <w:jc w:val="right"/>
      </w:pPr>
      <w:r w:rsidRPr="00E50AE3">
        <w:t xml:space="preserve">     к постановлению администрации муниципального образования «Красногвардейское сельское поселение» </w:t>
      </w:r>
    </w:p>
    <w:p w:rsidR="00EA48B4" w:rsidRPr="00E50AE3" w:rsidRDefault="00E50AE3" w:rsidP="00E50AE3">
      <w:pPr>
        <w:spacing w:line="274" w:lineRule="exact"/>
        <w:ind w:left="5381"/>
        <w:contextualSpacing/>
        <w:jc w:val="right"/>
      </w:pPr>
      <w:r>
        <w:t xml:space="preserve">№33 </w:t>
      </w:r>
      <w:r w:rsidR="00EA48B4" w:rsidRPr="00E50AE3">
        <w:t xml:space="preserve">от </w:t>
      </w:r>
      <w:r>
        <w:t>05.02.2025</w:t>
      </w:r>
      <w:r w:rsidR="00EA48B4" w:rsidRPr="00E50AE3">
        <w:t xml:space="preserve">г. </w:t>
      </w:r>
    </w:p>
    <w:p w:rsidR="00785555" w:rsidRPr="00E50AE3" w:rsidRDefault="00785555" w:rsidP="00785555">
      <w:pPr>
        <w:tabs>
          <w:tab w:val="center" w:pos="4677"/>
          <w:tab w:val="right" w:pos="9355"/>
        </w:tabs>
        <w:ind w:left="360"/>
        <w:jc w:val="center"/>
      </w:pPr>
    </w:p>
    <w:p w:rsidR="00E50AE3" w:rsidRDefault="00E50AE3" w:rsidP="00E50AE3">
      <w:pPr>
        <w:jc w:val="center"/>
        <w:rPr>
          <w:b/>
          <w:bCs/>
        </w:rPr>
      </w:pPr>
      <w:r w:rsidRPr="000E41A7">
        <w:rPr>
          <w:b/>
          <w:bCs/>
        </w:rPr>
        <w:t xml:space="preserve">Муниципальная программа </w:t>
      </w:r>
    </w:p>
    <w:p w:rsidR="00E50AE3" w:rsidRPr="000E41A7" w:rsidRDefault="00E50AE3" w:rsidP="00E50AE3">
      <w:pPr>
        <w:jc w:val="center"/>
        <w:rPr>
          <w:b/>
          <w:bCs/>
        </w:rPr>
      </w:pPr>
      <w:r w:rsidRPr="000E41A7">
        <w:rPr>
          <w:b/>
          <w:bCs/>
        </w:rPr>
        <w:t>«Содержание и ремонт памятников и обелисков муниципального образования «</w:t>
      </w:r>
      <w:r w:rsidRPr="000E41A7">
        <w:rPr>
          <w:b/>
        </w:rPr>
        <w:t>Красногвардейское</w:t>
      </w:r>
      <w:r>
        <w:rPr>
          <w:b/>
          <w:bCs/>
        </w:rPr>
        <w:t xml:space="preserve"> сельское поселение" на 2025</w:t>
      </w:r>
      <w:r w:rsidRPr="000E41A7">
        <w:rPr>
          <w:b/>
          <w:bCs/>
        </w:rPr>
        <w:t xml:space="preserve"> год и плановый период 202</w:t>
      </w:r>
      <w:r>
        <w:rPr>
          <w:b/>
          <w:bCs/>
        </w:rPr>
        <w:t>6 и 2027 года</w:t>
      </w:r>
      <w:r w:rsidRPr="000E41A7">
        <w:rPr>
          <w:b/>
          <w:bCs/>
        </w:rPr>
        <w:t>»</w:t>
      </w:r>
    </w:p>
    <w:p w:rsidR="00E50AE3" w:rsidRPr="000E41A7" w:rsidRDefault="00E50AE3" w:rsidP="00E50AE3">
      <w:pPr>
        <w:autoSpaceDE w:val="0"/>
        <w:jc w:val="center"/>
        <w:rPr>
          <w:caps/>
        </w:rPr>
      </w:pPr>
    </w:p>
    <w:p w:rsidR="00E50AE3" w:rsidRPr="00B4242F" w:rsidRDefault="00E50AE3" w:rsidP="00E50AE3">
      <w:pPr>
        <w:autoSpaceDE w:val="0"/>
        <w:jc w:val="center"/>
        <w:rPr>
          <w:b/>
        </w:rPr>
      </w:pPr>
      <w:r w:rsidRPr="00B4242F">
        <w:rPr>
          <w:b/>
          <w:caps/>
        </w:rPr>
        <w:t xml:space="preserve">Паспорт   программы </w:t>
      </w:r>
    </w:p>
    <w:p w:rsidR="00E50AE3" w:rsidRPr="000E41A7" w:rsidRDefault="00E50AE3" w:rsidP="00E50AE3">
      <w:pPr>
        <w:autoSpaceDE w:val="0"/>
        <w:jc w:val="center"/>
      </w:pP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2310"/>
        <w:gridCol w:w="7711"/>
      </w:tblGrid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AE3" w:rsidRPr="000E41A7" w:rsidRDefault="00E50AE3" w:rsidP="00ED0D63">
            <w:pPr>
              <w:autoSpaceDE w:val="0"/>
              <w:snapToGrid w:val="0"/>
            </w:pPr>
            <w:r>
              <w:t>Наименование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3" w:rsidRPr="000E41A7" w:rsidRDefault="00E50AE3" w:rsidP="00ED0D63">
            <w:pPr>
              <w:autoSpaceDE w:val="0"/>
              <w:snapToGrid w:val="0"/>
              <w:jc w:val="both"/>
            </w:pPr>
            <w:r w:rsidRPr="007C57C6">
              <w:t>Содержание и ремонт памятников и обелисков муниципального образования «Красногвардейское сельское поселение" на 202</w:t>
            </w:r>
            <w:r>
              <w:t>5</w:t>
            </w:r>
            <w:r w:rsidRPr="007C57C6">
              <w:t xml:space="preserve"> год и плановый период 202</w:t>
            </w:r>
            <w:r>
              <w:t>6</w:t>
            </w:r>
            <w:r w:rsidRPr="007C57C6">
              <w:t xml:space="preserve"> и 202</w:t>
            </w:r>
            <w:r>
              <w:t>7</w:t>
            </w:r>
            <w:r w:rsidRPr="007C57C6">
              <w:t xml:space="preserve"> года</w:t>
            </w:r>
          </w:p>
        </w:tc>
      </w:tr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AE3" w:rsidRPr="000E41A7" w:rsidRDefault="00E50AE3" w:rsidP="00ED0D63">
            <w:pPr>
              <w:autoSpaceDE w:val="0"/>
              <w:snapToGrid w:val="0"/>
            </w:pPr>
            <w:r w:rsidRPr="000E41A7">
              <w:t>Ответственный исполнитель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3" w:rsidRPr="000E41A7" w:rsidRDefault="00E50AE3" w:rsidP="00ED0D6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«Красногвардейское сельское поселение».</w:t>
            </w:r>
          </w:p>
          <w:p w:rsidR="00E50AE3" w:rsidRPr="000E41A7" w:rsidRDefault="00E50AE3" w:rsidP="00ED0D63">
            <w:pPr>
              <w:autoSpaceDE w:val="0"/>
              <w:jc w:val="both"/>
            </w:pPr>
          </w:p>
        </w:tc>
      </w:tr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AE3" w:rsidRPr="000E41A7" w:rsidRDefault="00E50AE3" w:rsidP="00ED0D63">
            <w:pPr>
              <w:autoSpaceDE w:val="0"/>
              <w:snapToGrid w:val="0"/>
              <w:rPr>
                <w:color w:val="000000"/>
              </w:rPr>
            </w:pPr>
            <w:r w:rsidRPr="000E41A7">
              <w:t>Участники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3" w:rsidRDefault="00E50AE3" w:rsidP="00ED0D63">
            <w:pPr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E41A7">
              <w:rPr>
                <w:color w:val="000000"/>
              </w:rPr>
              <w:t>Администрация муниципального образования «</w:t>
            </w:r>
            <w:r w:rsidRPr="000E41A7">
              <w:t>Красногвардейское</w:t>
            </w:r>
            <w:r w:rsidRPr="000E41A7">
              <w:rPr>
                <w:color w:val="000000"/>
              </w:rPr>
              <w:t xml:space="preserve"> сельское поселение», </w:t>
            </w:r>
          </w:p>
          <w:p w:rsidR="00E50AE3" w:rsidRPr="000E41A7" w:rsidRDefault="00E50AE3" w:rsidP="00ED0D63">
            <w:pPr>
              <w:autoSpaceDE w:val="0"/>
              <w:snapToGrid w:val="0"/>
              <w:jc w:val="both"/>
            </w:pPr>
            <w:r>
              <w:rPr>
                <w:color w:val="000000"/>
              </w:rPr>
              <w:t xml:space="preserve">- </w:t>
            </w:r>
            <w:r w:rsidRPr="000E41A7">
              <w:rPr>
                <w:color w:val="000000"/>
              </w:rPr>
              <w:t>организации, отобранные в порядке, предусмотренном действующим законодательством, различных форм собств</w:t>
            </w:r>
            <w:r>
              <w:rPr>
                <w:color w:val="000000"/>
              </w:rPr>
              <w:t>енности, привлеченные на основании договоров</w:t>
            </w:r>
          </w:p>
        </w:tc>
      </w:tr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AE3" w:rsidRPr="000E41A7" w:rsidRDefault="00E50AE3" w:rsidP="00ED0D63">
            <w:pPr>
              <w:snapToGrid w:val="0"/>
            </w:pPr>
            <w:r>
              <w:t>Цели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3" w:rsidRPr="000E41A7" w:rsidRDefault="00E50AE3" w:rsidP="00ED0D6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E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овершенствование системы комплексного благоустройства муниципального образования «</w:t>
            </w: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Красногвардейское</w:t>
            </w:r>
            <w:r w:rsidRPr="000E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поселение»</w:t>
            </w:r>
          </w:p>
          <w:p w:rsidR="00E50AE3" w:rsidRPr="000E41A7" w:rsidRDefault="00E50AE3" w:rsidP="00ED0D63">
            <w:pPr>
              <w:jc w:val="both"/>
            </w:pPr>
            <w:r w:rsidRPr="000E41A7">
              <w:t>-</w:t>
            </w:r>
            <w:r>
              <w:t xml:space="preserve"> </w:t>
            </w:r>
            <w:r w:rsidRPr="000E41A7">
              <w:rPr>
                <w:color w:val="000000"/>
              </w:rPr>
              <w:t>сохранение культурного потенциала и культурного наследия муниципального образования "</w:t>
            </w:r>
            <w:r w:rsidRPr="000E41A7">
              <w:t xml:space="preserve"> Красногвардейское</w:t>
            </w:r>
            <w:r w:rsidRPr="000E41A7">
              <w:rPr>
                <w:color w:val="000000"/>
              </w:rPr>
              <w:t xml:space="preserve"> сельское поселение" для будущих поколений</w:t>
            </w:r>
            <w:r w:rsidRPr="000E41A7">
              <w:t>;</w:t>
            </w:r>
          </w:p>
        </w:tc>
      </w:tr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AE3" w:rsidRPr="000E41A7" w:rsidRDefault="00E50AE3" w:rsidP="00ED0D63">
            <w:pPr>
              <w:snapToGrid w:val="0"/>
              <w:rPr>
                <w:color w:val="000000"/>
              </w:rPr>
            </w:pPr>
            <w:r w:rsidRPr="000E41A7">
              <w:t>Задачи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3" w:rsidRPr="000E41A7" w:rsidRDefault="00E50AE3" w:rsidP="00ED0D63">
            <w:pPr>
              <w:snapToGrid w:val="0"/>
              <w:jc w:val="both"/>
              <w:rPr>
                <w:color w:val="000000"/>
              </w:rPr>
            </w:pPr>
            <w:r w:rsidRPr="000E41A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о</w:t>
            </w:r>
            <w:r w:rsidRPr="000E41A7">
              <w:rPr>
                <w:color w:val="000000"/>
              </w:rPr>
              <w:t>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E50AE3" w:rsidRPr="000E41A7" w:rsidRDefault="00E50AE3" w:rsidP="00ED0D63">
            <w:pPr>
              <w:jc w:val="both"/>
              <w:rPr>
                <w:color w:val="000000"/>
              </w:rPr>
            </w:pPr>
            <w:r w:rsidRPr="000E41A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п</w:t>
            </w:r>
            <w:r w:rsidRPr="000E41A7">
              <w:rPr>
                <w:color w:val="000000"/>
              </w:rPr>
              <w:t>риведение в качественное состояние памятников и обелисков.</w:t>
            </w:r>
          </w:p>
        </w:tc>
      </w:tr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AE3" w:rsidRPr="000E41A7" w:rsidRDefault="00E50AE3" w:rsidP="00ED0D6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Целевые показатели эффективности </w:t>
            </w:r>
            <w:r w:rsidRPr="000E41A7">
              <w:rPr>
                <w:color w:val="000000"/>
              </w:rPr>
              <w:t xml:space="preserve">программы 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AE3" w:rsidRPr="000E41A7" w:rsidRDefault="00E50AE3" w:rsidP="00ED0D63">
            <w:pPr>
              <w:snapToGrid w:val="0"/>
              <w:jc w:val="both"/>
            </w:pPr>
            <w:r w:rsidRPr="000E41A7">
              <w:rPr>
                <w:color w:val="000000"/>
              </w:rPr>
              <w:t xml:space="preserve">Создание благоприятных социально-бытовых условий проживания населения на территории </w:t>
            </w:r>
            <w:r>
              <w:rPr>
                <w:color w:val="000000"/>
              </w:rPr>
              <w:t>муниципального образования «Красногвардейское сельское поселение»</w:t>
            </w:r>
            <w:r w:rsidRPr="000E41A7">
              <w:t xml:space="preserve"> </w:t>
            </w:r>
          </w:p>
        </w:tc>
      </w:tr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AE3" w:rsidRPr="000E41A7" w:rsidRDefault="00E50AE3" w:rsidP="00ED0D63">
            <w:pPr>
              <w:snapToGrid w:val="0"/>
              <w:rPr>
                <w:color w:val="000000"/>
              </w:rPr>
            </w:pPr>
            <w:r>
              <w:t>Сроки и этапы</w:t>
            </w:r>
            <w:r w:rsidRPr="000E41A7">
              <w:t xml:space="preserve"> реализации</w:t>
            </w:r>
            <w:r>
              <w:t xml:space="preserve">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3" w:rsidRPr="00FD04C6" w:rsidRDefault="00E50AE3" w:rsidP="00ED0D63">
            <w:pPr>
              <w:snapToGrid w:val="0"/>
              <w:jc w:val="both"/>
              <w:rPr>
                <w:color w:val="000000"/>
              </w:rPr>
            </w:pPr>
            <w:r w:rsidRPr="00FD04C6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FD04C6">
              <w:rPr>
                <w:color w:val="000000"/>
              </w:rPr>
              <w:t>г.</w:t>
            </w:r>
          </w:p>
          <w:p w:rsidR="00E50AE3" w:rsidRPr="000E41A7" w:rsidRDefault="00E50AE3" w:rsidP="00ED0D63">
            <w:pPr>
              <w:snapToGrid w:val="0"/>
              <w:jc w:val="both"/>
            </w:pPr>
            <w:r w:rsidRPr="00FD04C6">
              <w:rPr>
                <w:color w:val="000000"/>
              </w:rPr>
              <w:t>плановый период - 202</w:t>
            </w:r>
            <w:r>
              <w:rPr>
                <w:color w:val="000000"/>
              </w:rPr>
              <w:t>6</w:t>
            </w:r>
            <w:r w:rsidRPr="00FD04C6">
              <w:rPr>
                <w:color w:val="000000"/>
              </w:rPr>
              <w:t xml:space="preserve"> и 202</w:t>
            </w:r>
            <w:r>
              <w:rPr>
                <w:color w:val="000000"/>
              </w:rPr>
              <w:t>7</w:t>
            </w:r>
            <w:r w:rsidRPr="00FD04C6">
              <w:rPr>
                <w:color w:val="000000"/>
              </w:rPr>
              <w:t>гг.</w:t>
            </w:r>
          </w:p>
        </w:tc>
      </w:tr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AE3" w:rsidRPr="000E41A7" w:rsidRDefault="00E50AE3" w:rsidP="00ED0D63">
            <w:pPr>
              <w:snapToGrid w:val="0"/>
            </w:pPr>
            <w:r w:rsidRPr="000E41A7">
              <w:t xml:space="preserve">Объемы </w:t>
            </w:r>
            <w:r w:rsidRPr="000E41A7">
              <w:lastRenderedPageBreak/>
              <w:t>бюджетных ассигнований</w:t>
            </w:r>
          </w:p>
          <w:p w:rsidR="00E50AE3" w:rsidRPr="000E41A7" w:rsidRDefault="00E50AE3" w:rsidP="00ED0D63">
            <w:pPr>
              <w:snapToGrid w:val="0"/>
            </w:pPr>
            <w:r w:rsidRPr="000E41A7">
              <w:t>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3" w:rsidRDefault="00E50AE3" w:rsidP="00ED0D6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E67023">
              <w:rPr>
                <w:rFonts w:eastAsia="Calibri"/>
                <w:color w:val="000000" w:themeColor="text1"/>
              </w:rPr>
              <w:lastRenderedPageBreak/>
              <w:t xml:space="preserve">Бюджет муниципального образования «Красногвардейское сельское </w:t>
            </w:r>
            <w:r w:rsidRPr="00E67023">
              <w:rPr>
                <w:rFonts w:eastAsia="Calibri"/>
                <w:color w:val="000000" w:themeColor="text1"/>
              </w:rPr>
              <w:lastRenderedPageBreak/>
              <w:t xml:space="preserve">поселение»: </w:t>
            </w:r>
          </w:p>
          <w:p w:rsidR="00E50AE3" w:rsidRDefault="00E50AE3" w:rsidP="00ED0D6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2025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 w:rsidR="00E10A7C">
              <w:rPr>
                <w:rFonts w:eastAsia="Calibri"/>
                <w:color w:val="000000" w:themeColor="text1"/>
              </w:rPr>
              <w:t>433,8</w:t>
            </w:r>
            <w:r w:rsidRPr="00E67023">
              <w:rPr>
                <w:rFonts w:eastAsia="Calibri"/>
                <w:color w:val="000000" w:themeColor="text1"/>
              </w:rPr>
              <w:t xml:space="preserve"> </w:t>
            </w:r>
            <w:r w:rsidRPr="002953F9">
              <w:t>тыс. рублей</w:t>
            </w:r>
          </w:p>
          <w:p w:rsidR="00E50AE3" w:rsidRDefault="00E50AE3" w:rsidP="00ED0D6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2026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>
              <w:rPr>
                <w:rFonts w:eastAsia="Calibri"/>
                <w:color w:val="000000" w:themeColor="text1"/>
              </w:rPr>
              <w:t>730</w:t>
            </w:r>
            <w:r w:rsidR="00E10A7C">
              <w:rPr>
                <w:rFonts w:eastAsia="Calibri"/>
                <w:color w:val="000000" w:themeColor="text1"/>
              </w:rPr>
              <w:t>,0</w:t>
            </w:r>
            <w:r w:rsidRPr="00E67023">
              <w:rPr>
                <w:rFonts w:eastAsia="Calibri"/>
                <w:color w:val="000000" w:themeColor="text1"/>
              </w:rPr>
              <w:t xml:space="preserve"> </w:t>
            </w:r>
            <w:r w:rsidRPr="002953F9">
              <w:t>тыс. рублей</w:t>
            </w:r>
          </w:p>
          <w:p w:rsidR="00E50AE3" w:rsidRPr="000E41A7" w:rsidRDefault="00E50AE3" w:rsidP="00ED0D63">
            <w:pPr>
              <w:snapToGrid w:val="0"/>
              <w:spacing w:line="228" w:lineRule="auto"/>
              <w:jc w:val="both"/>
            </w:pPr>
            <w:r>
              <w:rPr>
                <w:rFonts w:eastAsia="Calibri"/>
                <w:color w:val="000000" w:themeColor="text1"/>
              </w:rPr>
              <w:t>2027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>
              <w:rPr>
                <w:rFonts w:eastAsia="Calibri"/>
                <w:color w:val="000000" w:themeColor="text1"/>
              </w:rPr>
              <w:t>700</w:t>
            </w:r>
            <w:r w:rsidR="00E10A7C">
              <w:rPr>
                <w:rFonts w:eastAsia="Calibri"/>
                <w:color w:val="000000" w:themeColor="text1"/>
              </w:rPr>
              <w:t>,0</w:t>
            </w:r>
            <w:r w:rsidRPr="00E67023">
              <w:rPr>
                <w:rFonts w:eastAsia="Calibri"/>
                <w:color w:val="000000" w:themeColor="text1"/>
              </w:rPr>
              <w:t xml:space="preserve"> </w:t>
            </w:r>
            <w:r w:rsidRPr="002953F9">
              <w:t>тыс. рублей</w:t>
            </w:r>
          </w:p>
        </w:tc>
      </w:tr>
      <w:tr w:rsidR="00E50AE3" w:rsidRPr="000E41A7" w:rsidTr="00ED0D63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AE3" w:rsidRPr="000E41A7" w:rsidRDefault="00E50AE3" w:rsidP="00ED0D63">
            <w:pPr>
              <w:snapToGrid w:val="0"/>
              <w:spacing w:line="228" w:lineRule="auto"/>
              <w:rPr>
                <w:color w:val="000000"/>
              </w:rPr>
            </w:pPr>
            <w:r>
              <w:lastRenderedPageBreak/>
              <w:t xml:space="preserve">Ожидаемые </w:t>
            </w:r>
            <w:r w:rsidRPr="000E41A7">
              <w:t>результаты реализации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3" w:rsidRDefault="00E50AE3" w:rsidP="00ED0D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реализация</w:t>
            </w:r>
            <w:r w:rsidRPr="000E41A7">
              <w:rPr>
                <w:color w:val="000000"/>
              </w:rPr>
              <w:t xml:space="preserve"> обя</w:t>
            </w:r>
            <w:r>
              <w:rPr>
                <w:color w:val="000000"/>
              </w:rPr>
              <w:t xml:space="preserve">зательств по созданию </w:t>
            </w:r>
            <w:r w:rsidRPr="000E41A7">
              <w:rPr>
                <w:color w:val="000000"/>
              </w:rPr>
              <w:t>среды, комфортной для проживания жителей на территории</w:t>
            </w:r>
            <w:r>
              <w:rPr>
                <w:color w:val="000000"/>
              </w:rPr>
              <w:t xml:space="preserve"> муниципального образования «К</w:t>
            </w:r>
            <w:r>
              <w:t>расногвардейское</w:t>
            </w:r>
            <w:r>
              <w:rPr>
                <w:color w:val="000000"/>
              </w:rPr>
              <w:t xml:space="preserve"> сельское поселение»</w:t>
            </w:r>
          </w:p>
          <w:p w:rsidR="00E50AE3" w:rsidRPr="000E41A7" w:rsidRDefault="00E50AE3" w:rsidP="00ED0D63">
            <w:pPr>
              <w:jc w:val="both"/>
            </w:pPr>
            <w:r>
              <w:rPr>
                <w:color w:val="000000"/>
              </w:rPr>
              <w:t xml:space="preserve">- </w:t>
            </w:r>
            <w:r w:rsidRPr="000E41A7">
              <w:rPr>
                <w:color w:val="000000"/>
              </w:rPr>
              <w:t>сохранение культурного потенциала и культурного наследия муниципального образования "</w:t>
            </w:r>
            <w:r w:rsidRPr="000E41A7">
              <w:t xml:space="preserve"> Красногвардейское</w:t>
            </w:r>
            <w:r w:rsidRPr="000E41A7">
              <w:rPr>
                <w:color w:val="000000"/>
              </w:rPr>
              <w:t xml:space="preserve"> сельское поселение" для будущих поколений</w:t>
            </w:r>
          </w:p>
        </w:tc>
      </w:tr>
    </w:tbl>
    <w:p w:rsidR="00785555" w:rsidRPr="00E50AE3" w:rsidRDefault="00785555" w:rsidP="00785555">
      <w:pPr>
        <w:autoSpaceDE w:val="0"/>
        <w:jc w:val="center"/>
      </w:pPr>
    </w:p>
    <w:p w:rsidR="00B2285E" w:rsidRPr="00E50AE3" w:rsidRDefault="00B2285E" w:rsidP="00B2285E">
      <w:pPr>
        <w:autoSpaceDE w:val="0"/>
        <w:jc w:val="center"/>
        <w:rPr>
          <w:b/>
          <w:color w:val="000000"/>
        </w:rPr>
      </w:pPr>
      <w:r w:rsidRPr="00E50AE3">
        <w:rPr>
          <w:b/>
        </w:rPr>
        <w:t xml:space="preserve"> 1. </w:t>
      </w:r>
      <w:r w:rsidRPr="00E50AE3">
        <w:rPr>
          <w:b/>
          <w:color w:val="000000"/>
        </w:rPr>
        <w:t>Общая характеристика сферы реализации программы,</w:t>
      </w:r>
    </w:p>
    <w:p w:rsidR="00B2285E" w:rsidRPr="00E50AE3" w:rsidRDefault="00B2285E" w:rsidP="00B2285E">
      <w:pPr>
        <w:pStyle w:val="a3"/>
        <w:spacing w:line="270" w:lineRule="atLeast"/>
        <w:jc w:val="center"/>
        <w:rPr>
          <w:b/>
          <w:color w:val="000000"/>
        </w:rPr>
      </w:pPr>
      <w:r w:rsidRPr="00E50AE3">
        <w:rPr>
          <w:b/>
          <w:color w:val="000000"/>
        </w:rPr>
        <w:t>в том числе формулировки основных проблем</w:t>
      </w:r>
    </w:p>
    <w:p w:rsidR="00B2285E" w:rsidRPr="00E50AE3" w:rsidRDefault="00B2285E" w:rsidP="00B2285E">
      <w:pPr>
        <w:pStyle w:val="a3"/>
        <w:autoSpaceDE w:val="0"/>
        <w:spacing w:line="270" w:lineRule="atLeast"/>
        <w:jc w:val="center"/>
        <w:rPr>
          <w:b/>
        </w:rPr>
      </w:pPr>
      <w:r w:rsidRPr="00E50AE3">
        <w:rPr>
          <w:b/>
          <w:color w:val="000000"/>
        </w:rPr>
        <w:t>в указанной сфере и прогнозе ее развития</w:t>
      </w:r>
    </w:p>
    <w:p w:rsidR="00B2285E" w:rsidRPr="00E50AE3" w:rsidRDefault="00B2285E" w:rsidP="00B2285E">
      <w:pPr>
        <w:pStyle w:val="a3"/>
        <w:autoSpaceDE w:val="0"/>
        <w:spacing w:line="270" w:lineRule="atLeast"/>
      </w:pPr>
    </w:p>
    <w:p w:rsidR="00B2285E" w:rsidRPr="00E50AE3" w:rsidRDefault="00B2285E" w:rsidP="00B2285E">
      <w:pPr>
        <w:pStyle w:val="a3"/>
      </w:pPr>
      <w:r w:rsidRPr="00E50AE3">
        <w:rPr>
          <w:b/>
          <w:color w:val="000000"/>
        </w:rPr>
        <w:tab/>
      </w:r>
      <w:r w:rsidRPr="00E50AE3">
        <w:rPr>
          <w:color w:val="000000"/>
        </w:rPr>
        <w:t xml:space="preserve">Государственная политика в сфере культуры направлена на сохранение и развитие культуры, обеспечение социальной стабильности, экономического роста и национальной безопасности государства. Необходимость сохранения и развития многонационального культурного наследия России обусловлена проблемой разрушения памятников истории и культуры, утратой основ традиционной культуры. На территории </w:t>
      </w:r>
      <w:r w:rsidRPr="00E50AE3">
        <w:t>Красногвардейског</w:t>
      </w:r>
      <w:r w:rsidRPr="00E50AE3">
        <w:rPr>
          <w:color w:val="000000"/>
        </w:rPr>
        <w:t xml:space="preserve">о сельского поселения находится обелиск «Воинам, павшим в годы ВОВ». Данный обелиск является частью архитектурного ансамбля </w:t>
      </w:r>
      <w:proofErr w:type="gramStart"/>
      <w:r w:rsidRPr="00E50AE3">
        <w:rPr>
          <w:color w:val="000000"/>
        </w:rPr>
        <w:t>с</w:t>
      </w:r>
      <w:proofErr w:type="gramEnd"/>
      <w:r w:rsidRPr="00E50AE3">
        <w:rPr>
          <w:color w:val="000000"/>
        </w:rPr>
        <w:t xml:space="preserve">. </w:t>
      </w:r>
      <w:r w:rsidRPr="00E50AE3">
        <w:t>Красногвардейского</w:t>
      </w:r>
      <w:r w:rsidRPr="00E50AE3">
        <w:rPr>
          <w:color w:val="000000"/>
        </w:rPr>
        <w:t xml:space="preserve">. Ежегодно у Обелиска проходит митинг, посвященный празднованию Дня победы в Великой Отечественной войне. Жители с. </w:t>
      </w:r>
      <w:r w:rsidRPr="00E50AE3">
        <w:t xml:space="preserve">Красногвардейского </w:t>
      </w:r>
      <w:r w:rsidRPr="00E50AE3">
        <w:rPr>
          <w:color w:val="000000"/>
        </w:rPr>
        <w:t xml:space="preserve">и </w:t>
      </w:r>
      <w:r w:rsidRPr="00E50AE3">
        <w:t>Красногвардейского</w:t>
      </w:r>
      <w:r w:rsidRPr="00E50AE3">
        <w:rPr>
          <w:color w:val="000000"/>
        </w:rPr>
        <w:t xml:space="preserve"> района в свои знаменательные даты приходят к обелиску, чтобы отдать дань памяти погибшим воинам. В настоящее время, имея большое социально-культурное значение, памятники и обелиски </w:t>
      </w:r>
      <w:r w:rsidRPr="00E50AE3">
        <w:t>Красногвардейского</w:t>
      </w:r>
      <w:r w:rsidRPr="00E50AE3">
        <w:rPr>
          <w:color w:val="000000"/>
        </w:rPr>
        <w:t xml:space="preserve"> сельского поселения необходимо проводить ремонтные работы. </w:t>
      </w:r>
    </w:p>
    <w:p w:rsidR="00B2285E" w:rsidRPr="00E50AE3" w:rsidRDefault="00B2285E" w:rsidP="00B2285E">
      <w:pPr>
        <w:pStyle w:val="a3"/>
      </w:pPr>
    </w:p>
    <w:p w:rsidR="00B2285E" w:rsidRPr="00E50AE3" w:rsidRDefault="00B2285E" w:rsidP="00B2285E">
      <w:pPr>
        <w:pStyle w:val="a3"/>
        <w:autoSpaceDE w:val="0"/>
        <w:jc w:val="center"/>
        <w:rPr>
          <w:b/>
          <w:color w:val="000000"/>
        </w:rPr>
      </w:pPr>
      <w:r w:rsidRPr="00E50AE3">
        <w:rPr>
          <w:b/>
          <w:bCs/>
          <w:color w:val="000000"/>
        </w:rPr>
        <w:t xml:space="preserve"> 2. Приоритеты муниципальной политики в сфере реализации программы, цели, задачи и описание показателей конечного результата реализации программы, сроков реализации программы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ab/>
        <w:t>Приоритеты муниципальной политики МО «</w:t>
      </w:r>
      <w:r w:rsidRPr="00E50AE3">
        <w:t>Красногвардейское</w:t>
      </w:r>
      <w:r w:rsidRPr="00E50AE3">
        <w:rPr>
          <w:color w:val="000000"/>
        </w:rPr>
        <w:t xml:space="preserve"> сельское поселение» отражены в стратегии социально-экономического развития муниципального образования «</w:t>
      </w:r>
      <w:r w:rsidRPr="00E50AE3">
        <w:t>Красногвардейское</w:t>
      </w:r>
      <w:r w:rsidRPr="00E50AE3">
        <w:rPr>
          <w:color w:val="000000"/>
        </w:rPr>
        <w:t xml:space="preserve"> сельс</w:t>
      </w:r>
      <w:r w:rsidR="008E550D" w:rsidRPr="00E50AE3">
        <w:rPr>
          <w:color w:val="000000"/>
        </w:rPr>
        <w:t>кое поселение» на период до 202</w:t>
      </w:r>
      <w:r w:rsidR="00072D31">
        <w:rPr>
          <w:color w:val="000000"/>
        </w:rPr>
        <w:t>7</w:t>
      </w:r>
      <w:r w:rsidRPr="00E50AE3">
        <w:rPr>
          <w:color w:val="000000"/>
        </w:rPr>
        <w:t xml:space="preserve"> года.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ab/>
        <w:t xml:space="preserve">К стратегическим задачам развития экономического и социального потенциала </w:t>
      </w:r>
      <w:r w:rsidRPr="00E50AE3">
        <w:t>Красногвардейского</w:t>
      </w:r>
      <w:r w:rsidRPr="00E50AE3">
        <w:rPr>
          <w:color w:val="000000"/>
        </w:rPr>
        <w:t xml:space="preserve"> сельского поселения относятся:</w:t>
      </w:r>
    </w:p>
    <w:p w:rsidR="00B2285E" w:rsidRPr="00E50AE3" w:rsidRDefault="00B2285E" w:rsidP="00B2285E">
      <w:pPr>
        <w:snapToGrid w:val="0"/>
        <w:jc w:val="both"/>
        <w:rPr>
          <w:color w:val="000000"/>
        </w:rPr>
      </w:pPr>
      <w:r w:rsidRPr="00E50AE3">
        <w:rPr>
          <w:color w:val="000000"/>
        </w:rPr>
        <w:tab/>
        <w:t>-Организация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B2285E" w:rsidRPr="00E50AE3" w:rsidRDefault="00B2285E" w:rsidP="00B2285E">
      <w:pPr>
        <w:snapToGrid w:val="0"/>
        <w:jc w:val="both"/>
        <w:rPr>
          <w:color w:val="000000"/>
        </w:rPr>
      </w:pPr>
      <w:r w:rsidRPr="00E50AE3">
        <w:rPr>
          <w:color w:val="000000"/>
        </w:rPr>
        <w:tab/>
        <w:t>-Приведение в качественное состояние памятников и обелисков.</w:t>
      </w:r>
    </w:p>
    <w:p w:rsidR="00B2285E" w:rsidRPr="00E50AE3" w:rsidRDefault="00B2285E" w:rsidP="00B2285E">
      <w:pPr>
        <w:pStyle w:val="a3"/>
        <w:spacing w:line="270" w:lineRule="atLeast"/>
      </w:pPr>
      <w:r w:rsidRPr="00E50AE3">
        <w:rPr>
          <w:color w:val="000000"/>
        </w:rPr>
        <w:t>Основной целью программы являются:</w:t>
      </w:r>
    </w:p>
    <w:p w:rsidR="00B2285E" w:rsidRPr="00E50AE3" w:rsidRDefault="00B2285E" w:rsidP="00B2285E">
      <w:pPr>
        <w:pStyle w:val="ConsPlusNonformat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0AE3">
        <w:rPr>
          <w:rFonts w:ascii="Times New Roman" w:hAnsi="Times New Roman" w:cs="Times New Roman"/>
          <w:sz w:val="24"/>
          <w:szCs w:val="24"/>
        </w:rPr>
        <w:tab/>
        <w:t>-</w:t>
      </w:r>
      <w:r w:rsidRPr="00E50AE3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комплексного благоустройства муниципального образования «</w:t>
      </w:r>
      <w:r w:rsidRPr="00E50AE3">
        <w:rPr>
          <w:rFonts w:ascii="Times New Roman" w:hAnsi="Times New Roman" w:cs="Times New Roman"/>
          <w:sz w:val="24"/>
          <w:szCs w:val="24"/>
        </w:rPr>
        <w:t>Красногвардейское</w:t>
      </w:r>
      <w:r w:rsidRPr="00E50AE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</w:p>
    <w:p w:rsidR="00B2285E" w:rsidRPr="00E50AE3" w:rsidRDefault="00B2285E" w:rsidP="00B2285E">
      <w:pPr>
        <w:pStyle w:val="ConsPlusNonformat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E50AE3">
        <w:rPr>
          <w:rFonts w:ascii="Times New Roman" w:hAnsi="Times New Roman" w:cs="Times New Roman"/>
          <w:color w:val="000000"/>
          <w:sz w:val="24"/>
          <w:szCs w:val="24"/>
        </w:rPr>
        <w:tab/>
        <w:t>-сохранение культурного потенциала и культурного наследия муниципального образования "</w:t>
      </w:r>
      <w:r w:rsidRPr="00E50AE3">
        <w:rPr>
          <w:rFonts w:ascii="Times New Roman" w:hAnsi="Times New Roman" w:cs="Times New Roman"/>
          <w:sz w:val="24"/>
          <w:szCs w:val="24"/>
        </w:rPr>
        <w:t>Красногвардейское</w:t>
      </w:r>
      <w:r w:rsidRPr="00E50AE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поселение" для будущих поколений;</w:t>
      </w:r>
    </w:p>
    <w:p w:rsidR="00B2285E" w:rsidRPr="00E50AE3" w:rsidRDefault="00B2285E" w:rsidP="00B22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AE3">
        <w:rPr>
          <w:rFonts w:ascii="Times New Roman" w:hAnsi="Times New Roman" w:cs="Times New Roman"/>
          <w:sz w:val="24"/>
          <w:szCs w:val="24"/>
        </w:rPr>
        <w:t>Для достижения основной цели программы необходимо решить следующие задачи:</w:t>
      </w:r>
    </w:p>
    <w:p w:rsidR="00B2285E" w:rsidRPr="00E50AE3" w:rsidRDefault="00B2285E" w:rsidP="00B2285E">
      <w:pPr>
        <w:pStyle w:val="ConsPlusNonformat"/>
        <w:widowControl/>
        <w:snapToGri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0AE3">
        <w:rPr>
          <w:rFonts w:ascii="Times New Roman" w:hAnsi="Times New Roman" w:cs="Times New Roman"/>
          <w:sz w:val="24"/>
          <w:szCs w:val="24"/>
        </w:rPr>
        <w:t>-организовать работы по ремонту памятников и обелисков.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ab/>
        <w:t>Реализация целей и задач программы будет осуществляться за счёт комплексного выполнения системы мероприятий по основным направлениям программы.</w:t>
      </w:r>
    </w:p>
    <w:p w:rsidR="00B2285E" w:rsidRPr="00E50AE3" w:rsidRDefault="00B2285E" w:rsidP="00B2285E">
      <w:pPr>
        <w:pStyle w:val="a3"/>
        <w:spacing w:line="270" w:lineRule="atLeast"/>
        <w:jc w:val="center"/>
        <w:rPr>
          <w:b/>
          <w:color w:val="000000"/>
        </w:rPr>
      </w:pPr>
    </w:p>
    <w:p w:rsidR="00B2285E" w:rsidRPr="00E50AE3" w:rsidRDefault="00B2285E" w:rsidP="00B2285E">
      <w:pPr>
        <w:pStyle w:val="a3"/>
        <w:spacing w:line="270" w:lineRule="atLeast"/>
        <w:jc w:val="center"/>
        <w:rPr>
          <w:b/>
          <w:bCs/>
          <w:color w:val="000000"/>
        </w:rPr>
      </w:pPr>
      <w:r w:rsidRPr="00E50AE3">
        <w:rPr>
          <w:b/>
          <w:bCs/>
          <w:color w:val="000000"/>
        </w:rPr>
        <w:t>3. Общая характеристика основных м</w:t>
      </w:r>
      <w:r w:rsidR="00D87CBD" w:rsidRPr="00E50AE3">
        <w:rPr>
          <w:b/>
          <w:bCs/>
          <w:color w:val="000000"/>
        </w:rPr>
        <w:t>ероприятий муниципальной</w:t>
      </w:r>
      <w:r w:rsidRPr="00E50AE3">
        <w:rPr>
          <w:b/>
          <w:bCs/>
          <w:color w:val="000000"/>
        </w:rPr>
        <w:t xml:space="preserve"> программы.</w:t>
      </w:r>
    </w:p>
    <w:p w:rsidR="00B2285E" w:rsidRPr="00E50AE3" w:rsidRDefault="00B2285E" w:rsidP="00B2285E">
      <w:pPr>
        <w:pStyle w:val="a3"/>
        <w:spacing w:line="270" w:lineRule="atLeast"/>
        <w:rPr>
          <w:b/>
          <w:bCs/>
          <w:color w:val="000000"/>
        </w:rPr>
      </w:pPr>
    </w:p>
    <w:p w:rsidR="00B2285E" w:rsidRPr="00E50AE3" w:rsidRDefault="00B2285E" w:rsidP="00B2285E">
      <w:pPr>
        <w:pStyle w:val="a3"/>
        <w:autoSpaceDE w:val="0"/>
        <w:spacing w:line="270" w:lineRule="atLeast"/>
      </w:pPr>
      <w:r w:rsidRPr="00E50AE3">
        <w:rPr>
          <w:color w:val="000000"/>
        </w:rPr>
        <w:lastRenderedPageBreak/>
        <w:tab/>
        <w:t xml:space="preserve">Основные мероприятия программы направлены на реализацию обязательств по созданию условий для организации работ по создание среды, комфортной для проживания жителей на территории </w:t>
      </w:r>
      <w:r w:rsidRPr="00E50AE3">
        <w:t>Красногвардейского</w:t>
      </w:r>
      <w:r w:rsidRPr="00E50AE3">
        <w:rPr>
          <w:color w:val="000000"/>
        </w:rPr>
        <w:t xml:space="preserve"> сельского поселения, а также предусматривают комплекс взаимосвязанных мер, направленных на достижение целей программы и решение наиболее важных текущих и перспективных задач, обеспечивающих устойчивое развитие </w:t>
      </w:r>
      <w:r w:rsidRPr="00E50AE3">
        <w:t>Красногвардейского</w:t>
      </w:r>
      <w:r w:rsidRPr="00E50AE3">
        <w:rPr>
          <w:color w:val="000000"/>
        </w:rPr>
        <w:t xml:space="preserve"> сельского поселения.</w:t>
      </w:r>
    </w:p>
    <w:p w:rsidR="00B2285E" w:rsidRPr="00E50AE3" w:rsidRDefault="00B2285E" w:rsidP="00B2285E">
      <w:pPr>
        <w:spacing w:line="270" w:lineRule="atLeast"/>
        <w:jc w:val="center"/>
      </w:pPr>
    </w:p>
    <w:p w:rsidR="00B2285E" w:rsidRPr="00E50AE3" w:rsidRDefault="00B2285E" w:rsidP="00B2285E">
      <w:pPr>
        <w:spacing w:line="270" w:lineRule="atLeast"/>
        <w:jc w:val="center"/>
      </w:pPr>
      <w:r w:rsidRPr="00E50AE3">
        <w:rPr>
          <w:b/>
          <w:bCs/>
        </w:rPr>
        <w:t>4. Основные меры правового регулирования.</w:t>
      </w:r>
    </w:p>
    <w:p w:rsidR="00B2285E" w:rsidRPr="00E50AE3" w:rsidRDefault="00B2285E" w:rsidP="00B2285E">
      <w:pPr>
        <w:pStyle w:val="a3"/>
        <w:spacing w:line="270" w:lineRule="atLeast"/>
      </w:pPr>
    </w:p>
    <w:p w:rsidR="00B2285E" w:rsidRPr="00E50AE3" w:rsidRDefault="00B2285E" w:rsidP="00B2285E">
      <w:pPr>
        <w:pStyle w:val="a3"/>
        <w:spacing w:line="270" w:lineRule="atLeast"/>
        <w:rPr>
          <w:b/>
          <w:bCs/>
        </w:rPr>
      </w:pPr>
      <w:r w:rsidRPr="00E50AE3">
        <w:tab/>
      </w:r>
      <w:proofErr w:type="gramStart"/>
      <w:r w:rsidR="00A01FE4" w:rsidRPr="000E41A7">
        <w:t>Основными мерами правово</w:t>
      </w:r>
      <w:r w:rsidR="00A01FE4">
        <w:t xml:space="preserve">го регулирования является Федеральный закон от 20 марта 2025 года №33-ФЗ «Об общих принципах организации местного самоуправления в единой системе публичной власти», </w:t>
      </w:r>
      <w:r w:rsidR="00A01FE4" w:rsidRPr="000E41A7">
        <w:t xml:space="preserve">Федеральный Закон №131 от </w:t>
      </w:r>
      <w:r w:rsidR="00A01FE4">
        <w:t>06 октября 2003 года</w:t>
      </w:r>
      <w:r w:rsidR="00A01FE4" w:rsidRPr="000E41A7">
        <w:t xml:space="preserve"> «Об общих принципах местного самоуправления в Российской Федерации», </w:t>
      </w:r>
      <w:r w:rsidR="00A01FE4" w:rsidRPr="000E41A7">
        <w:rPr>
          <w:color w:val="000000"/>
        </w:rPr>
        <w:t>Нормы и правила по благоустройству</w:t>
      </w:r>
      <w:r w:rsidR="00A01FE4" w:rsidRPr="000E41A7">
        <w:t xml:space="preserve"> территории муниципального образования «Красногвардейское сельское поселение».</w:t>
      </w:r>
      <w:proofErr w:type="gramEnd"/>
    </w:p>
    <w:p w:rsidR="00A01FE4" w:rsidRDefault="00A01FE4" w:rsidP="00B2285E">
      <w:pPr>
        <w:pStyle w:val="a3"/>
        <w:spacing w:line="270" w:lineRule="atLeast"/>
        <w:jc w:val="center"/>
        <w:rPr>
          <w:b/>
          <w:bCs/>
        </w:rPr>
      </w:pPr>
    </w:p>
    <w:p w:rsidR="00B2285E" w:rsidRPr="00E50AE3" w:rsidRDefault="00B2285E" w:rsidP="00B2285E">
      <w:pPr>
        <w:pStyle w:val="a3"/>
        <w:spacing w:line="270" w:lineRule="atLeast"/>
        <w:jc w:val="center"/>
        <w:rPr>
          <w:b/>
          <w:bCs/>
        </w:rPr>
      </w:pPr>
      <w:r w:rsidRPr="00E50AE3">
        <w:rPr>
          <w:b/>
          <w:bCs/>
        </w:rPr>
        <w:t>5. Сведения о реализуемых публичных нормативных обязательствах.</w:t>
      </w:r>
    </w:p>
    <w:p w:rsidR="00B2285E" w:rsidRPr="00E50AE3" w:rsidRDefault="00B2285E" w:rsidP="00B2285E">
      <w:pPr>
        <w:pStyle w:val="a3"/>
        <w:spacing w:line="270" w:lineRule="atLeast"/>
        <w:rPr>
          <w:b/>
          <w:bCs/>
        </w:rPr>
      </w:pPr>
    </w:p>
    <w:p w:rsidR="00B2285E" w:rsidRPr="00E50AE3" w:rsidRDefault="00B2285E" w:rsidP="00B2285E">
      <w:pPr>
        <w:pStyle w:val="a3"/>
        <w:autoSpaceDE w:val="0"/>
        <w:spacing w:line="270" w:lineRule="atLeast"/>
        <w:rPr>
          <w:color w:val="000000"/>
        </w:rPr>
      </w:pPr>
      <w:r w:rsidRPr="00E50AE3">
        <w:rPr>
          <w:color w:val="000000"/>
        </w:rPr>
        <w:tab/>
        <w:t>Публичные и нормативные обязательства, как особый вид расходных обязательств, при реализации программы не предусмотрены.</w:t>
      </w:r>
    </w:p>
    <w:p w:rsidR="00B2285E" w:rsidRPr="00E50AE3" w:rsidRDefault="00B2285E" w:rsidP="00B2285E">
      <w:pPr>
        <w:pStyle w:val="a3"/>
        <w:autoSpaceDE w:val="0"/>
        <w:spacing w:line="270" w:lineRule="atLeast"/>
        <w:rPr>
          <w:color w:val="000000"/>
        </w:rPr>
      </w:pPr>
    </w:p>
    <w:p w:rsidR="00B2285E" w:rsidRPr="00E50AE3" w:rsidRDefault="00B2285E" w:rsidP="00B2285E">
      <w:pPr>
        <w:pStyle w:val="a3"/>
        <w:spacing w:line="270" w:lineRule="atLeast"/>
        <w:jc w:val="center"/>
        <w:rPr>
          <w:b/>
          <w:bCs/>
        </w:rPr>
      </w:pPr>
    </w:p>
    <w:p w:rsidR="00B2285E" w:rsidRPr="00E50AE3" w:rsidRDefault="00B2285E" w:rsidP="00B2285E">
      <w:pPr>
        <w:pStyle w:val="a3"/>
        <w:spacing w:line="270" w:lineRule="atLeast"/>
        <w:jc w:val="center"/>
        <w:rPr>
          <w:b/>
        </w:rPr>
      </w:pPr>
      <w:r w:rsidRPr="00E50AE3">
        <w:rPr>
          <w:b/>
          <w:bCs/>
        </w:rPr>
        <w:t>6. Ресурсное обеспечение программных мероприятий.</w:t>
      </w:r>
    </w:p>
    <w:p w:rsidR="00B2285E" w:rsidRPr="00E50AE3" w:rsidRDefault="00B2285E" w:rsidP="00B2285E">
      <w:pPr>
        <w:autoSpaceDE w:val="0"/>
        <w:spacing w:line="270" w:lineRule="atLeast"/>
        <w:ind w:firstLine="540"/>
        <w:jc w:val="both"/>
      </w:pPr>
    </w:p>
    <w:p w:rsidR="00B2285E" w:rsidRPr="00E50AE3" w:rsidRDefault="00B2285E" w:rsidP="00B2285E">
      <w:pPr>
        <w:autoSpaceDE w:val="0"/>
        <w:spacing w:line="270" w:lineRule="atLeast"/>
        <w:ind w:firstLine="540"/>
        <w:jc w:val="both"/>
      </w:pPr>
      <w:r w:rsidRPr="00E50AE3">
        <w:t xml:space="preserve">Финансирование мероприятий программы осуществляется за счет средств местного бюджета. Общая </w:t>
      </w:r>
      <w:r w:rsidR="008E550D" w:rsidRPr="00E50AE3">
        <w:t>сумма планируемых затрат на 202</w:t>
      </w:r>
      <w:r w:rsidR="00A01FE4">
        <w:t>5</w:t>
      </w:r>
      <w:r w:rsidR="008E550D" w:rsidRPr="00E50AE3">
        <w:t xml:space="preserve"> год и плановый период 202</w:t>
      </w:r>
      <w:r w:rsidR="00A01FE4">
        <w:t>6</w:t>
      </w:r>
      <w:r w:rsidR="00D87CBD" w:rsidRPr="00E50AE3">
        <w:t xml:space="preserve"> и 202</w:t>
      </w:r>
      <w:r w:rsidR="00A01FE4">
        <w:t>7</w:t>
      </w:r>
      <w:r w:rsidR="00D87CBD" w:rsidRPr="00E50AE3">
        <w:t xml:space="preserve"> </w:t>
      </w:r>
      <w:r w:rsidRPr="00E50AE3">
        <w:t>год</w:t>
      </w:r>
      <w:r w:rsidR="00A01FE4">
        <w:t xml:space="preserve">а </w:t>
      </w:r>
      <w:r w:rsidRPr="00E50AE3">
        <w:rPr>
          <w:color w:val="000000"/>
        </w:rPr>
        <w:t>указана в приложении №1</w:t>
      </w:r>
      <w:r w:rsidRPr="00E50AE3">
        <w:t>.</w:t>
      </w:r>
    </w:p>
    <w:p w:rsidR="00B2285E" w:rsidRPr="00E50AE3" w:rsidRDefault="00B2285E" w:rsidP="00B2285E">
      <w:pPr>
        <w:jc w:val="center"/>
      </w:pPr>
    </w:p>
    <w:p w:rsidR="00B2285E" w:rsidRPr="00E50AE3" w:rsidRDefault="00B2285E" w:rsidP="00B2285E">
      <w:pPr>
        <w:autoSpaceDE w:val="0"/>
        <w:spacing w:line="270" w:lineRule="atLeast"/>
        <w:ind w:firstLine="540"/>
        <w:jc w:val="both"/>
        <w:rPr>
          <w:b/>
        </w:rPr>
      </w:pPr>
    </w:p>
    <w:p w:rsidR="00B2285E" w:rsidRPr="00E50AE3" w:rsidRDefault="00B2285E" w:rsidP="00B2285E">
      <w:pPr>
        <w:pStyle w:val="a3"/>
        <w:autoSpaceDE w:val="0"/>
        <w:spacing w:line="270" w:lineRule="atLeast"/>
        <w:ind w:firstLine="540"/>
        <w:jc w:val="center"/>
        <w:rPr>
          <w:b/>
          <w:color w:val="000000"/>
        </w:rPr>
      </w:pPr>
      <w:r w:rsidRPr="00E50AE3">
        <w:rPr>
          <w:b/>
          <w:color w:val="000000"/>
        </w:rPr>
        <w:t>7. Анализ рисков реализации программы и</w:t>
      </w:r>
    </w:p>
    <w:p w:rsidR="00B2285E" w:rsidRPr="00E50AE3" w:rsidRDefault="00B2285E" w:rsidP="00B2285E">
      <w:pPr>
        <w:pStyle w:val="a3"/>
        <w:spacing w:line="270" w:lineRule="atLeast"/>
        <w:jc w:val="center"/>
        <w:rPr>
          <w:b/>
          <w:color w:val="000000"/>
        </w:rPr>
      </w:pPr>
      <w:r w:rsidRPr="00E50AE3">
        <w:rPr>
          <w:b/>
          <w:color w:val="000000"/>
        </w:rPr>
        <w:t>описание мер управления рисками реализации программы.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ab/>
        <w:t>На основе анализа мероприятий, предлагаемых для реализации программы, выделены следующие риски ее реализация: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proofErr w:type="gramStart"/>
      <w:r w:rsidRPr="00E50AE3">
        <w:rPr>
          <w:color w:val="000000"/>
        </w:rPr>
        <w:t>-Макроэкономические риски связаны с вероятностью кризисных явлений в мировой и российской экономиках, снижения темпов роста экономики и инвестиционной активности, высокой инфляцией и колебаниями мировых и внутренних цен на сырьевые ресурсы, которые могут привести к снижению объемов финансирования программных мероприятий из средств бюджетов всех уровней.</w:t>
      </w:r>
      <w:proofErr w:type="gramEnd"/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сферы.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-Правовые риски связаны с изменением законодательства, длительностью формирования нормативной правовой базы, необходимой для эффективной реализации программы.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-Административные риски связаны с неэффективным управлением реализацией программ,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-Кадровые риски обусловлены определенным дефицитом высококвалифицированных кадров.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-Управление рисками реализации программы будет осуществляться на основе: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-создание благоприятных условий;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lastRenderedPageBreak/>
        <w:t>-ежегодное уточнение объемов финансовых средств, предусмотренных на реализацию мероприятий программы, в зависимости от достигнутых результатов и определение приоритетов для первоочередного финансирования расходов;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-формирование эффективной системы управления реализацией программы, своевременная корректировка мероприятий;</w:t>
      </w:r>
    </w:p>
    <w:p w:rsidR="00B2285E" w:rsidRPr="00E50AE3" w:rsidRDefault="00B2285E" w:rsidP="00B2285E">
      <w:pPr>
        <w:pStyle w:val="a3"/>
        <w:spacing w:line="270" w:lineRule="atLeast"/>
        <w:rPr>
          <w:color w:val="000000"/>
        </w:rPr>
      </w:pPr>
      <w:r w:rsidRPr="00E50AE3">
        <w:rPr>
          <w:color w:val="000000"/>
        </w:rPr>
        <w:t>-обеспечения подбора высококвалифицированных кадров и переподготовки имеющихся специалистов, формирования резерва кадров.</w:t>
      </w:r>
    </w:p>
    <w:p w:rsidR="008E550D" w:rsidRPr="00E50AE3" w:rsidRDefault="00B2285E" w:rsidP="00EA48B4">
      <w:pPr>
        <w:pStyle w:val="a3"/>
        <w:autoSpaceDE w:val="0"/>
        <w:spacing w:line="270" w:lineRule="atLeast"/>
        <w:rPr>
          <w:color w:val="000000"/>
        </w:rPr>
      </w:pPr>
      <w:proofErr w:type="gramStart"/>
      <w:r w:rsidRPr="00E50AE3">
        <w:rPr>
          <w:color w:val="000000"/>
        </w:rPr>
        <w:t>Управление рисками будет осуществляться в соответствии с федеральным и региональными местным законодательством.</w:t>
      </w:r>
      <w:proofErr w:type="gramEnd"/>
    </w:p>
    <w:p w:rsidR="008E550D" w:rsidRPr="00E50AE3" w:rsidRDefault="008E550D" w:rsidP="00B2285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01FE4" w:rsidRDefault="00A01FE4" w:rsidP="004E63C3">
      <w:pPr>
        <w:pStyle w:val="a3"/>
        <w:autoSpaceDE w:val="0"/>
        <w:spacing w:line="270" w:lineRule="atLeast"/>
        <w:rPr>
          <w:color w:val="000000"/>
        </w:rPr>
      </w:pPr>
    </w:p>
    <w:p w:rsidR="00A01FE4" w:rsidRDefault="00A01FE4" w:rsidP="00EA48B4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EA48B4" w:rsidRPr="00E50AE3" w:rsidRDefault="00EA48B4" w:rsidP="00EA48B4">
      <w:pPr>
        <w:pStyle w:val="a3"/>
        <w:autoSpaceDE w:val="0"/>
        <w:spacing w:line="270" w:lineRule="atLeast"/>
        <w:jc w:val="right"/>
        <w:rPr>
          <w:color w:val="000000"/>
        </w:rPr>
      </w:pPr>
      <w:r w:rsidRPr="00E50AE3">
        <w:rPr>
          <w:color w:val="000000"/>
        </w:rPr>
        <w:lastRenderedPageBreak/>
        <w:t xml:space="preserve">Приложение №2 </w:t>
      </w:r>
    </w:p>
    <w:p w:rsidR="00EA48B4" w:rsidRPr="00E50AE3" w:rsidRDefault="00EA48B4" w:rsidP="00EA48B4">
      <w:pPr>
        <w:pStyle w:val="a3"/>
        <w:autoSpaceDE w:val="0"/>
        <w:spacing w:line="270" w:lineRule="atLeast"/>
        <w:jc w:val="right"/>
        <w:rPr>
          <w:color w:val="000000"/>
        </w:rPr>
      </w:pPr>
      <w:r w:rsidRPr="00E50AE3">
        <w:rPr>
          <w:color w:val="000000"/>
        </w:rPr>
        <w:t xml:space="preserve">к </w:t>
      </w:r>
      <w:r w:rsidR="00A01FE4">
        <w:rPr>
          <w:color w:val="000000"/>
        </w:rPr>
        <w:t>п</w:t>
      </w:r>
      <w:r w:rsidRPr="00E50AE3">
        <w:rPr>
          <w:color w:val="000000"/>
        </w:rPr>
        <w:t>остановлению №</w:t>
      </w:r>
      <w:r w:rsidR="004E63C3">
        <w:rPr>
          <w:color w:val="000000"/>
        </w:rPr>
        <w:t>42</w:t>
      </w:r>
      <w:r w:rsidRPr="00E50AE3">
        <w:rPr>
          <w:color w:val="000000"/>
        </w:rPr>
        <w:t xml:space="preserve"> от </w:t>
      </w:r>
      <w:r w:rsidR="00A01FE4">
        <w:rPr>
          <w:color w:val="000000"/>
        </w:rPr>
        <w:t>16.02.2026</w:t>
      </w:r>
      <w:r w:rsidRPr="00E50AE3">
        <w:rPr>
          <w:color w:val="000000"/>
        </w:rPr>
        <w:t>г.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 xml:space="preserve">«О внесении изменений в постановление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>№</w:t>
      </w:r>
      <w:r w:rsidR="00A01FE4">
        <w:t>33</w:t>
      </w:r>
      <w:r w:rsidRPr="00E50AE3">
        <w:t xml:space="preserve"> от </w:t>
      </w:r>
      <w:r w:rsidR="00A01FE4">
        <w:t>05.02.2025</w:t>
      </w:r>
      <w:r w:rsidRPr="00E50AE3">
        <w:t xml:space="preserve"> года «Об утверждении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 xml:space="preserve">муниципальной программы «Содержание и ремонт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 xml:space="preserve">памятников и обелисков муниципального образования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</w:pPr>
      <w:r w:rsidRPr="00E50AE3">
        <w:t xml:space="preserve">«Красногвардейское сельское поселение» </w:t>
      </w:r>
    </w:p>
    <w:p w:rsidR="00EA48B4" w:rsidRPr="00E50AE3" w:rsidRDefault="00EA48B4" w:rsidP="00EA48B4">
      <w:pPr>
        <w:shd w:val="clear" w:color="auto" w:fill="FFFFFF"/>
        <w:tabs>
          <w:tab w:val="left" w:pos="7020"/>
        </w:tabs>
        <w:jc w:val="right"/>
        <w:rPr>
          <w:bCs/>
          <w:color w:val="000000"/>
          <w:spacing w:val="-6"/>
        </w:rPr>
      </w:pPr>
      <w:r w:rsidRPr="00E50AE3">
        <w:t>на 202</w:t>
      </w:r>
      <w:r w:rsidR="00A01FE4">
        <w:t xml:space="preserve">5 </w:t>
      </w:r>
      <w:r w:rsidRPr="00E50AE3">
        <w:t>год и плановый период 202</w:t>
      </w:r>
      <w:r w:rsidR="00A01FE4">
        <w:t>6</w:t>
      </w:r>
      <w:r w:rsidRPr="00E50AE3">
        <w:t xml:space="preserve"> и 202</w:t>
      </w:r>
      <w:r w:rsidR="00A01FE4">
        <w:t>7</w:t>
      </w:r>
      <w:r w:rsidRPr="00E50AE3">
        <w:t xml:space="preserve"> год</w:t>
      </w:r>
      <w:r w:rsidR="00A01FE4">
        <w:t>а</w:t>
      </w:r>
      <w:r w:rsidRPr="00E50AE3">
        <w:t>»</w:t>
      </w:r>
    </w:p>
    <w:p w:rsidR="00EA48B4" w:rsidRPr="00E50AE3" w:rsidRDefault="00EA48B4" w:rsidP="00EA48B4">
      <w:pPr>
        <w:spacing w:line="240" w:lineRule="exact"/>
        <w:ind w:left="5380" w:right="-1"/>
        <w:jc w:val="right"/>
      </w:pPr>
      <w:r w:rsidRPr="00E50AE3">
        <w:t xml:space="preserve">                              </w:t>
      </w:r>
    </w:p>
    <w:p w:rsidR="00EA48B4" w:rsidRPr="00E50AE3" w:rsidRDefault="00EA48B4" w:rsidP="00EA48B4">
      <w:pPr>
        <w:spacing w:line="240" w:lineRule="exact"/>
        <w:ind w:left="5380" w:right="-1"/>
        <w:jc w:val="right"/>
      </w:pPr>
    </w:p>
    <w:p w:rsidR="00EA48B4" w:rsidRPr="00E50AE3" w:rsidRDefault="00EA48B4" w:rsidP="00A01FE4">
      <w:pPr>
        <w:spacing w:line="240" w:lineRule="exact"/>
        <w:ind w:left="5380" w:right="-1"/>
        <w:contextualSpacing/>
        <w:jc w:val="right"/>
      </w:pPr>
      <w:r w:rsidRPr="00E50AE3">
        <w:t>Приложение №2</w:t>
      </w:r>
    </w:p>
    <w:tbl>
      <w:tblPr>
        <w:tblpPr w:leftFromText="180" w:rightFromText="180" w:vertAnchor="page" w:horzAnchor="margin" w:tblpX="-10" w:tblpY="7384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3827"/>
        <w:gridCol w:w="992"/>
        <w:gridCol w:w="851"/>
        <w:gridCol w:w="850"/>
      </w:tblGrid>
      <w:tr w:rsidR="007026BE" w:rsidRPr="00E50AE3" w:rsidTr="007026B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BE" w:rsidRPr="00E50AE3" w:rsidRDefault="007026BE" w:rsidP="007026BE">
            <w:pPr>
              <w:autoSpaceDN w:val="0"/>
              <w:contextualSpacing/>
              <w:jc w:val="center"/>
            </w:pPr>
            <w:bookmarkStart w:id="1" w:name="_Hlk222222722"/>
            <w:r w:rsidRPr="00E50AE3">
              <w:t xml:space="preserve">№ </w:t>
            </w:r>
            <w:proofErr w:type="gramStart"/>
            <w:r w:rsidRPr="00E50AE3">
              <w:t>п</w:t>
            </w:r>
            <w:proofErr w:type="gramEnd"/>
            <w:r w:rsidRPr="00E50AE3"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BE" w:rsidRPr="00E50AE3" w:rsidRDefault="007026BE" w:rsidP="007026BE">
            <w:pPr>
              <w:autoSpaceDN w:val="0"/>
              <w:contextualSpacing/>
            </w:pPr>
            <w:r w:rsidRPr="00E50AE3">
              <w:t>Наименование муниципального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BE" w:rsidRPr="00E50AE3" w:rsidRDefault="007026BE" w:rsidP="007026BE">
            <w:pPr>
              <w:contextualSpacing/>
            </w:pPr>
            <w:r w:rsidRPr="00E50AE3">
              <w:t>Наименование мероприятия</w:t>
            </w:r>
          </w:p>
          <w:p w:rsidR="007026BE" w:rsidRPr="00E50AE3" w:rsidRDefault="007026BE" w:rsidP="007026BE">
            <w:pPr>
              <w:autoSpaceDN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BE" w:rsidRPr="00E50AE3" w:rsidRDefault="007026BE" w:rsidP="007026BE">
            <w:pPr>
              <w:contextualSpacing/>
              <w:jc w:val="center"/>
            </w:pPr>
            <w:r>
              <w:t xml:space="preserve">2025 </w:t>
            </w:r>
            <w:r w:rsidRPr="00E50AE3">
              <w:t xml:space="preserve">год </w:t>
            </w:r>
          </w:p>
          <w:p w:rsidR="007026BE" w:rsidRPr="00E50AE3" w:rsidRDefault="007026BE" w:rsidP="007026BE">
            <w:pPr>
              <w:autoSpaceDN w:val="0"/>
              <w:contextualSpacing/>
              <w:jc w:val="center"/>
            </w:pPr>
            <w:r w:rsidRPr="00E50AE3">
              <w:t xml:space="preserve">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BE" w:rsidRPr="00E50AE3" w:rsidRDefault="007026BE" w:rsidP="007026BE">
            <w:pPr>
              <w:contextualSpacing/>
              <w:jc w:val="center"/>
            </w:pPr>
            <w:r>
              <w:t>2026 год</w:t>
            </w:r>
          </w:p>
          <w:p w:rsidR="007026BE" w:rsidRPr="00E50AE3" w:rsidRDefault="007026BE" w:rsidP="007026BE">
            <w:pPr>
              <w:autoSpaceDN w:val="0"/>
              <w:contextualSpacing/>
              <w:jc w:val="center"/>
            </w:pPr>
            <w:r w:rsidRPr="00E50AE3"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BE" w:rsidRPr="00E50AE3" w:rsidRDefault="007026BE" w:rsidP="007026BE">
            <w:pPr>
              <w:contextualSpacing/>
              <w:jc w:val="center"/>
            </w:pPr>
            <w:r>
              <w:t>2027 год</w:t>
            </w:r>
          </w:p>
          <w:p w:rsidR="007026BE" w:rsidRPr="00E50AE3" w:rsidRDefault="007026BE" w:rsidP="007026BE">
            <w:pPr>
              <w:autoSpaceDN w:val="0"/>
              <w:contextualSpacing/>
              <w:jc w:val="center"/>
            </w:pPr>
            <w:r w:rsidRPr="00E50AE3">
              <w:t>тыс. руб.</w:t>
            </w:r>
          </w:p>
        </w:tc>
      </w:tr>
      <w:tr w:rsidR="007026BE" w:rsidRPr="00E50AE3" w:rsidTr="007026BE">
        <w:trPr>
          <w:trHeight w:val="5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BE" w:rsidRPr="00E50AE3" w:rsidRDefault="007026BE" w:rsidP="007026BE">
            <w:pPr>
              <w:contextualSpacing/>
            </w:pPr>
            <w:r w:rsidRPr="00E50AE3">
              <w:t>1</w:t>
            </w:r>
          </w:p>
          <w:p w:rsidR="007026BE" w:rsidRPr="00E50AE3" w:rsidRDefault="007026BE" w:rsidP="007026BE">
            <w:pPr>
              <w:autoSpaceDN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BE" w:rsidRPr="00E50AE3" w:rsidRDefault="007026BE" w:rsidP="007026BE">
            <w:pPr>
              <w:autoSpaceDN w:val="0"/>
              <w:contextualSpacing/>
            </w:pPr>
            <w:r w:rsidRPr="00E50AE3">
              <w:t xml:space="preserve">Администрация муниципального образования «Красногвардейское сельское поселение»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BE" w:rsidRPr="007026BE" w:rsidRDefault="007026BE" w:rsidP="007026BE">
            <w:pPr>
              <w:autoSpaceDN w:val="0"/>
              <w:contextualSpacing/>
            </w:pPr>
            <w:r w:rsidRPr="00E50AE3">
              <w:t xml:space="preserve">Ремонт и содержание памятников </w:t>
            </w:r>
            <w:r w:rsidR="003F4C49">
              <w:t>(</w:t>
            </w:r>
            <w:r w:rsidRPr="00E50AE3">
              <w:t>10 шт</w:t>
            </w:r>
            <w:r w:rsidR="003F4C49">
              <w:t>.</w:t>
            </w:r>
            <w:r w:rsidRPr="00E50AE3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BE" w:rsidRPr="00E50AE3" w:rsidRDefault="007026BE" w:rsidP="007026BE">
            <w:pPr>
              <w:contextualSpacing/>
              <w:jc w:val="center"/>
              <w:rPr>
                <w:b/>
              </w:rPr>
            </w:pPr>
            <w:r w:rsidRPr="00E50AE3">
              <w:rPr>
                <w:b/>
              </w:rPr>
              <w:t xml:space="preserve"> </w:t>
            </w:r>
            <w:r>
              <w:rPr>
                <w:b/>
              </w:rPr>
              <w:t>433,8</w:t>
            </w:r>
          </w:p>
          <w:p w:rsidR="007026BE" w:rsidRPr="00E50AE3" w:rsidRDefault="007026BE" w:rsidP="007026BE">
            <w:pPr>
              <w:autoSpaceDN w:val="0"/>
              <w:contextualSpacing/>
              <w:rPr>
                <w:b/>
              </w:rPr>
            </w:pPr>
            <w:r w:rsidRPr="00E50AE3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BE" w:rsidRPr="00E50AE3" w:rsidRDefault="00E10A7C" w:rsidP="007026BE">
            <w:pPr>
              <w:autoSpaceDN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730,0</w:t>
            </w:r>
            <w:r w:rsidR="007026BE" w:rsidRPr="00E50AE3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BE" w:rsidRPr="00E50AE3" w:rsidRDefault="00E10A7C" w:rsidP="007026B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026BE" w:rsidRPr="00E50AE3">
              <w:rPr>
                <w:b/>
              </w:rPr>
              <w:t>00,0</w:t>
            </w:r>
          </w:p>
          <w:p w:rsidR="007026BE" w:rsidRPr="00E50AE3" w:rsidRDefault="007026BE" w:rsidP="007026BE">
            <w:pPr>
              <w:contextualSpacing/>
              <w:jc w:val="center"/>
              <w:rPr>
                <w:b/>
              </w:rPr>
            </w:pPr>
            <w:r w:rsidRPr="00E50AE3">
              <w:rPr>
                <w:b/>
              </w:rPr>
              <w:t xml:space="preserve"> </w:t>
            </w:r>
          </w:p>
          <w:p w:rsidR="007026BE" w:rsidRPr="00E50AE3" w:rsidRDefault="007026BE" w:rsidP="007026BE">
            <w:pPr>
              <w:autoSpaceDN w:val="0"/>
              <w:contextualSpacing/>
              <w:jc w:val="center"/>
              <w:rPr>
                <w:b/>
              </w:rPr>
            </w:pPr>
          </w:p>
        </w:tc>
      </w:tr>
    </w:tbl>
    <w:bookmarkEnd w:id="1"/>
    <w:p w:rsidR="00A01FE4" w:rsidRDefault="00EA48B4" w:rsidP="00A01FE4">
      <w:pPr>
        <w:spacing w:line="274" w:lineRule="exact"/>
        <w:ind w:left="5380" w:right="-1"/>
        <w:contextualSpacing/>
        <w:jc w:val="right"/>
      </w:pPr>
      <w:r w:rsidRPr="00E50AE3">
        <w:t xml:space="preserve">     к постановлению администрации муниципального образования «Красногвардейское сельское поселение» </w:t>
      </w:r>
    </w:p>
    <w:p w:rsidR="00EA48B4" w:rsidRPr="00E50AE3" w:rsidRDefault="00A01FE4" w:rsidP="00A01FE4">
      <w:pPr>
        <w:spacing w:line="274" w:lineRule="exact"/>
        <w:ind w:left="5380" w:right="-1"/>
        <w:contextualSpacing/>
        <w:jc w:val="right"/>
      </w:pPr>
      <w:r>
        <w:t xml:space="preserve">№33 </w:t>
      </w:r>
      <w:r w:rsidR="00EA48B4" w:rsidRPr="00E50AE3">
        <w:t xml:space="preserve">от </w:t>
      </w:r>
      <w:r>
        <w:t>05.02.2025</w:t>
      </w:r>
      <w:r w:rsidR="00EA48B4" w:rsidRPr="00E50AE3">
        <w:t>г</w:t>
      </w:r>
      <w:r>
        <w:t>.</w:t>
      </w:r>
      <w:r w:rsidR="00EA48B4" w:rsidRPr="00E50AE3">
        <w:t xml:space="preserve"> </w:t>
      </w:r>
    </w:p>
    <w:p w:rsidR="00B2285E" w:rsidRPr="00E50AE3" w:rsidRDefault="00B2285E" w:rsidP="00B2285E">
      <w:pPr>
        <w:pStyle w:val="a3"/>
        <w:autoSpaceDE w:val="0"/>
        <w:spacing w:line="270" w:lineRule="atLeast"/>
        <w:jc w:val="right"/>
      </w:pPr>
    </w:p>
    <w:p w:rsidR="00B2285E" w:rsidRPr="00E50AE3" w:rsidRDefault="00B2285E" w:rsidP="00B2285E">
      <w:pPr>
        <w:autoSpaceDE w:val="0"/>
        <w:jc w:val="center"/>
      </w:pPr>
    </w:p>
    <w:p w:rsidR="00B2285E" w:rsidRPr="00E50AE3" w:rsidRDefault="00B2285E" w:rsidP="00B2285E">
      <w:pPr>
        <w:autoSpaceDE w:val="0"/>
        <w:jc w:val="center"/>
      </w:pPr>
    </w:p>
    <w:p w:rsidR="00A01FE4" w:rsidRDefault="00A01FE4" w:rsidP="00A01FE4">
      <w:pPr>
        <w:jc w:val="center"/>
        <w:rPr>
          <w:b/>
          <w:bCs/>
        </w:rPr>
      </w:pPr>
      <w:r w:rsidRPr="000E41A7">
        <w:rPr>
          <w:b/>
          <w:bCs/>
        </w:rPr>
        <w:t xml:space="preserve">Мероприятия </w:t>
      </w:r>
      <w:r>
        <w:rPr>
          <w:b/>
          <w:bCs/>
        </w:rPr>
        <w:t>муниципальной программы</w:t>
      </w:r>
      <w:r w:rsidRPr="000E41A7">
        <w:rPr>
          <w:b/>
          <w:bCs/>
        </w:rPr>
        <w:t xml:space="preserve"> </w:t>
      </w:r>
    </w:p>
    <w:p w:rsidR="00A01FE4" w:rsidRPr="000E41A7" w:rsidRDefault="00A01FE4" w:rsidP="00A01FE4">
      <w:pPr>
        <w:jc w:val="center"/>
        <w:rPr>
          <w:b/>
          <w:bCs/>
        </w:rPr>
      </w:pPr>
      <w:r w:rsidRPr="000E41A7">
        <w:rPr>
          <w:b/>
          <w:bCs/>
        </w:rPr>
        <w:t>«Содержание и ремонт памятников и обелисков муниципального образования «</w:t>
      </w:r>
      <w:r w:rsidRPr="000E41A7">
        <w:rPr>
          <w:b/>
        </w:rPr>
        <w:t>Красногвардейское</w:t>
      </w:r>
      <w:r>
        <w:rPr>
          <w:b/>
          <w:bCs/>
        </w:rPr>
        <w:t xml:space="preserve"> сельское поселение» на 2025</w:t>
      </w:r>
      <w:r w:rsidRPr="000E41A7">
        <w:rPr>
          <w:b/>
          <w:bCs/>
        </w:rPr>
        <w:t xml:space="preserve"> год и плановый период 202</w:t>
      </w:r>
      <w:r>
        <w:rPr>
          <w:b/>
          <w:bCs/>
        </w:rPr>
        <w:t>6 и 2027 года</w:t>
      </w:r>
      <w:r w:rsidRPr="000E41A7">
        <w:rPr>
          <w:b/>
          <w:bCs/>
        </w:rPr>
        <w:t>»</w:t>
      </w:r>
    </w:p>
    <w:p w:rsidR="00B2285E" w:rsidRPr="00E50AE3" w:rsidRDefault="00B2285E" w:rsidP="00B2285E">
      <w:pPr>
        <w:tabs>
          <w:tab w:val="center" w:pos="4677"/>
          <w:tab w:val="right" w:pos="9355"/>
        </w:tabs>
        <w:ind w:left="360"/>
      </w:pPr>
    </w:p>
    <w:p w:rsidR="00B2285E" w:rsidRPr="00E50AE3" w:rsidRDefault="00B2285E" w:rsidP="00B2285E">
      <w:pPr>
        <w:tabs>
          <w:tab w:val="center" w:pos="4677"/>
          <w:tab w:val="right" w:pos="9355"/>
        </w:tabs>
        <w:ind w:left="360"/>
      </w:pPr>
    </w:p>
    <w:p w:rsidR="00A87057" w:rsidRPr="00E50AE3" w:rsidRDefault="00A87057" w:rsidP="00B2285E">
      <w:pPr>
        <w:tabs>
          <w:tab w:val="center" w:pos="4677"/>
          <w:tab w:val="right" w:pos="9355"/>
        </w:tabs>
        <w:ind w:left="360"/>
      </w:pPr>
    </w:p>
    <w:p w:rsidR="00B2285E" w:rsidRPr="00E50AE3" w:rsidRDefault="00B2285E" w:rsidP="00B2285E">
      <w:pPr>
        <w:tabs>
          <w:tab w:val="center" w:pos="4677"/>
          <w:tab w:val="right" w:pos="9355"/>
        </w:tabs>
        <w:ind w:left="360"/>
      </w:pPr>
    </w:p>
    <w:p w:rsidR="00785555" w:rsidRPr="00E50AE3" w:rsidRDefault="00785555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A87057" w:rsidRPr="00E50AE3" w:rsidRDefault="00A87057" w:rsidP="00785555">
      <w:pPr>
        <w:autoSpaceDE w:val="0"/>
        <w:jc w:val="center"/>
      </w:pPr>
    </w:p>
    <w:p w:rsidR="007026BE" w:rsidRDefault="007026BE" w:rsidP="00817215">
      <w:pPr>
        <w:pStyle w:val="a3"/>
        <w:autoSpaceDE w:val="0"/>
        <w:spacing w:line="270" w:lineRule="atLeast"/>
        <w:rPr>
          <w:color w:val="000000"/>
        </w:rPr>
      </w:pPr>
    </w:p>
    <w:p w:rsidR="00817215" w:rsidRPr="00817215" w:rsidRDefault="00817215" w:rsidP="00817215">
      <w:pPr>
        <w:pStyle w:val="a3"/>
        <w:autoSpaceDE w:val="0"/>
        <w:spacing w:line="270" w:lineRule="atLeast"/>
        <w:rPr>
          <w:color w:val="000000"/>
        </w:rPr>
      </w:pPr>
    </w:p>
    <w:p w:rsidR="007026BE" w:rsidRPr="00507FF4" w:rsidRDefault="007026BE" w:rsidP="00A870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026BE" w:rsidRPr="00507FF4" w:rsidRDefault="007026BE" w:rsidP="00A870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87057" w:rsidRPr="00E50AE3" w:rsidRDefault="00A87057" w:rsidP="00A87057">
      <w:pPr>
        <w:pStyle w:val="a3"/>
        <w:autoSpaceDE w:val="0"/>
        <w:spacing w:line="270" w:lineRule="atLeast"/>
        <w:jc w:val="right"/>
        <w:rPr>
          <w:color w:val="000000"/>
        </w:rPr>
      </w:pPr>
      <w:r w:rsidRPr="00E50AE3">
        <w:rPr>
          <w:color w:val="000000"/>
        </w:rPr>
        <w:lastRenderedPageBreak/>
        <w:t xml:space="preserve">Приложение №3 </w:t>
      </w:r>
    </w:p>
    <w:p w:rsidR="00A87057" w:rsidRPr="00E50AE3" w:rsidRDefault="00A87057" w:rsidP="00A87057">
      <w:pPr>
        <w:pStyle w:val="a3"/>
        <w:autoSpaceDE w:val="0"/>
        <w:spacing w:line="270" w:lineRule="atLeast"/>
        <w:jc w:val="right"/>
        <w:rPr>
          <w:color w:val="000000"/>
        </w:rPr>
      </w:pPr>
      <w:r w:rsidRPr="00E50AE3">
        <w:rPr>
          <w:color w:val="000000"/>
        </w:rPr>
        <w:t xml:space="preserve">к </w:t>
      </w:r>
      <w:r w:rsidR="004E63C3">
        <w:rPr>
          <w:color w:val="000000"/>
        </w:rPr>
        <w:t>п</w:t>
      </w:r>
      <w:r w:rsidRPr="00E50AE3">
        <w:rPr>
          <w:color w:val="000000"/>
        </w:rPr>
        <w:t>остановлению №</w:t>
      </w:r>
      <w:r w:rsidR="004E63C3">
        <w:rPr>
          <w:color w:val="000000"/>
        </w:rPr>
        <w:t>42</w:t>
      </w:r>
      <w:r w:rsidRPr="00E50AE3">
        <w:rPr>
          <w:color w:val="000000"/>
        </w:rPr>
        <w:t xml:space="preserve"> от </w:t>
      </w:r>
      <w:r w:rsidR="006060C0">
        <w:rPr>
          <w:color w:val="000000"/>
        </w:rPr>
        <w:t>16.02.2026</w:t>
      </w:r>
      <w:r w:rsidRPr="00E50AE3">
        <w:rPr>
          <w:color w:val="000000"/>
        </w:rPr>
        <w:t>г.</w:t>
      </w:r>
    </w:p>
    <w:p w:rsidR="00A87057" w:rsidRPr="00E50AE3" w:rsidRDefault="00A87057" w:rsidP="00A87057">
      <w:pPr>
        <w:shd w:val="clear" w:color="auto" w:fill="FFFFFF"/>
        <w:tabs>
          <w:tab w:val="left" w:pos="7020"/>
        </w:tabs>
        <w:jc w:val="right"/>
      </w:pPr>
      <w:r w:rsidRPr="00E50AE3">
        <w:t xml:space="preserve">«О внесении изменений в постановление </w:t>
      </w:r>
    </w:p>
    <w:p w:rsidR="00A87057" w:rsidRPr="00E50AE3" w:rsidRDefault="00A87057" w:rsidP="00A87057">
      <w:pPr>
        <w:shd w:val="clear" w:color="auto" w:fill="FFFFFF"/>
        <w:tabs>
          <w:tab w:val="left" w:pos="7020"/>
        </w:tabs>
        <w:jc w:val="right"/>
      </w:pPr>
      <w:r w:rsidRPr="00E50AE3">
        <w:t>№</w:t>
      </w:r>
      <w:r w:rsidR="006060C0">
        <w:t>33</w:t>
      </w:r>
      <w:r w:rsidRPr="00E50AE3">
        <w:t xml:space="preserve"> от </w:t>
      </w:r>
      <w:r w:rsidR="006060C0">
        <w:t>05.02.2025</w:t>
      </w:r>
      <w:r w:rsidRPr="00E50AE3">
        <w:t xml:space="preserve"> года «Об утверждении </w:t>
      </w:r>
    </w:p>
    <w:p w:rsidR="00A87057" w:rsidRPr="00E50AE3" w:rsidRDefault="00A87057" w:rsidP="00A87057">
      <w:pPr>
        <w:shd w:val="clear" w:color="auto" w:fill="FFFFFF"/>
        <w:tabs>
          <w:tab w:val="left" w:pos="7020"/>
        </w:tabs>
        <w:jc w:val="right"/>
      </w:pPr>
      <w:r w:rsidRPr="00E50AE3">
        <w:t xml:space="preserve">муниципальной программы «Содержание и ремонт </w:t>
      </w:r>
    </w:p>
    <w:p w:rsidR="00A87057" w:rsidRPr="00E50AE3" w:rsidRDefault="00A87057" w:rsidP="00A87057">
      <w:pPr>
        <w:shd w:val="clear" w:color="auto" w:fill="FFFFFF"/>
        <w:tabs>
          <w:tab w:val="left" w:pos="7020"/>
        </w:tabs>
        <w:jc w:val="right"/>
      </w:pPr>
      <w:r w:rsidRPr="00E50AE3">
        <w:t xml:space="preserve">памятников и обелисков муниципального образования </w:t>
      </w:r>
    </w:p>
    <w:p w:rsidR="00A87057" w:rsidRPr="00E50AE3" w:rsidRDefault="00A87057" w:rsidP="00A87057">
      <w:pPr>
        <w:shd w:val="clear" w:color="auto" w:fill="FFFFFF"/>
        <w:tabs>
          <w:tab w:val="left" w:pos="7020"/>
        </w:tabs>
        <w:jc w:val="right"/>
      </w:pPr>
      <w:r w:rsidRPr="00E50AE3">
        <w:t xml:space="preserve">«Красногвардейское сельское поселение» </w:t>
      </w:r>
    </w:p>
    <w:p w:rsidR="00A87057" w:rsidRPr="00E50AE3" w:rsidRDefault="00A87057" w:rsidP="00A87057">
      <w:pPr>
        <w:shd w:val="clear" w:color="auto" w:fill="FFFFFF"/>
        <w:tabs>
          <w:tab w:val="left" w:pos="7020"/>
        </w:tabs>
        <w:jc w:val="right"/>
        <w:rPr>
          <w:bCs/>
          <w:color w:val="000000"/>
          <w:spacing w:val="-6"/>
        </w:rPr>
      </w:pPr>
      <w:r w:rsidRPr="00E50AE3">
        <w:t>на 202</w:t>
      </w:r>
      <w:r w:rsidR="006060C0">
        <w:t>5</w:t>
      </w:r>
      <w:r w:rsidRPr="00E50AE3">
        <w:t xml:space="preserve"> год и плановый период 202</w:t>
      </w:r>
      <w:r w:rsidR="006060C0">
        <w:t>6</w:t>
      </w:r>
      <w:r w:rsidRPr="00E50AE3">
        <w:t xml:space="preserve"> и 202</w:t>
      </w:r>
      <w:r w:rsidR="006060C0">
        <w:t>7</w:t>
      </w:r>
      <w:r w:rsidRPr="00E50AE3">
        <w:t xml:space="preserve"> годы»</w:t>
      </w:r>
    </w:p>
    <w:p w:rsidR="00A87057" w:rsidRPr="00E50AE3" w:rsidRDefault="00A87057" w:rsidP="00A87057">
      <w:pPr>
        <w:spacing w:line="240" w:lineRule="exact"/>
        <w:ind w:left="5380" w:right="-1"/>
        <w:jc w:val="right"/>
      </w:pPr>
      <w:r w:rsidRPr="00E50AE3">
        <w:t xml:space="preserve">                              </w:t>
      </w:r>
    </w:p>
    <w:p w:rsidR="00A87057" w:rsidRPr="00E50AE3" w:rsidRDefault="00A87057" w:rsidP="00A87057">
      <w:pPr>
        <w:spacing w:line="240" w:lineRule="exact"/>
        <w:ind w:left="5380" w:right="-1"/>
        <w:jc w:val="right"/>
      </w:pPr>
    </w:p>
    <w:p w:rsidR="00A87057" w:rsidRPr="00E50AE3" w:rsidRDefault="00A87057" w:rsidP="006060C0">
      <w:pPr>
        <w:spacing w:line="240" w:lineRule="exact"/>
        <w:ind w:left="5381"/>
        <w:contextualSpacing/>
        <w:jc w:val="right"/>
      </w:pPr>
      <w:r w:rsidRPr="00E50AE3">
        <w:t>Приложение №3</w:t>
      </w:r>
    </w:p>
    <w:p w:rsidR="006060C0" w:rsidRDefault="00A87057" w:rsidP="006060C0">
      <w:pPr>
        <w:spacing w:line="274" w:lineRule="exact"/>
        <w:ind w:left="5381"/>
        <w:contextualSpacing/>
        <w:jc w:val="right"/>
      </w:pPr>
      <w:r w:rsidRPr="00E50AE3">
        <w:t xml:space="preserve">     к постановлению администрации муниципального образования «Красногвардейское сельское поселение» </w:t>
      </w:r>
    </w:p>
    <w:p w:rsidR="00A87057" w:rsidRPr="00E50AE3" w:rsidRDefault="006060C0" w:rsidP="006060C0">
      <w:pPr>
        <w:spacing w:line="274" w:lineRule="exact"/>
        <w:ind w:left="5381"/>
        <w:contextualSpacing/>
        <w:jc w:val="right"/>
      </w:pPr>
      <w:r>
        <w:t xml:space="preserve">№33 </w:t>
      </w:r>
      <w:r w:rsidR="00A87057" w:rsidRPr="00E50AE3">
        <w:t xml:space="preserve">от </w:t>
      </w:r>
      <w:r>
        <w:t>05.02.2025</w:t>
      </w:r>
      <w:r w:rsidR="00A87057" w:rsidRPr="00E50AE3">
        <w:t xml:space="preserve">г. </w:t>
      </w:r>
    </w:p>
    <w:p w:rsidR="00A87057" w:rsidRPr="00E50AE3" w:rsidRDefault="00A87057" w:rsidP="00A870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87057" w:rsidRPr="00E50AE3" w:rsidRDefault="00A87057" w:rsidP="00A870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87057" w:rsidRPr="00E50AE3" w:rsidRDefault="00A87057" w:rsidP="00A870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87057" w:rsidRPr="00E50AE3" w:rsidRDefault="00A87057" w:rsidP="00A87057"/>
    <w:p w:rsidR="00A87057" w:rsidRPr="00E50AE3" w:rsidRDefault="00A87057" w:rsidP="00A87057">
      <w:pPr>
        <w:pStyle w:val="ConsPlusNormal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50AE3">
        <w:rPr>
          <w:rFonts w:ascii="Times New Roman" w:eastAsiaTheme="minorEastAsia" w:hAnsi="Times New Roman" w:cs="Times New Roman"/>
          <w:b/>
          <w:sz w:val="24"/>
          <w:szCs w:val="24"/>
        </w:rPr>
        <w:t>Сведения</w:t>
      </w:r>
      <w:r w:rsidRPr="00E50AE3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о целевых показателях (индикаторах) муниципальной программы </w:t>
      </w:r>
    </w:p>
    <w:p w:rsidR="00A87057" w:rsidRPr="00E50AE3" w:rsidRDefault="00A87057" w:rsidP="00A87057">
      <w:pPr>
        <w:jc w:val="center"/>
        <w:rPr>
          <w:b/>
        </w:rPr>
      </w:pPr>
      <w:r w:rsidRPr="00E50AE3">
        <w:rPr>
          <w:b/>
          <w:bCs/>
        </w:rPr>
        <w:t>"Содержание и ремонт памятников и обелисков МО "</w:t>
      </w:r>
      <w:r w:rsidRPr="00E50AE3">
        <w:rPr>
          <w:b/>
        </w:rPr>
        <w:t>Красногвардейское</w:t>
      </w:r>
      <w:r w:rsidRPr="00E50AE3">
        <w:rPr>
          <w:b/>
          <w:bCs/>
        </w:rPr>
        <w:t xml:space="preserve"> сельское поселение" на 202</w:t>
      </w:r>
      <w:r w:rsidR="006060C0">
        <w:rPr>
          <w:b/>
          <w:bCs/>
        </w:rPr>
        <w:t>5</w:t>
      </w:r>
      <w:r w:rsidRPr="00E50AE3">
        <w:rPr>
          <w:b/>
          <w:bCs/>
        </w:rPr>
        <w:t xml:space="preserve"> год и плановый период 202</w:t>
      </w:r>
      <w:r w:rsidR="006060C0">
        <w:rPr>
          <w:b/>
          <w:bCs/>
        </w:rPr>
        <w:t>6</w:t>
      </w:r>
      <w:r w:rsidRPr="00E50AE3">
        <w:rPr>
          <w:b/>
          <w:bCs/>
        </w:rPr>
        <w:t xml:space="preserve"> и 202</w:t>
      </w:r>
      <w:r w:rsidR="006060C0">
        <w:rPr>
          <w:b/>
          <w:bCs/>
        </w:rPr>
        <w:t>7</w:t>
      </w:r>
      <w:r w:rsidRPr="00E50AE3">
        <w:rPr>
          <w:b/>
          <w:bCs/>
        </w:rPr>
        <w:t xml:space="preserve"> год</w:t>
      </w:r>
      <w:r w:rsidR="006060C0">
        <w:rPr>
          <w:b/>
          <w:bCs/>
        </w:rPr>
        <w:t>а</w:t>
      </w:r>
      <w:r w:rsidRPr="00E50AE3">
        <w:rPr>
          <w:b/>
          <w:bCs/>
        </w:rPr>
        <w:t>»</w:t>
      </w:r>
    </w:p>
    <w:p w:rsidR="00A87057" w:rsidRPr="00E50AE3" w:rsidRDefault="00A87057" w:rsidP="00A87057"/>
    <w:tbl>
      <w:tblPr>
        <w:tblW w:w="97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964"/>
        <w:gridCol w:w="980"/>
        <w:gridCol w:w="1120"/>
        <w:gridCol w:w="8"/>
      </w:tblGrid>
      <w:tr w:rsidR="00A87057" w:rsidRPr="00E50AE3" w:rsidTr="006060C0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0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A87057" w:rsidRPr="00E50AE3" w:rsidTr="006060C0">
        <w:trPr>
          <w:gridAfter w:val="1"/>
          <w:wAfter w:w="8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57" w:rsidRPr="00E50AE3" w:rsidRDefault="00A87057" w:rsidP="00EF49F9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57" w:rsidRPr="00E50AE3" w:rsidRDefault="00A87057" w:rsidP="00EF49F9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57" w:rsidRPr="00E50AE3" w:rsidRDefault="00A87057" w:rsidP="00EF49F9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6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6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57" w:rsidRPr="00E50AE3" w:rsidTr="006060C0">
        <w:trPr>
          <w:gridAfter w:val="1"/>
          <w:wAfter w:w="8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сохранённых объектов культурного потенциала и культурного наследия муниципального образования "</w:t>
            </w: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</w:t>
            </w:r>
            <w:r w:rsidRPr="00E50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поселение" для будущих поколений</w:t>
            </w: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57" w:rsidRPr="00E50AE3" w:rsidTr="006060C0">
        <w:trPr>
          <w:gridAfter w:val="1"/>
          <w:wAfter w:w="8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E50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 культурного наследия, ремонт которых произведён в рамках федеральных и региональных программ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57" w:rsidRPr="00E50AE3" w:rsidRDefault="00A87057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057" w:rsidRPr="00E50AE3" w:rsidRDefault="00A87057" w:rsidP="00A87057">
      <w:pPr>
        <w:pStyle w:val="a3"/>
        <w:autoSpaceDE w:val="0"/>
        <w:spacing w:line="270" w:lineRule="atLeast"/>
        <w:jc w:val="center"/>
        <w:rPr>
          <w:color w:val="000000"/>
        </w:rPr>
      </w:pPr>
    </w:p>
    <w:p w:rsidR="00A87057" w:rsidRPr="00E50AE3" w:rsidRDefault="00A87057" w:rsidP="00A870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A87057" w:rsidRPr="00E50AE3" w:rsidRDefault="00A87057" w:rsidP="00A87057"/>
    <w:p w:rsidR="00A87057" w:rsidRPr="00E50AE3" w:rsidRDefault="00A87057" w:rsidP="00785555">
      <w:pPr>
        <w:autoSpaceDE w:val="0"/>
        <w:jc w:val="center"/>
      </w:pPr>
    </w:p>
    <w:sectPr w:rsidR="00A87057" w:rsidRPr="00E50AE3" w:rsidSect="00E50AE3">
      <w:headerReference w:type="even" r:id="rId9"/>
      <w:headerReference w:type="default" r:id="rId10"/>
      <w:pgSz w:w="11906" w:h="16838" w:code="9"/>
      <w:pgMar w:top="426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06" w:rsidRDefault="00C64606">
      <w:r>
        <w:separator/>
      </w:r>
    </w:p>
  </w:endnote>
  <w:endnote w:type="continuationSeparator" w:id="0">
    <w:p w:rsidR="00C64606" w:rsidRDefault="00C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06" w:rsidRDefault="00C64606">
      <w:r>
        <w:separator/>
      </w:r>
    </w:p>
  </w:footnote>
  <w:footnote w:type="continuationSeparator" w:id="0">
    <w:p w:rsidR="00C64606" w:rsidRDefault="00C6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E03E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CC563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5C25"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F25C25" w:rsidRDefault="00CC563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5C25"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F25C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A34C6"/>
    <w:multiLevelType w:val="hybridMultilevel"/>
    <w:tmpl w:val="535E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01160"/>
    <w:multiLevelType w:val="multilevel"/>
    <w:tmpl w:val="A404D7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5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7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7"/>
  </w:num>
  <w:num w:numId="3">
    <w:abstractNumId w:val="3"/>
  </w:num>
  <w:num w:numId="4">
    <w:abstractNumId w:val="20"/>
  </w:num>
  <w:num w:numId="5">
    <w:abstractNumId w:val="21"/>
  </w:num>
  <w:num w:numId="6">
    <w:abstractNumId w:val="7"/>
  </w:num>
  <w:num w:numId="7">
    <w:abstractNumId w:val="25"/>
  </w:num>
  <w:num w:numId="8">
    <w:abstractNumId w:val="9"/>
  </w:num>
  <w:num w:numId="9">
    <w:abstractNumId w:val="24"/>
  </w:num>
  <w:num w:numId="10">
    <w:abstractNumId w:val="26"/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7"/>
  </w:num>
  <w:num w:numId="19">
    <w:abstractNumId w:val="5"/>
  </w:num>
  <w:num w:numId="20">
    <w:abstractNumId w:val="4"/>
  </w:num>
  <w:num w:numId="21">
    <w:abstractNumId w:val="2"/>
  </w:num>
  <w:num w:numId="22">
    <w:abstractNumId w:val="23"/>
  </w:num>
  <w:num w:numId="23">
    <w:abstractNumId w:val="14"/>
  </w:num>
  <w:num w:numId="24">
    <w:abstractNumId w:val="19"/>
  </w:num>
  <w:num w:numId="25">
    <w:abstractNumId w:val="18"/>
  </w:num>
  <w:num w:numId="26">
    <w:abstractNumId w:val="10"/>
  </w:num>
  <w:num w:numId="27">
    <w:abstractNumId w:val="16"/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3D0F"/>
    <w:rsid w:val="00024FBF"/>
    <w:rsid w:val="00062944"/>
    <w:rsid w:val="00062FF0"/>
    <w:rsid w:val="0006347F"/>
    <w:rsid w:val="00072D31"/>
    <w:rsid w:val="00073B3F"/>
    <w:rsid w:val="0008083A"/>
    <w:rsid w:val="00091836"/>
    <w:rsid w:val="00093125"/>
    <w:rsid w:val="000A16B2"/>
    <w:rsid w:val="000A4FD9"/>
    <w:rsid w:val="000E057B"/>
    <w:rsid w:val="00117DAA"/>
    <w:rsid w:val="001248B9"/>
    <w:rsid w:val="00125712"/>
    <w:rsid w:val="00125DB0"/>
    <w:rsid w:val="00157B9B"/>
    <w:rsid w:val="00184ACD"/>
    <w:rsid w:val="00195BB6"/>
    <w:rsid w:val="001977BC"/>
    <w:rsid w:val="001A7021"/>
    <w:rsid w:val="001B7BCC"/>
    <w:rsid w:val="00201D60"/>
    <w:rsid w:val="00203632"/>
    <w:rsid w:val="002071FD"/>
    <w:rsid w:val="002279B8"/>
    <w:rsid w:val="00230A08"/>
    <w:rsid w:val="0024396A"/>
    <w:rsid w:val="0024602C"/>
    <w:rsid w:val="00261633"/>
    <w:rsid w:val="002844D8"/>
    <w:rsid w:val="002B00F8"/>
    <w:rsid w:val="002B6A9F"/>
    <w:rsid w:val="00322DD6"/>
    <w:rsid w:val="003333FC"/>
    <w:rsid w:val="003404FA"/>
    <w:rsid w:val="003559A4"/>
    <w:rsid w:val="00363D65"/>
    <w:rsid w:val="003751DF"/>
    <w:rsid w:val="003B079B"/>
    <w:rsid w:val="003B24DC"/>
    <w:rsid w:val="003B3050"/>
    <w:rsid w:val="003C05AA"/>
    <w:rsid w:val="003D6A7D"/>
    <w:rsid w:val="003E6759"/>
    <w:rsid w:val="003E79D9"/>
    <w:rsid w:val="003F4C49"/>
    <w:rsid w:val="00413053"/>
    <w:rsid w:val="00415837"/>
    <w:rsid w:val="00417F2E"/>
    <w:rsid w:val="00431828"/>
    <w:rsid w:val="00436A47"/>
    <w:rsid w:val="0045285F"/>
    <w:rsid w:val="0045710C"/>
    <w:rsid w:val="00464ABB"/>
    <w:rsid w:val="004667D9"/>
    <w:rsid w:val="0046780C"/>
    <w:rsid w:val="004738BE"/>
    <w:rsid w:val="004751B0"/>
    <w:rsid w:val="004937CD"/>
    <w:rsid w:val="00495787"/>
    <w:rsid w:val="00495D3A"/>
    <w:rsid w:val="004A4783"/>
    <w:rsid w:val="004B7A53"/>
    <w:rsid w:val="004C1DB3"/>
    <w:rsid w:val="004C5889"/>
    <w:rsid w:val="004E48F5"/>
    <w:rsid w:val="004E4A4D"/>
    <w:rsid w:val="004E63C3"/>
    <w:rsid w:val="00507FF4"/>
    <w:rsid w:val="00514B9E"/>
    <w:rsid w:val="0057424F"/>
    <w:rsid w:val="00577985"/>
    <w:rsid w:val="005934C3"/>
    <w:rsid w:val="005A723D"/>
    <w:rsid w:val="005B6F85"/>
    <w:rsid w:val="005D635A"/>
    <w:rsid w:val="005E46B4"/>
    <w:rsid w:val="005F4C5A"/>
    <w:rsid w:val="005F5841"/>
    <w:rsid w:val="005F71A0"/>
    <w:rsid w:val="006060C0"/>
    <w:rsid w:val="00625BB5"/>
    <w:rsid w:val="00646265"/>
    <w:rsid w:val="00652F8F"/>
    <w:rsid w:val="00653856"/>
    <w:rsid w:val="00654805"/>
    <w:rsid w:val="00655AEE"/>
    <w:rsid w:val="00681DDB"/>
    <w:rsid w:val="00681EBC"/>
    <w:rsid w:val="006A15ED"/>
    <w:rsid w:val="006E78CE"/>
    <w:rsid w:val="007026BE"/>
    <w:rsid w:val="00707E5E"/>
    <w:rsid w:val="00714FE7"/>
    <w:rsid w:val="007353C4"/>
    <w:rsid w:val="007444E4"/>
    <w:rsid w:val="00785555"/>
    <w:rsid w:val="007C50C8"/>
    <w:rsid w:val="007D1143"/>
    <w:rsid w:val="007D59E0"/>
    <w:rsid w:val="007E5E67"/>
    <w:rsid w:val="007E6EFD"/>
    <w:rsid w:val="007F1F47"/>
    <w:rsid w:val="00805DB5"/>
    <w:rsid w:val="00817215"/>
    <w:rsid w:val="00833CCC"/>
    <w:rsid w:val="00834628"/>
    <w:rsid w:val="0084090F"/>
    <w:rsid w:val="00856A66"/>
    <w:rsid w:val="0085772D"/>
    <w:rsid w:val="0086514F"/>
    <w:rsid w:val="0087744F"/>
    <w:rsid w:val="00892489"/>
    <w:rsid w:val="0089254A"/>
    <w:rsid w:val="008937D1"/>
    <w:rsid w:val="008A7502"/>
    <w:rsid w:val="008B700B"/>
    <w:rsid w:val="008C606F"/>
    <w:rsid w:val="008E5103"/>
    <w:rsid w:val="008E550D"/>
    <w:rsid w:val="008F4313"/>
    <w:rsid w:val="00905E11"/>
    <w:rsid w:val="00912769"/>
    <w:rsid w:val="00927B11"/>
    <w:rsid w:val="00931809"/>
    <w:rsid w:val="009535FC"/>
    <w:rsid w:val="00957198"/>
    <w:rsid w:val="0096505B"/>
    <w:rsid w:val="00973A37"/>
    <w:rsid w:val="009747B4"/>
    <w:rsid w:val="009A37C1"/>
    <w:rsid w:val="009A7A8C"/>
    <w:rsid w:val="009A7FA5"/>
    <w:rsid w:val="009C5B33"/>
    <w:rsid w:val="009D699C"/>
    <w:rsid w:val="00A0173B"/>
    <w:rsid w:val="00A01FE4"/>
    <w:rsid w:val="00A17054"/>
    <w:rsid w:val="00A20B3D"/>
    <w:rsid w:val="00A22148"/>
    <w:rsid w:val="00A432F3"/>
    <w:rsid w:val="00A62607"/>
    <w:rsid w:val="00A62656"/>
    <w:rsid w:val="00A664CB"/>
    <w:rsid w:val="00A87057"/>
    <w:rsid w:val="00A97A2C"/>
    <w:rsid w:val="00AB07FB"/>
    <w:rsid w:val="00AD4098"/>
    <w:rsid w:val="00AE51BE"/>
    <w:rsid w:val="00AE6CDB"/>
    <w:rsid w:val="00B00970"/>
    <w:rsid w:val="00B14A7C"/>
    <w:rsid w:val="00B2285E"/>
    <w:rsid w:val="00B23D96"/>
    <w:rsid w:val="00B60E0D"/>
    <w:rsid w:val="00B72C70"/>
    <w:rsid w:val="00B74934"/>
    <w:rsid w:val="00B84E5A"/>
    <w:rsid w:val="00B87574"/>
    <w:rsid w:val="00B9748C"/>
    <w:rsid w:val="00BA01C5"/>
    <w:rsid w:val="00BB10FC"/>
    <w:rsid w:val="00BB1BF1"/>
    <w:rsid w:val="00BB2335"/>
    <w:rsid w:val="00BB3CED"/>
    <w:rsid w:val="00BC50D8"/>
    <w:rsid w:val="00BD209E"/>
    <w:rsid w:val="00BF4B58"/>
    <w:rsid w:val="00C0238E"/>
    <w:rsid w:val="00C271DC"/>
    <w:rsid w:val="00C46F1D"/>
    <w:rsid w:val="00C47748"/>
    <w:rsid w:val="00C61441"/>
    <w:rsid w:val="00C64606"/>
    <w:rsid w:val="00C93D52"/>
    <w:rsid w:val="00CA229D"/>
    <w:rsid w:val="00CA6135"/>
    <w:rsid w:val="00CB7C69"/>
    <w:rsid w:val="00CC273A"/>
    <w:rsid w:val="00CC563A"/>
    <w:rsid w:val="00CD4FB8"/>
    <w:rsid w:val="00D22B02"/>
    <w:rsid w:val="00D42927"/>
    <w:rsid w:val="00D460CC"/>
    <w:rsid w:val="00D54046"/>
    <w:rsid w:val="00D57470"/>
    <w:rsid w:val="00D67E48"/>
    <w:rsid w:val="00D70B23"/>
    <w:rsid w:val="00D74A5E"/>
    <w:rsid w:val="00D877FF"/>
    <w:rsid w:val="00D87CBD"/>
    <w:rsid w:val="00D900D7"/>
    <w:rsid w:val="00DA2B1A"/>
    <w:rsid w:val="00DC0AED"/>
    <w:rsid w:val="00DF01F0"/>
    <w:rsid w:val="00DF4C70"/>
    <w:rsid w:val="00E00CD3"/>
    <w:rsid w:val="00E03EFD"/>
    <w:rsid w:val="00E05AA9"/>
    <w:rsid w:val="00E109CD"/>
    <w:rsid w:val="00E10A7C"/>
    <w:rsid w:val="00E15302"/>
    <w:rsid w:val="00E2024A"/>
    <w:rsid w:val="00E263A2"/>
    <w:rsid w:val="00E50AE3"/>
    <w:rsid w:val="00E530E9"/>
    <w:rsid w:val="00E6351A"/>
    <w:rsid w:val="00E65F76"/>
    <w:rsid w:val="00E77AAA"/>
    <w:rsid w:val="00E81E4F"/>
    <w:rsid w:val="00E872AA"/>
    <w:rsid w:val="00E91405"/>
    <w:rsid w:val="00E92B83"/>
    <w:rsid w:val="00E93C96"/>
    <w:rsid w:val="00E94FA3"/>
    <w:rsid w:val="00EA48B4"/>
    <w:rsid w:val="00EA5A5C"/>
    <w:rsid w:val="00EB3664"/>
    <w:rsid w:val="00EF12E8"/>
    <w:rsid w:val="00F10811"/>
    <w:rsid w:val="00F17DEA"/>
    <w:rsid w:val="00F205D1"/>
    <w:rsid w:val="00F244F3"/>
    <w:rsid w:val="00F25C25"/>
    <w:rsid w:val="00F32CE7"/>
    <w:rsid w:val="00F83173"/>
    <w:rsid w:val="00F901B2"/>
    <w:rsid w:val="00F91985"/>
    <w:rsid w:val="00FA4401"/>
    <w:rsid w:val="00FD043B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6A"/>
    <w:rPr>
      <w:sz w:val="24"/>
      <w:szCs w:val="24"/>
    </w:rPr>
  </w:style>
  <w:style w:type="paragraph" w:styleId="1">
    <w:name w:val="heading 1"/>
    <w:basedOn w:val="a"/>
    <w:next w:val="a"/>
    <w:qFormat/>
    <w:rsid w:val="0024396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24396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24396A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4396A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24396A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24396A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24396A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4396A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24396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96A"/>
    <w:pPr>
      <w:jc w:val="both"/>
    </w:pPr>
  </w:style>
  <w:style w:type="paragraph" w:styleId="20">
    <w:name w:val="Body Text 2"/>
    <w:basedOn w:val="a"/>
    <w:rsid w:val="0024396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24396A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24396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24396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character" w:styleId="af1">
    <w:name w:val="Emphasis"/>
    <w:qFormat/>
    <w:rsid w:val="00417F2E"/>
    <w:rPr>
      <w:i/>
      <w:iCs/>
    </w:rPr>
  </w:style>
  <w:style w:type="paragraph" w:styleId="HTML">
    <w:name w:val="HTML Preformatted"/>
    <w:basedOn w:val="a"/>
    <w:link w:val="HTML0"/>
    <w:rsid w:val="00A87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87057"/>
    <w:rPr>
      <w:rFonts w:ascii="Courier New" w:hAnsi="Courier New" w:cs="Courier New"/>
      <w:lang w:eastAsia="ar-SA"/>
    </w:rPr>
  </w:style>
  <w:style w:type="paragraph" w:customStyle="1" w:styleId="af2">
    <w:name w:val="Нормальный (таблица)"/>
    <w:basedOn w:val="a"/>
    <w:next w:val="a"/>
    <w:uiPriority w:val="99"/>
    <w:rsid w:val="00A8705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A8705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6A"/>
    <w:rPr>
      <w:sz w:val="24"/>
      <w:szCs w:val="24"/>
    </w:rPr>
  </w:style>
  <w:style w:type="paragraph" w:styleId="1">
    <w:name w:val="heading 1"/>
    <w:basedOn w:val="a"/>
    <w:next w:val="a"/>
    <w:qFormat/>
    <w:rsid w:val="0024396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24396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24396A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4396A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24396A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24396A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24396A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4396A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24396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96A"/>
    <w:pPr>
      <w:jc w:val="both"/>
    </w:pPr>
  </w:style>
  <w:style w:type="paragraph" w:styleId="20">
    <w:name w:val="Body Text 2"/>
    <w:basedOn w:val="a"/>
    <w:rsid w:val="0024396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24396A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24396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24396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character" w:styleId="af1">
    <w:name w:val="Emphasis"/>
    <w:qFormat/>
    <w:rsid w:val="00417F2E"/>
    <w:rPr>
      <w:i/>
      <w:iCs/>
    </w:rPr>
  </w:style>
  <w:style w:type="paragraph" w:styleId="HTML">
    <w:name w:val="HTML Preformatted"/>
    <w:basedOn w:val="a"/>
    <w:link w:val="HTML0"/>
    <w:rsid w:val="00A87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87057"/>
    <w:rPr>
      <w:rFonts w:ascii="Courier New" w:hAnsi="Courier New" w:cs="Courier New"/>
      <w:lang w:eastAsia="ar-SA"/>
    </w:rPr>
  </w:style>
  <w:style w:type="paragraph" w:customStyle="1" w:styleId="af2">
    <w:name w:val="Нормальный (таблица)"/>
    <w:basedOn w:val="a"/>
    <w:next w:val="a"/>
    <w:uiPriority w:val="99"/>
    <w:rsid w:val="00A8705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A8705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dc:description/>
  <cp:lastModifiedBy>KrasnogvardSP_0002</cp:lastModifiedBy>
  <cp:revision>16</cp:revision>
  <cp:lastPrinted>2024-01-29T13:23:00Z</cp:lastPrinted>
  <dcterms:created xsi:type="dcterms:W3CDTF">2025-02-17T13:11:00Z</dcterms:created>
  <dcterms:modified xsi:type="dcterms:W3CDTF">2026-03-02T08:26:00Z</dcterms:modified>
</cp:coreProperties>
</file>