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C413B" wp14:editId="276F45BC">
                <wp:simplePos x="0" y="0"/>
                <wp:positionH relativeFrom="column">
                  <wp:posOffset>-392761</wp:posOffset>
                </wp:positionH>
                <wp:positionV relativeFrom="paragraph">
                  <wp:posOffset>-65737</wp:posOffset>
                </wp:positionV>
                <wp:extent cx="2857500" cy="1181100"/>
                <wp:effectExtent l="14605" t="18415" r="1397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2CE" w:rsidRPr="00C964B7" w:rsidRDefault="003312CE" w:rsidP="00DE44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3312CE" w:rsidRPr="00C964B7" w:rsidRDefault="003312CE" w:rsidP="00DE44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3312CE" w:rsidRPr="00C964B7" w:rsidRDefault="003312CE" w:rsidP="00DE44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3312CE" w:rsidRPr="00C964B7" w:rsidRDefault="003312CE" w:rsidP="00DE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3312CE" w:rsidRPr="00C964B7" w:rsidRDefault="003312CE" w:rsidP="00DE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3312CE" w:rsidRDefault="003312CE" w:rsidP="00DE447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B4C413B" id="Прямоугольник 4" o:spid="_x0000_s1026" style="position:absolute;left:0;text-align:left;margin-left:-30.95pt;margin-top:-5.2pt;width:2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" strokecolor="white" strokeweight="2pt">
                <v:textbox inset="1pt,1pt,1pt,1pt">
                  <w:txbxContent>
                    <w:p w:rsidR="00BC40D7" w:rsidRPr="00C964B7" w:rsidRDefault="00BC40D7" w:rsidP="00DE44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  <w:proofErr w:type="gramEnd"/>
                    </w:p>
                    <w:p w:rsidR="00BC40D7" w:rsidRPr="00C964B7" w:rsidRDefault="00BC40D7" w:rsidP="00DE44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  <w:proofErr w:type="gramEnd"/>
                    </w:p>
                    <w:p w:rsidR="00BC40D7" w:rsidRPr="00C964B7" w:rsidRDefault="00BC40D7" w:rsidP="00DE44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BC40D7" w:rsidRPr="00C964B7" w:rsidRDefault="00BC40D7" w:rsidP="00DE44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 ОБРАЗОВАНИЯ</w:t>
                      </w:r>
                      <w:proofErr w:type="gramEnd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«КРАСНОГВАРДЕЙСКОЕ</w:t>
                      </w:r>
                    </w:p>
                    <w:p w:rsidR="00BC40D7" w:rsidRPr="00C964B7" w:rsidRDefault="00BC40D7" w:rsidP="00DE44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BC40D7" w:rsidRDefault="00BC40D7" w:rsidP="00DE447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13DF8">
        <w:rPr>
          <w:rFonts w:ascii="Arial" w:eastAsia="Calibri" w:hAnsi="Arial" w:cs="Arial"/>
          <w:b/>
          <w:noProof/>
          <w:lang w:eastAsia="ru-RU"/>
        </w:rPr>
        <w:drawing>
          <wp:inline distT="0" distB="0" distL="0" distR="0" wp14:anchorId="72D2F3D8" wp14:editId="21E1884D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36BBED" wp14:editId="22D457A7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2CE" w:rsidRPr="00C964B7" w:rsidRDefault="003312CE" w:rsidP="00DE4473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3312CE" w:rsidRPr="00C964B7" w:rsidRDefault="003312CE" w:rsidP="00DE4473">
                            <w:pPr>
                              <w:pStyle w:val="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3312CE" w:rsidRPr="00C964B7" w:rsidRDefault="003312CE" w:rsidP="00DE4473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3312CE" w:rsidRPr="00C964B7" w:rsidRDefault="003312CE" w:rsidP="00DE4473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3312CE" w:rsidRPr="00C964B7" w:rsidRDefault="003312CE" w:rsidP="00DE4473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3312CE" w:rsidRPr="00C964B7" w:rsidRDefault="003312CE" w:rsidP="00DE4473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3312CE" w:rsidRPr="00062FF0" w:rsidRDefault="003312CE" w:rsidP="00DE4473">
                            <w:pPr>
                              <w:jc w:val="center"/>
                            </w:pPr>
                          </w:p>
                          <w:p w:rsidR="003312CE" w:rsidRPr="00D364F3" w:rsidRDefault="003312CE" w:rsidP="00DE447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3312CE" w:rsidRDefault="003312CE" w:rsidP="00DE4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436BBED" id="Прямоугольник 3" o:spid="_x0000_s1027" style="position:absolute;left:0;text-align:left;margin-left:189.1pt;margin-top:-6.65pt;width:240.3pt;height:93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" o:allowincell="f" strokecolor="white" strokeweight="2pt">
                <v:textbox inset="1pt,1pt,1pt,1pt">
                  <w:txbxContent>
                    <w:p w:rsidR="00BC40D7" w:rsidRPr="00C964B7" w:rsidRDefault="00BC40D7" w:rsidP="00DE4473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BC40D7" w:rsidRPr="00C964B7" w:rsidRDefault="00BC40D7" w:rsidP="00DE4473">
                      <w:pPr>
                        <w:pStyle w:val="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BC40D7" w:rsidRPr="00C964B7" w:rsidRDefault="00BC40D7" w:rsidP="00DE4473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BC40D7" w:rsidRPr="00C964B7" w:rsidRDefault="00BC40D7" w:rsidP="00DE4473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BC40D7" w:rsidRPr="00C964B7" w:rsidRDefault="00BC40D7" w:rsidP="00DE4473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BC40D7" w:rsidRPr="00C964B7" w:rsidRDefault="00BC40D7" w:rsidP="00DE4473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BC40D7" w:rsidRPr="00062FF0" w:rsidRDefault="00BC40D7" w:rsidP="00DE4473">
                      <w:pPr>
                        <w:jc w:val="center"/>
                      </w:pPr>
                    </w:p>
                    <w:p w:rsidR="00BC40D7" w:rsidRPr="00D364F3" w:rsidRDefault="00BC40D7" w:rsidP="00DE447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BC40D7" w:rsidRDefault="00BC40D7" w:rsidP="00DE447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20"/>
          <w:lang w:eastAsia="ru-RU"/>
        </w:rPr>
      </w:pPr>
    </w:p>
    <w:p w:rsidR="00DE4473" w:rsidRPr="00B13DF8" w:rsidRDefault="00DE4473" w:rsidP="00DE4473">
      <w:pPr>
        <w:keepNext/>
        <w:spacing w:after="0" w:line="240" w:lineRule="auto"/>
        <w:outlineLvl w:val="8"/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</w:pPr>
    </w:p>
    <w:p w:rsidR="00DE4473" w:rsidRPr="00B13DF8" w:rsidRDefault="00DE4473" w:rsidP="00DE4473">
      <w:pPr>
        <w:keepNext/>
        <w:spacing w:after="0" w:line="240" w:lineRule="auto"/>
        <w:jc w:val="center"/>
        <w:outlineLvl w:val="8"/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</w:pPr>
      <w:proofErr w:type="gramStart"/>
      <w:r w:rsidRPr="00B13DF8"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  <w:t>П</w:t>
      </w:r>
      <w:proofErr w:type="gramEnd"/>
      <w:r w:rsidRPr="00B13DF8"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  <w:t xml:space="preserve"> О С Т А Н О В Л Е Н И Е</w:t>
      </w:r>
    </w:p>
    <w:p w:rsidR="00DE4473" w:rsidRPr="00B13DF8" w:rsidRDefault="00DE4473" w:rsidP="00DE4473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</w:pPr>
      <w:r w:rsidRPr="00B13DF8"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  <w:t>АДМИНИСТРАЦИИ   МУНИЦИПАЛЬНОГО  ОБРАЗОВАНИЯ</w:t>
      </w:r>
    </w:p>
    <w:p w:rsidR="00DE4473" w:rsidRPr="00B13DF8" w:rsidRDefault="00DE4473" w:rsidP="00DE4473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FF0000"/>
          <w:sz w:val="24"/>
          <w:szCs w:val="20"/>
          <w:lang w:eastAsia="ru-RU"/>
        </w:rPr>
      </w:pPr>
      <w:r w:rsidRPr="00B13DF8"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  <w:t xml:space="preserve"> «КРАСНОГВАРДЕЙСКОЕ СЕЛЬСКОЕ ПОСЕЛЕНИЕ»</w:t>
      </w:r>
    </w:p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3725E" wp14:editId="1BB74BAE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F82D6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DE4473" w:rsidRPr="00B13DF8" w:rsidRDefault="00DE4473" w:rsidP="00DE4473">
      <w:pPr>
        <w:keepNext/>
        <w:spacing w:after="0" w:line="240" w:lineRule="auto"/>
        <w:outlineLvl w:val="6"/>
        <w:rPr>
          <w:rFonts w:ascii="Book Antiqua" w:eastAsia="Calibri" w:hAnsi="Book Antiqua" w:cs="Times New Roman"/>
          <w:b/>
          <w:i/>
          <w:sz w:val="8"/>
          <w:szCs w:val="20"/>
          <w:u w:val="single"/>
          <w:lang w:eastAsia="ru-RU"/>
        </w:rPr>
      </w:pPr>
    </w:p>
    <w:p w:rsidR="00DE4473" w:rsidRPr="00B13DF8" w:rsidRDefault="00DE4473" w:rsidP="00DE447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От </w:t>
      </w:r>
      <w:r w:rsidR="009D60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27.02.2026</w:t>
      </w:r>
      <w:r w:rsidRPr="00B13DF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г.  №</w:t>
      </w:r>
      <w:r w:rsidR="009D60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64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DE4473" w:rsidRPr="00B13DF8" w:rsidRDefault="00DE4473" w:rsidP="00DE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D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 Красногвардейское</w:t>
      </w:r>
    </w:p>
    <w:p w:rsidR="00DE4473" w:rsidRPr="00B13DF8" w:rsidRDefault="00DE4473" w:rsidP="00DE4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473" w:rsidRPr="00EC0BA5" w:rsidRDefault="00123D81" w:rsidP="00DE44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4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E4473"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DE4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="00DE4473"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DE4473"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энергосбережения</w:t>
      </w:r>
    </w:p>
    <w:p w:rsidR="00DE4473" w:rsidRPr="00EC0BA5" w:rsidRDefault="00DE4473" w:rsidP="00DE44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повышения энергетической эффективности муниципального</w:t>
      </w:r>
    </w:p>
    <w:p w:rsidR="00DE4473" w:rsidRDefault="00DE4473" w:rsidP="00DE44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«Красногвардей</w:t>
      </w:r>
      <w:r w:rsidR="000D3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ское сельское поселение» на </w:t>
      </w:r>
      <w:r w:rsidR="009D6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 год и плановый период 2027-2028</w:t>
      </w:r>
      <w:r w:rsidRPr="00EC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E4473" w:rsidRPr="00B13DF8" w:rsidRDefault="00DE4473" w:rsidP="00DE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123D81" w:rsidRDefault="00DE4473" w:rsidP="00DE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123D81" w:rsidRPr="00123D81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РФ № 261-ФЗ от 23.11.2009 г. «Об энергосбережении и о повышении энергетической эффективности и о внесении изменений в отдельные законодательные акты РФ» (с изменениями и дополнениями), </w:t>
      </w:r>
      <w:proofErr w:type="spellStart"/>
      <w:r w:rsidR="00123D81" w:rsidRPr="00123D81">
        <w:rPr>
          <w:rFonts w:ascii="Times New Roman" w:hAnsi="Times New Roman" w:cs="Times New Roman"/>
          <w:sz w:val="24"/>
          <w:szCs w:val="24"/>
        </w:rPr>
        <w:t>Постановлениея</w:t>
      </w:r>
      <w:proofErr w:type="spellEnd"/>
      <w:r w:rsidR="00123D81" w:rsidRPr="00123D81">
        <w:rPr>
          <w:rFonts w:ascii="Times New Roman" w:hAnsi="Times New Roman" w:cs="Times New Roman"/>
          <w:sz w:val="24"/>
          <w:szCs w:val="24"/>
        </w:rPr>
        <w:t xml:space="preserve"> Правительства РФ от 11 февраля 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</w:t>
      </w:r>
      <w:proofErr w:type="gramEnd"/>
      <w:r w:rsidR="00123D81" w:rsidRPr="00123D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3D81" w:rsidRPr="00123D81">
        <w:rPr>
          <w:rFonts w:ascii="Times New Roman" w:hAnsi="Times New Roman" w:cs="Times New Roman"/>
          <w:sz w:val="24"/>
          <w:szCs w:val="24"/>
        </w:rPr>
        <w:t>Правительства Российской Федерации и отдельных положений некоторых актов Правительства Российской Федерации», Приказа Министерства энергетики РФ от 30 июня 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</w:t>
      </w:r>
      <w:r w:rsidR="00123D81" w:rsidRPr="00123D81">
        <w:rPr>
          <w:rFonts w:ascii="Times New Roman" w:hAnsi="Times New Roman" w:cs="Times New Roman"/>
          <w:sz w:val="24"/>
          <w:szCs w:val="24"/>
        </w:rPr>
        <w:tab/>
        <w:t>организаций, осуществляющих регулируемые виды деятельности, и отчетности о ходе их реализации», Приказа Министерства энергетики РФ от 30 июня 2014</w:t>
      </w:r>
      <w:proofErr w:type="gramEnd"/>
      <w:r w:rsidR="00123D81" w:rsidRPr="00123D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3D81" w:rsidRPr="00123D81">
        <w:rPr>
          <w:rFonts w:ascii="Times New Roman" w:hAnsi="Times New Roman" w:cs="Times New Roman"/>
          <w:sz w:val="24"/>
          <w:szCs w:val="24"/>
        </w:rPr>
        <w:t>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условиях», Приказа Министерства экономического развития РФ от 17 февраля 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</w:t>
      </w:r>
      <w:proofErr w:type="gramEnd"/>
      <w:r w:rsidR="00123D81" w:rsidRPr="00123D81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эффективности», руководствуясь Уставом муниципального образования «Красно</w:t>
      </w:r>
      <w:r w:rsidR="00123D81">
        <w:rPr>
          <w:rFonts w:ascii="Times New Roman" w:hAnsi="Times New Roman" w:cs="Times New Roman"/>
          <w:sz w:val="24"/>
          <w:szCs w:val="24"/>
        </w:rPr>
        <w:t>гвардейское сельское поселение»</w:t>
      </w:r>
    </w:p>
    <w:p w:rsidR="00DE4473" w:rsidRPr="00B13DF8" w:rsidRDefault="00DE4473" w:rsidP="00DE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B13DF8" w:rsidRDefault="00DE4473" w:rsidP="00DE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B13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Ю:</w:t>
      </w:r>
      <w:r w:rsidRPr="00B1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E4473" w:rsidRPr="00B13DF8" w:rsidRDefault="00DE4473" w:rsidP="00DE447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123D81" w:rsidP="00DE44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D81">
        <w:rPr>
          <w:rFonts w:ascii="Times New Roman" w:hAnsi="Times New Roman" w:cs="Times New Roman"/>
          <w:sz w:val="24"/>
          <w:szCs w:val="24"/>
        </w:rPr>
        <w:t>Утвердить муниципальную программу энергосбережения и повышения энергетической эффективности муниципального образования «Красногвардей</w:t>
      </w:r>
      <w:r>
        <w:rPr>
          <w:rFonts w:ascii="Times New Roman" w:hAnsi="Times New Roman" w:cs="Times New Roman"/>
          <w:sz w:val="24"/>
          <w:szCs w:val="24"/>
        </w:rPr>
        <w:t xml:space="preserve">ское сельское поселение» на </w:t>
      </w:r>
      <w:r w:rsidR="009D60CE">
        <w:rPr>
          <w:rFonts w:ascii="Times New Roman" w:hAnsi="Times New Roman" w:cs="Times New Roman"/>
          <w:sz w:val="24"/>
          <w:szCs w:val="24"/>
        </w:rPr>
        <w:t>2026 год и плановый период 2027-2028</w:t>
      </w:r>
      <w:r w:rsidRPr="00123D81">
        <w:rPr>
          <w:rFonts w:ascii="Times New Roman" w:hAnsi="Times New Roman" w:cs="Times New Roman"/>
          <w:sz w:val="24"/>
          <w:szCs w:val="24"/>
        </w:rPr>
        <w:t xml:space="preserve"> годы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2CE">
        <w:rPr>
          <w:rFonts w:ascii="Times New Roman" w:hAnsi="Times New Roman" w:cs="Times New Roman"/>
          <w:sz w:val="24"/>
          <w:szCs w:val="24"/>
        </w:rPr>
        <w:t xml:space="preserve">1 и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3D81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  <w:r>
        <w:t xml:space="preserve"> </w:t>
      </w:r>
    </w:p>
    <w:p w:rsidR="00DE4473" w:rsidRPr="00123D81" w:rsidRDefault="004A6865" w:rsidP="003312CE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DE4473" w:rsidRPr="00123D81">
        <w:rPr>
          <w:rFonts w:ascii="Times New Roman" w:hAnsi="Times New Roman" w:cs="Times New Roman"/>
          <w:sz w:val="24"/>
          <w:szCs w:val="24"/>
        </w:rPr>
        <w:t>постановление</w:t>
      </w:r>
      <w:r w:rsidR="00DE4473" w:rsidRPr="00123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473" w:rsidRPr="00123D8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«Красногвардейское сельское поселение» № </w:t>
      </w:r>
      <w:r w:rsidR="003312CE">
        <w:rPr>
          <w:rFonts w:ascii="Times New Roman" w:hAnsi="Times New Roman" w:cs="Times New Roman"/>
          <w:sz w:val="24"/>
          <w:szCs w:val="24"/>
        </w:rPr>
        <w:t>39</w:t>
      </w:r>
      <w:r w:rsidR="00DE4473" w:rsidRPr="00123D81">
        <w:rPr>
          <w:rFonts w:ascii="Times New Roman" w:hAnsi="Times New Roman" w:cs="Times New Roman"/>
          <w:sz w:val="24"/>
          <w:szCs w:val="24"/>
        </w:rPr>
        <w:t xml:space="preserve"> от </w:t>
      </w:r>
      <w:r w:rsidR="003312CE">
        <w:rPr>
          <w:rFonts w:ascii="Times New Roman" w:hAnsi="Times New Roman" w:cs="Times New Roman"/>
          <w:sz w:val="24"/>
          <w:szCs w:val="24"/>
        </w:rPr>
        <w:t>05. 02. 2025</w:t>
      </w:r>
      <w:r w:rsidR="00DE4473" w:rsidRPr="00123D81">
        <w:rPr>
          <w:rFonts w:ascii="Times New Roman" w:hAnsi="Times New Roman" w:cs="Times New Roman"/>
          <w:sz w:val="24"/>
          <w:szCs w:val="24"/>
        </w:rPr>
        <w:t xml:space="preserve"> г. «Об утверждении муниципальной программы энергосбережения и повышения энергетической эффективности муниципального образования «Красногвардейское сельское поселение» на 202</w:t>
      </w:r>
      <w:r w:rsidR="003312CE">
        <w:rPr>
          <w:rFonts w:ascii="Times New Roman" w:hAnsi="Times New Roman" w:cs="Times New Roman"/>
          <w:sz w:val="24"/>
          <w:szCs w:val="24"/>
        </w:rPr>
        <w:t>5-2027</w:t>
      </w:r>
      <w:r w:rsidR="00DE4473" w:rsidRPr="00123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годы».</w:t>
      </w:r>
    </w:p>
    <w:p w:rsidR="00DE4473" w:rsidRPr="003E3151" w:rsidRDefault="00DE4473" w:rsidP="00DE44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Опубликовать настоящее постановление на официальном сайте администрации муниципального образования «Красногвардейское сельское поселение» www.krasnogvard.ru в информационно-телекоммуникационной сети «Интернет».</w:t>
      </w:r>
    </w:p>
    <w:p w:rsidR="00DE4473" w:rsidRPr="003E3151" w:rsidRDefault="00DE4473" w:rsidP="00DE44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начальника отдела по вопросам ЖКХ благоустройства и дорожного хозяйства муниципального образования «Красногвардейское сельское поселение» </w:t>
      </w:r>
      <w:r w:rsidR="0033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Р.С. </w:t>
      </w:r>
      <w:proofErr w:type="spellStart"/>
      <w:r w:rsidR="00331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Джораев</w:t>
      </w:r>
      <w:proofErr w:type="spellEnd"/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473" w:rsidRPr="003E3151" w:rsidRDefault="00DE4473" w:rsidP="00DE4473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вступает в силу со дня его официального </w:t>
      </w:r>
      <w:r w:rsidRPr="003E3151">
        <w:rPr>
          <w:rFonts w:ascii="Times New Roman" w:eastAsia="Times New Roman" w:hAnsi="Times New Roman" w:cs="Times New Roman"/>
          <w:sz w:val="24"/>
          <w:szCs w:val="24"/>
        </w:rPr>
        <w:t>опубликования</w:t>
      </w:r>
      <w:r w:rsidRPr="003E3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473" w:rsidRPr="002A62F9" w:rsidRDefault="00DE4473" w:rsidP="00DE4473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2A62F9" w:rsidRDefault="00DE4473" w:rsidP="00DE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DE4473" w:rsidRPr="002A62F9" w:rsidRDefault="00DE4473" w:rsidP="00DE4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62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«Красногвардейское сельское  поселение»                                                        Д.В. </w:t>
      </w:r>
      <w:proofErr w:type="spellStart"/>
      <w:r w:rsidRPr="002A62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Гавриш</w:t>
      </w:r>
      <w:proofErr w:type="spellEnd"/>
      <w:r w:rsidRPr="002A62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</w:t>
      </w:r>
    </w:p>
    <w:p w:rsidR="00DE4473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Pr="00DC47E5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47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 подготовлен и внесен:</w:t>
      </w:r>
    </w:p>
    <w:p w:rsidR="00DE4473" w:rsidRPr="00FB1843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по вопросам ЖКХ,</w:t>
      </w:r>
    </w:p>
    <w:p w:rsidR="00DE4473" w:rsidRPr="00B13DF8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84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 и дорожного хозяйства</w:t>
      </w:r>
      <w:r w:rsidRPr="00B1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C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3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Р.С. </w:t>
      </w:r>
      <w:proofErr w:type="spellStart"/>
      <w:r w:rsidR="00331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Джораев</w:t>
      </w:r>
      <w:proofErr w:type="spellEnd"/>
    </w:p>
    <w:p w:rsidR="00DE4473" w:rsidRPr="00B13DF8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Pr="00BC40D7" w:rsidRDefault="00DE4473" w:rsidP="00BC4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47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Согласован:</w:t>
      </w:r>
    </w:p>
    <w:p w:rsidR="00BC40D7" w:rsidRPr="00BC40D7" w:rsidRDefault="00BC40D7" w:rsidP="00BC40D7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финансового отдела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C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3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О.Р. Никулина</w:t>
      </w:r>
    </w:p>
    <w:p w:rsidR="00BC40D7" w:rsidRPr="00B13DF8" w:rsidRDefault="00BC40D7" w:rsidP="00BC4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Pr="00B13DF8" w:rsidRDefault="00DE4473" w:rsidP="00DE44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Pr="000E3B1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D7" w:rsidRDefault="00BC40D7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2CE" w:rsidRDefault="003312CE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923CB5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</w:t>
      </w: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 к постановлению </w:t>
      </w:r>
    </w:p>
    <w:p w:rsidR="00DE4473" w:rsidRPr="00923CB5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администрации муниципального образования  </w:t>
      </w:r>
    </w:p>
    <w:p w:rsidR="00DE4473" w:rsidRPr="00923CB5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«Красногвардейское сельское поселение» </w:t>
      </w:r>
    </w:p>
    <w:p w:rsidR="00DE4473" w:rsidRDefault="00123D81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№ </w:t>
      </w:r>
      <w:r w:rsidR="003312CE">
        <w:rPr>
          <w:rFonts w:ascii="Times New Roman" w:eastAsia="Calibri" w:hAnsi="Times New Roman" w:cs="Times New Roman"/>
          <w:sz w:val="24"/>
          <w:szCs w:val="24"/>
          <w:u w:val="single"/>
        </w:rPr>
        <w:t>64 от 27</w:t>
      </w:r>
      <w:r w:rsidR="00DE4473" w:rsidRPr="00923CB5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3312CE">
        <w:rPr>
          <w:rFonts w:ascii="Times New Roman" w:eastAsia="Calibri" w:hAnsi="Times New Roman" w:cs="Times New Roman"/>
          <w:sz w:val="24"/>
          <w:szCs w:val="24"/>
          <w:u w:val="single"/>
        </w:rPr>
        <w:t>2.2026</w:t>
      </w:r>
      <w:r w:rsidR="00DE4473" w:rsidRPr="00923CB5">
        <w:rPr>
          <w:rFonts w:ascii="Times New Roman" w:eastAsia="Calibri" w:hAnsi="Times New Roman" w:cs="Times New Roman"/>
          <w:sz w:val="24"/>
          <w:szCs w:val="24"/>
          <w:u w:val="single"/>
        </w:rPr>
        <w:t>. г.</w:t>
      </w:r>
    </w:p>
    <w:p w:rsidR="00DE4473" w:rsidRDefault="00DE4473" w:rsidP="00DE447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E4473" w:rsidRPr="00923CB5" w:rsidRDefault="00DE4473" w:rsidP="00DE4473">
      <w:pPr>
        <w:widowControl w:val="0"/>
        <w:autoSpaceDE w:val="0"/>
        <w:autoSpaceDN w:val="0"/>
        <w:spacing w:before="62" w:after="0" w:line="240" w:lineRule="auto"/>
        <w:ind w:left="399" w:right="3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ПАСПОРТ</w:t>
      </w:r>
    </w:p>
    <w:p w:rsidR="00DE4473" w:rsidRPr="00923CB5" w:rsidRDefault="00DE4473" w:rsidP="00DE4473">
      <w:pPr>
        <w:widowControl w:val="0"/>
        <w:autoSpaceDE w:val="0"/>
        <w:autoSpaceDN w:val="0"/>
        <w:spacing w:after="0" w:line="240" w:lineRule="auto"/>
        <w:ind w:left="399" w:right="39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МУНИЦИПАЛЬНОЙ ПРОГРАММЫ ЭНЕРГОСБЕРЕЖЕНИЯ И ПОВЫШЕНИЯ</w:t>
      </w:r>
      <w:r w:rsidRPr="00923CB5">
        <w:rPr>
          <w:rFonts w:ascii="Times New Roman" w:eastAsia="Times New Roman" w:hAnsi="Times New Roman" w:cs="Times New Roman"/>
          <w:b/>
          <w:color w:val="25282E"/>
          <w:spacing w:val="-57"/>
          <w:sz w:val="24"/>
        </w:rPr>
        <w:t xml:space="preserve"> </w:t>
      </w: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ЭНЕРГЕТИЧЕСКОЙ</w:t>
      </w:r>
      <w:r w:rsidRPr="00923CB5">
        <w:rPr>
          <w:rFonts w:ascii="Times New Roman" w:eastAsia="Times New Roman" w:hAnsi="Times New Roman" w:cs="Times New Roman"/>
          <w:b/>
          <w:color w:val="25282E"/>
          <w:spacing w:val="-1"/>
          <w:sz w:val="24"/>
        </w:rPr>
        <w:t xml:space="preserve"> </w:t>
      </w:r>
      <w:r w:rsidRPr="00923CB5">
        <w:rPr>
          <w:rFonts w:ascii="Times New Roman" w:eastAsia="Times New Roman" w:hAnsi="Times New Roman" w:cs="Times New Roman"/>
          <w:b/>
          <w:color w:val="25282E"/>
          <w:sz w:val="24"/>
        </w:rPr>
        <w:t>ЭФФЕКТИВНОСТИ</w:t>
      </w:r>
    </w:p>
    <w:p w:rsidR="00DE4473" w:rsidRPr="00923CB5" w:rsidRDefault="00DE4473" w:rsidP="00DE44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6159"/>
      </w:tblGrid>
      <w:tr w:rsidR="00DE4473" w:rsidRPr="00923CB5" w:rsidTr="00DE4473">
        <w:trPr>
          <w:trHeight w:val="1118"/>
        </w:trPr>
        <w:tc>
          <w:tcPr>
            <w:tcW w:w="3432" w:type="dxa"/>
          </w:tcPr>
          <w:p w:rsidR="00DE4473" w:rsidRPr="00923CB5" w:rsidRDefault="00DE4473" w:rsidP="00DE4473">
            <w:pPr>
              <w:ind w:left="1010" w:right="466" w:hanging="51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Полное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6159" w:type="dxa"/>
          </w:tcPr>
          <w:p w:rsidR="00DE4473" w:rsidRPr="00923CB5" w:rsidRDefault="00DE4473" w:rsidP="00DE4473">
            <w:pPr>
              <w:ind w:left="107"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Муниципальное образование </w:t>
            </w:r>
            <w:r w:rsidRPr="00923CB5">
              <w:rPr>
                <w:rFonts w:ascii="Times New Roman" w:eastAsia="Times New Roman" w:hAnsi="Times New Roman" w:cs="Times New Roman"/>
                <w:color w:val="25282E"/>
                <w:sz w:val="24"/>
                <w:lang w:val="ru-RU"/>
              </w:rPr>
              <w:t>«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Красногвардейское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сельское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поселение»</w:t>
            </w:r>
          </w:p>
        </w:tc>
      </w:tr>
      <w:tr w:rsidR="00DE4473" w:rsidRPr="00923CB5" w:rsidTr="00DE4473">
        <w:trPr>
          <w:trHeight w:val="3826"/>
        </w:trPr>
        <w:tc>
          <w:tcPr>
            <w:tcW w:w="3432" w:type="dxa"/>
            <w:tcBorders>
              <w:bottom w:val="nil"/>
            </w:tcBorders>
          </w:tcPr>
          <w:p w:rsidR="00DE4473" w:rsidRPr="00923CB5" w:rsidRDefault="00DE4473" w:rsidP="00DE4473">
            <w:pPr>
              <w:ind w:left="1070" w:right="213" w:hanging="84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Основания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разработки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159" w:type="dxa"/>
            <w:tcBorders>
              <w:bottom w:val="nil"/>
            </w:tcBorders>
          </w:tcPr>
          <w:p w:rsidR="00DE4473" w:rsidRPr="00923CB5" w:rsidRDefault="00DE4473" w:rsidP="00DE4473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 закон РФ № 261-ФЗ от 23.11.2009 г. «Об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энергетической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отдельные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законодательные</w:t>
            </w:r>
            <w:r w:rsidRPr="00923C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 РФ»</w:t>
            </w:r>
            <w:r w:rsidRPr="00923CB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(с изменениями и дополнениями),</w:t>
            </w:r>
          </w:p>
          <w:p w:rsidR="00DE4473" w:rsidRPr="00923CB5" w:rsidRDefault="00DE4473" w:rsidP="00DE4473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Постановление Правительства РФ от 11 февраля 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      </w:r>
          </w:p>
          <w:p w:rsidR="00DE4473" w:rsidRPr="00923CB5" w:rsidRDefault="003312CE" w:rsidP="00DE4473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Приказ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Министерства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0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энергетики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1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РФ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от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30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июня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1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2014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г.</w:t>
              </w:r>
            </w:hyperlink>
          </w:p>
        </w:tc>
      </w:tr>
      <w:tr w:rsidR="00DE4473" w:rsidRPr="00923CB5" w:rsidTr="00DE4473">
        <w:trPr>
          <w:trHeight w:val="21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3312CE" w:rsidP="00DE4473">
            <w:pPr>
              <w:spacing w:before="16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9"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№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398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«Об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утверждении требований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к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5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форме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программ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 xml:space="preserve"> </w:t>
              </w:r>
              <w:proofErr w:type="gram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в</w:t>
              </w:r>
              <w:proofErr w:type="gramEnd"/>
            </w:hyperlink>
          </w:p>
        </w:tc>
      </w:tr>
      <w:tr w:rsidR="00DE4473" w:rsidRPr="00923CB5" w:rsidTr="00DE4473">
        <w:trPr>
          <w:trHeight w:val="20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10"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области</w:t>
              </w:r>
              <w:r w:rsidRPr="00923CB5">
                <w:rPr>
                  <w:rFonts w:ascii="Times New Roman" w:eastAsia="Times New Roman" w:hAnsi="Times New Roman" w:cs="Times New Roman"/>
                  <w:spacing w:val="15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энергосбережения</w:t>
              </w:r>
              <w:r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</w:t>
              </w:r>
              <w:r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повышения</w:t>
              </w:r>
              <w:r w:rsidRPr="00923CB5">
                <w:rPr>
                  <w:rFonts w:ascii="Times New Roman" w:eastAsia="Times New Roman" w:hAnsi="Times New Roman" w:cs="Times New Roman"/>
                  <w:spacing w:val="1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энергетической</w:t>
              </w:r>
            </w:hyperlink>
          </w:p>
        </w:tc>
      </w:tr>
      <w:tr w:rsidR="00DE4473" w:rsidRPr="00923CB5" w:rsidTr="00DE4473">
        <w:trPr>
          <w:trHeight w:val="8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3312CE" w:rsidP="00DE4473">
            <w:pPr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1"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эффективности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5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организаций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с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участием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государства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61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</w:t>
              </w:r>
            </w:hyperlink>
          </w:p>
        </w:tc>
      </w:tr>
      <w:tr w:rsidR="00DE4473" w:rsidRPr="00923CB5" w:rsidTr="00DE4473">
        <w:trPr>
          <w:trHeight w:val="8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3312CE" w:rsidP="00DE4473">
            <w:pPr>
              <w:tabs>
                <w:tab w:val="left" w:pos="2575"/>
                <w:tab w:val="left" w:pos="4657"/>
              </w:tabs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12">
              <w:proofErr w:type="spell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муниципального</w:t>
              </w:r>
              <w:proofErr w:type="spellEnd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ab/>
              </w:r>
              <w:proofErr w:type="spell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образования</w:t>
              </w:r>
              <w:proofErr w:type="spellEnd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ab/>
              </w:r>
              <w:proofErr w:type="spell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организаций</w:t>
              </w:r>
              <w:proofErr w:type="spellEnd"/>
              <w:r w:rsidR="00DE4473" w:rsidRPr="00923CB5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</w:p>
        </w:tc>
      </w:tr>
      <w:tr w:rsidR="00DE4473" w:rsidRPr="00923CB5" w:rsidTr="00DE4473">
        <w:trPr>
          <w:trHeight w:val="80"/>
        </w:trPr>
        <w:tc>
          <w:tcPr>
            <w:tcW w:w="3432" w:type="dxa"/>
            <w:tcBorders>
              <w:top w:val="nil"/>
              <w:bottom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9" w:type="dxa"/>
            <w:tcBorders>
              <w:top w:val="nil"/>
              <w:bottom w:val="nil"/>
            </w:tcBorders>
          </w:tcPr>
          <w:p w:rsidR="00DE4473" w:rsidRPr="00923CB5" w:rsidRDefault="003312CE" w:rsidP="00DE4473">
            <w:pPr>
              <w:spacing w:before="16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3">
              <w:proofErr w:type="gramStart"/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осуществляющих</w:t>
              </w:r>
              <w:proofErr w:type="gramEnd"/>
              <w:r w:rsidR="00DE4473" w:rsidRPr="00923CB5">
                <w:rPr>
                  <w:rFonts w:ascii="Times New Roman" w:eastAsia="Times New Roman" w:hAnsi="Times New Roman" w:cs="Times New Roman"/>
                  <w:spacing w:val="18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регулируемые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74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виды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75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деятельности,</w:t>
              </w:r>
              <w:r w:rsidR="00DE4473" w:rsidRPr="00923CB5">
                <w:rPr>
                  <w:rFonts w:ascii="Times New Roman" w:eastAsia="Times New Roman" w:hAnsi="Times New Roman" w:cs="Times New Roman"/>
                  <w:spacing w:val="73"/>
                  <w:sz w:val="24"/>
                  <w:lang w:val="ru-RU"/>
                </w:rPr>
                <w:t xml:space="preserve"> </w:t>
              </w:r>
              <w:r w:rsidR="00DE4473"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</w:t>
              </w:r>
            </w:hyperlink>
          </w:p>
        </w:tc>
      </w:tr>
      <w:tr w:rsidR="00DE4473" w:rsidRPr="00923CB5" w:rsidTr="00DE4473">
        <w:trPr>
          <w:trHeight w:val="275"/>
        </w:trPr>
        <w:tc>
          <w:tcPr>
            <w:tcW w:w="3432" w:type="dxa"/>
            <w:tcBorders>
              <w:top w:val="nil"/>
            </w:tcBorders>
          </w:tcPr>
          <w:p w:rsidR="00DE4473" w:rsidRPr="00923CB5" w:rsidRDefault="00DE4473" w:rsidP="00DE447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159" w:type="dxa"/>
            <w:tcBorders>
              <w:top w:val="nil"/>
            </w:tcBorders>
          </w:tcPr>
          <w:p w:rsidR="00DE4473" w:rsidRPr="00923CB5" w:rsidRDefault="00DE4473" w:rsidP="00DE4473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14"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отчетности</w:t>
              </w:r>
              <w:r w:rsidRPr="00923CB5">
                <w:rPr>
                  <w:rFonts w:ascii="Times New Roman" w:eastAsia="Times New Roman" w:hAnsi="Times New Roman" w:cs="Times New Roman"/>
                  <w:spacing w:val="-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</w:t>
              </w:r>
              <w:r w:rsidRPr="00923CB5">
                <w:rPr>
                  <w:rFonts w:ascii="Times New Roman" w:eastAsia="Times New Roman" w:hAnsi="Times New Roman" w:cs="Times New Roman"/>
                  <w:spacing w:val="-5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ходе</w:t>
              </w:r>
              <w:r w:rsidRPr="00923CB5">
                <w:rPr>
                  <w:rFonts w:ascii="Times New Roman" w:eastAsia="Times New Roman" w:hAnsi="Times New Roman" w:cs="Times New Roman"/>
                  <w:spacing w:val="-3"/>
                  <w:sz w:val="24"/>
                  <w:lang w:val="ru-RU"/>
                </w:rPr>
                <w:t xml:space="preserve"> </w:t>
              </w:r>
              <w:r w:rsidRPr="00923C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их реализации</w:t>
              </w:r>
            </w:hyperlink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DE4473" w:rsidRPr="00923CB5" w:rsidRDefault="00DE4473" w:rsidP="00DE4473">
            <w:pPr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Министерства энергетики РФ от 30 июня 2014 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условиях»,</w:t>
            </w:r>
          </w:p>
          <w:p w:rsidR="00DE4473" w:rsidRPr="00923CB5" w:rsidRDefault="00DE4473" w:rsidP="00DE4473">
            <w:pPr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Министерства экономического развития РФ от 17 февраля 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</w:p>
        </w:tc>
      </w:tr>
      <w:tr w:rsidR="00DE4473" w:rsidRPr="00923CB5" w:rsidTr="00DE4473">
        <w:trPr>
          <w:trHeight w:val="1354"/>
        </w:trPr>
        <w:tc>
          <w:tcPr>
            <w:tcW w:w="3432" w:type="dxa"/>
          </w:tcPr>
          <w:p w:rsidR="00DE4473" w:rsidRPr="00923CB5" w:rsidRDefault="00DE4473" w:rsidP="00DE4473">
            <w:pPr>
              <w:ind w:left="167" w:right="160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Полное наименование</w:t>
            </w:r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исполнителей и (или)</w:t>
            </w:r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соисполнителей</w:t>
            </w:r>
            <w:r w:rsidRPr="00923CB5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159" w:type="dxa"/>
          </w:tcPr>
          <w:p w:rsidR="00DE4473" w:rsidRPr="00923CB5" w:rsidRDefault="00DE4473" w:rsidP="00DE4473">
            <w:pPr>
              <w:tabs>
                <w:tab w:val="left" w:pos="2160"/>
                <w:tab w:val="left" w:pos="4234"/>
                <w:tab w:val="left" w:pos="5374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Сотрудники администрация муниципального образования «Красногвардейское сельское поселение».</w:t>
            </w:r>
          </w:p>
          <w:p w:rsidR="00DE4473" w:rsidRPr="00923CB5" w:rsidRDefault="00DE4473" w:rsidP="00DE4473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Общее руководство программой осуществляет глава –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Гавриш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Дмитрий Васильевич.</w:t>
            </w:r>
          </w:p>
        </w:tc>
      </w:tr>
      <w:tr w:rsidR="00DE4473" w:rsidRPr="00923CB5" w:rsidTr="00DE4473">
        <w:trPr>
          <w:trHeight w:val="1154"/>
        </w:trPr>
        <w:tc>
          <w:tcPr>
            <w:tcW w:w="3432" w:type="dxa"/>
          </w:tcPr>
          <w:p w:rsidR="00DE4473" w:rsidRPr="00923CB5" w:rsidRDefault="00DE4473" w:rsidP="00DE4473">
            <w:pPr>
              <w:ind w:left="292" w:right="279" w:firstLine="19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Полное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разработчика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159" w:type="dxa"/>
          </w:tcPr>
          <w:p w:rsidR="00DE4473" w:rsidRPr="00923CB5" w:rsidRDefault="00DE4473" w:rsidP="00DE4473">
            <w:pPr>
              <w:tabs>
                <w:tab w:val="left" w:pos="2160"/>
                <w:tab w:val="left" w:pos="4234"/>
                <w:tab w:val="left" w:pos="5374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образования «Красногвардейское сельское поселение</w:t>
            </w:r>
          </w:p>
        </w:tc>
      </w:tr>
      <w:tr w:rsidR="00DE4473" w:rsidRPr="00923CB5" w:rsidTr="00DE4473">
        <w:trPr>
          <w:trHeight w:val="12460"/>
        </w:trPr>
        <w:tc>
          <w:tcPr>
            <w:tcW w:w="3432" w:type="dxa"/>
          </w:tcPr>
          <w:p w:rsidR="00DE4473" w:rsidRPr="00923CB5" w:rsidRDefault="00DE4473" w:rsidP="00DE4473">
            <w:pPr>
              <w:spacing w:line="275" w:lineRule="exact"/>
              <w:ind w:left="26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159" w:type="dxa"/>
          </w:tcPr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463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энергетической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потреблении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бюджетными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удельных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энергоемкости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энергопотребления,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модернизация систем коммунальной инфраструктуры 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 условий для перевода экономики поселения на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энергосберегающий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путь развития;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300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рационального использования топливн</w:t>
            </w:r>
            <w:proofErr w:type="gram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энергосберегающих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286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снижение объемов потребления всех видов топливн</w:t>
            </w:r>
            <w:proofErr w:type="gram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C40D7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 этих затрат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Муниципальном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336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энергосбережения,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передовых наукоемких энергосберегающих технологий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потребления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топливн</w:t>
            </w:r>
            <w:proofErr w:type="gram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экономики;</w:t>
            </w:r>
          </w:p>
          <w:p w:rsidR="00DE4473" w:rsidRPr="00923CB5" w:rsidRDefault="00DE4473" w:rsidP="00DE4473">
            <w:pPr>
              <w:numPr>
                <w:ilvl w:val="0"/>
                <w:numId w:val="8"/>
              </w:numPr>
              <w:tabs>
                <w:tab w:val="left" w:pos="442"/>
              </w:tabs>
              <w:spacing w:line="270" w:lineRule="atLeast"/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оптимальных</w:t>
            </w:r>
            <w:proofErr w:type="gramEnd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апробированных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рекомендованных</w:t>
            </w:r>
            <w:r w:rsidRPr="00923CB5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23CB5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использованию</w:t>
            </w:r>
            <w:r w:rsidRPr="00923CB5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энергосберегающих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 отвечающих актуальным и перспективным потребностям;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оснащение зданий, строений, сооружений приборами учета используемых энергетических ресурсов (электроэнергия, тепло, вода, газ),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улучшение экологической обстановки,</w:t>
            </w:r>
          </w:p>
          <w:p w:rsidR="00DE4473" w:rsidRPr="00923CB5" w:rsidRDefault="00DE4473" w:rsidP="00DE447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повышение уровня жизни населения Муниципального образования</w:t>
            </w:r>
            <w:proofErr w:type="gram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proofErr w:type="gramEnd"/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ехнологий, отвечающих актуальным и перспективным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потребностям;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300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зданий, строений, сооружений приборами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(электроэнергия,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тепло,</w:t>
            </w:r>
            <w:r w:rsidRPr="00923C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вода, газ),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250"/>
              </w:tabs>
              <w:ind w:left="249" w:hanging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улучшение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экологической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обстановки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жизни населения 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DE4473" w:rsidRPr="00923CB5" w:rsidRDefault="00DE4473" w:rsidP="00DE447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 отвечающих актуальным и перспективным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потребностям;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300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зданий, строений, сооружений приборами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(электроэнергия,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тепло,</w:t>
            </w:r>
            <w:r w:rsidRPr="00923C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вода, газ),</w:t>
            </w:r>
          </w:p>
          <w:p w:rsidR="00DE4473" w:rsidRPr="00923CB5" w:rsidRDefault="00DE4473" w:rsidP="00DE4473">
            <w:pPr>
              <w:numPr>
                <w:ilvl w:val="0"/>
                <w:numId w:val="7"/>
              </w:numPr>
              <w:tabs>
                <w:tab w:val="left" w:pos="250"/>
              </w:tabs>
              <w:ind w:left="249" w:hanging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улучшение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экологической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sz w:val="24"/>
              </w:rPr>
              <w:t>обстановки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DE4473" w:rsidRPr="00923CB5" w:rsidRDefault="00DE4473" w:rsidP="00DE4473">
            <w:pPr>
              <w:tabs>
                <w:tab w:val="left" w:pos="442"/>
              </w:tabs>
              <w:spacing w:line="270" w:lineRule="atLeas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жизни населения Муниципального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</w:tbl>
    <w:tbl>
      <w:tblPr>
        <w:tblStyle w:val="TableNormal"/>
        <w:tblpPr w:leftFromText="180" w:rightFromText="180" w:vertAnchor="text" w:horzAnchor="margin" w:tblpX="137" w:tblpY="-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2"/>
      </w:tblGrid>
      <w:tr w:rsidR="00DE4473" w:rsidRPr="00923CB5" w:rsidTr="00DE4473">
        <w:trPr>
          <w:trHeight w:val="1057"/>
        </w:trPr>
        <w:tc>
          <w:tcPr>
            <w:tcW w:w="3402" w:type="dxa"/>
          </w:tcPr>
          <w:p w:rsidR="00DE4473" w:rsidRPr="00923CB5" w:rsidRDefault="00DE4473" w:rsidP="00DE4473">
            <w:pPr>
              <w:ind w:left="284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Целевые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232" w:type="dxa"/>
          </w:tcPr>
          <w:p w:rsidR="00DE4473" w:rsidRPr="00923CB5" w:rsidRDefault="00DE4473" w:rsidP="00DE447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повышения уровня  энергосбережения, повышение энергетической эффективности</w:t>
            </w:r>
          </w:p>
        </w:tc>
      </w:tr>
      <w:tr w:rsidR="00DE4473" w:rsidRPr="00923CB5" w:rsidTr="00DE4473">
        <w:trPr>
          <w:trHeight w:val="1057"/>
        </w:trPr>
        <w:tc>
          <w:tcPr>
            <w:tcW w:w="3402" w:type="dxa"/>
          </w:tcPr>
          <w:p w:rsidR="00DE4473" w:rsidRPr="00923CB5" w:rsidRDefault="00DE4473" w:rsidP="00DE4473">
            <w:pPr>
              <w:ind w:left="1070" w:right="665" w:hanging="3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232" w:type="dxa"/>
          </w:tcPr>
          <w:p w:rsidR="00DE4473" w:rsidRPr="00923CB5" w:rsidRDefault="00BC40D7" w:rsidP="003312C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3312CE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DE4473" w:rsidRPr="00923CB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</w:rPr>
              <w:t>годы</w:t>
            </w:r>
            <w:proofErr w:type="spellEnd"/>
          </w:p>
        </w:tc>
      </w:tr>
      <w:tr w:rsidR="00DE4473" w:rsidRPr="00923CB5" w:rsidTr="00DE4473">
        <w:trPr>
          <w:trHeight w:val="1245"/>
        </w:trPr>
        <w:tc>
          <w:tcPr>
            <w:tcW w:w="3402" w:type="dxa"/>
          </w:tcPr>
          <w:p w:rsidR="00DE4473" w:rsidRPr="00923CB5" w:rsidRDefault="00DE4473" w:rsidP="00DE4473">
            <w:pPr>
              <w:ind w:left="297" w:right="29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Источники и объемы</w:t>
            </w:r>
            <w:r w:rsidRPr="00923C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финансового</w:t>
            </w:r>
            <w:r w:rsidRPr="00923CB5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обеспечения</w:t>
            </w:r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  <w:r w:rsidRPr="00923CB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232" w:type="dxa"/>
          </w:tcPr>
          <w:p w:rsidR="00DE4473" w:rsidRPr="00923CB5" w:rsidRDefault="00DE4473" w:rsidP="00DE4473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 объем финансирования из бюджета поселения составляет:</w:t>
            </w:r>
          </w:p>
          <w:p w:rsidR="00DE4473" w:rsidRPr="00923CB5" w:rsidRDefault="00FF5263" w:rsidP="00DE4473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 202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 – 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700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</w:t>
            </w:r>
            <w:proofErr w:type="gram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уб</w:t>
            </w:r>
            <w:proofErr w:type="spell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.;</w:t>
            </w:r>
          </w:p>
          <w:p w:rsidR="00DE4473" w:rsidRPr="00923CB5" w:rsidRDefault="00FF5263" w:rsidP="00DE4473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на 202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 – 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1000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</w:t>
            </w:r>
            <w:proofErr w:type="gram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уб</w:t>
            </w:r>
            <w:proofErr w:type="spell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.;</w:t>
            </w:r>
          </w:p>
          <w:p w:rsidR="00DE4473" w:rsidRPr="00923CB5" w:rsidRDefault="00FF5263" w:rsidP="003312CE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на 202</w:t>
            </w:r>
            <w:r w:rsidR="003312CE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BC40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 – 800</w:t>
            </w:r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</w:t>
            </w:r>
            <w:proofErr w:type="gramStart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уб</w:t>
            </w:r>
            <w:proofErr w:type="spellEnd"/>
            <w:r w:rsidR="00DE4473"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DE4473" w:rsidRPr="00923CB5" w:rsidTr="00DE4473">
        <w:trPr>
          <w:trHeight w:val="2207"/>
        </w:trPr>
        <w:tc>
          <w:tcPr>
            <w:tcW w:w="3402" w:type="dxa"/>
          </w:tcPr>
          <w:p w:rsidR="00DE4473" w:rsidRPr="00923CB5" w:rsidRDefault="00DE4473" w:rsidP="00DE4473">
            <w:pPr>
              <w:ind w:left="407" w:right="249" w:hanging="1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Планируемые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923CB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23CB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6232" w:type="dxa"/>
          </w:tcPr>
          <w:p w:rsidR="00DE4473" w:rsidRPr="00923CB5" w:rsidRDefault="00DE4473" w:rsidP="00DE4473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планируется</w:t>
            </w:r>
            <w:r w:rsidRPr="00923C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обеспечить:</w:t>
            </w:r>
          </w:p>
          <w:p w:rsidR="00DE4473" w:rsidRPr="00923CB5" w:rsidRDefault="00DE4473" w:rsidP="00DE4473">
            <w:pPr>
              <w:numPr>
                <w:ilvl w:val="0"/>
                <w:numId w:val="6"/>
              </w:numPr>
              <w:tabs>
                <w:tab w:val="left" w:pos="396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финансирование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оплаты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коммунальных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потребляемых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Муниципальным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образованием,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 5% за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BC40D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2025-2027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годы;</w:t>
            </w:r>
          </w:p>
          <w:p w:rsidR="00DE4473" w:rsidRPr="00923CB5" w:rsidRDefault="00DE4473" w:rsidP="00DE4473">
            <w:pPr>
              <w:numPr>
                <w:ilvl w:val="0"/>
                <w:numId w:val="6"/>
              </w:numPr>
              <w:tabs>
                <w:tab w:val="left" w:pos="271"/>
              </w:tabs>
              <w:spacing w:line="270" w:lineRule="atLeast"/>
              <w:ind w:right="103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современного оборудования в системах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 видов</w:t>
            </w:r>
            <w:r w:rsidRPr="00923C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топливных</w:t>
            </w:r>
            <w:r w:rsidRPr="00923C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энергетических</w:t>
            </w:r>
            <w:r w:rsidRPr="00923CB5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923C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ресурсов.</w:t>
            </w:r>
          </w:p>
        </w:tc>
      </w:tr>
    </w:tbl>
    <w:p w:rsidR="00DE4473" w:rsidRPr="00923CB5" w:rsidRDefault="00DE4473" w:rsidP="00DE4473">
      <w:pPr>
        <w:tabs>
          <w:tab w:val="left" w:pos="74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73" w:rsidRPr="00923CB5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«Красногвардейское сельское  поселение»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Д.В. </w:t>
      </w:r>
      <w:proofErr w:type="spellStart"/>
      <w:r w:rsidRPr="0092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Гавриш</w:t>
      </w:r>
      <w:proofErr w:type="spellEnd"/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473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E4473" w:rsidSect="00DE447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DE4473" w:rsidRPr="00160CCA" w:rsidRDefault="00DE4473" w:rsidP="004A6865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:rsidR="00DE4473" w:rsidRPr="00160CCA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160CC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Приложение №2</w:t>
      </w:r>
    </w:p>
    <w:p w:rsidR="00644433" w:rsidRPr="00923CB5" w:rsidRDefault="00644433" w:rsidP="0064443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администрации муниципального образования  </w:t>
      </w:r>
    </w:p>
    <w:p w:rsidR="00644433" w:rsidRPr="00923CB5" w:rsidRDefault="00644433" w:rsidP="0064443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3CB5">
        <w:rPr>
          <w:rFonts w:ascii="Times New Roman" w:eastAsia="Calibri" w:hAnsi="Times New Roman" w:cs="Times New Roman"/>
          <w:sz w:val="24"/>
          <w:szCs w:val="24"/>
        </w:rPr>
        <w:t xml:space="preserve">«Красногвардейское сельское поселение» </w:t>
      </w:r>
    </w:p>
    <w:p w:rsidR="00644433" w:rsidRDefault="00644433" w:rsidP="00644433">
      <w:pPr>
        <w:tabs>
          <w:tab w:val="left" w:pos="744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№ 64 от 27</w:t>
      </w:r>
      <w:r w:rsidRPr="00923CB5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2.2026</w:t>
      </w:r>
      <w:r w:rsidRPr="00923CB5">
        <w:rPr>
          <w:rFonts w:ascii="Times New Roman" w:eastAsia="Calibri" w:hAnsi="Times New Roman" w:cs="Times New Roman"/>
          <w:sz w:val="24"/>
          <w:szCs w:val="24"/>
          <w:u w:val="single"/>
        </w:rPr>
        <w:t>. г.</w:t>
      </w:r>
    </w:p>
    <w:p w:rsidR="00DE4473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DE4473" w:rsidRPr="0031068C" w:rsidRDefault="00DE4473" w:rsidP="00DE4473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:rsidR="00DE4473" w:rsidRPr="00D31FB8" w:rsidRDefault="00DE4473" w:rsidP="00DE44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31FB8">
        <w:rPr>
          <w:rFonts w:ascii="Times New Roman" w:hAnsi="Times New Roman" w:cs="Times New Roman"/>
          <w:b/>
          <w:sz w:val="24"/>
          <w:szCs w:val="24"/>
          <w:u w:val="single"/>
        </w:rPr>
        <w:t>Перечень мероприятий программы энергосбережения и повышения энергетической эффективности</w:t>
      </w:r>
    </w:p>
    <w:tbl>
      <w:tblPr>
        <w:tblStyle w:val="a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52"/>
        <w:gridCol w:w="412"/>
        <w:gridCol w:w="1559"/>
        <w:gridCol w:w="709"/>
        <w:gridCol w:w="851"/>
        <w:gridCol w:w="708"/>
        <w:gridCol w:w="709"/>
        <w:gridCol w:w="992"/>
        <w:gridCol w:w="851"/>
        <w:gridCol w:w="850"/>
        <w:gridCol w:w="709"/>
        <w:gridCol w:w="992"/>
        <w:gridCol w:w="993"/>
        <w:gridCol w:w="992"/>
        <w:gridCol w:w="1037"/>
        <w:gridCol w:w="879"/>
        <w:gridCol w:w="635"/>
        <w:gridCol w:w="1070"/>
      </w:tblGrid>
      <w:tr w:rsidR="00DE4473" w:rsidRPr="00D31FB8" w:rsidTr="00993DBE">
        <w:tc>
          <w:tcPr>
            <w:tcW w:w="552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1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3969" w:type="dxa"/>
            <w:gridSpan w:val="5"/>
          </w:tcPr>
          <w:p w:rsidR="00DE4473" w:rsidRPr="00D31FB8" w:rsidRDefault="00993DBE" w:rsidP="0065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3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473"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95" w:type="dxa"/>
            <w:gridSpan w:val="5"/>
          </w:tcPr>
          <w:p w:rsidR="00DE4473" w:rsidRPr="00D31FB8" w:rsidRDefault="00993DBE" w:rsidP="0065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39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4473"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13" w:type="dxa"/>
            <w:gridSpan w:val="5"/>
          </w:tcPr>
          <w:p w:rsidR="00DE4473" w:rsidRPr="00D31FB8" w:rsidRDefault="00993DBE" w:rsidP="0064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44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4473"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4473" w:rsidRPr="00D31FB8" w:rsidTr="00993DBE">
        <w:tc>
          <w:tcPr>
            <w:tcW w:w="55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409" w:type="dxa"/>
            <w:gridSpan w:val="3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Экономия топливн</w:t>
            </w:r>
            <w:proofErr w:type="gramStart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</w:t>
            </w:r>
          </w:p>
        </w:tc>
        <w:tc>
          <w:tcPr>
            <w:tcW w:w="1701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694" w:type="dxa"/>
            <w:gridSpan w:val="3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Экономия топливн</w:t>
            </w:r>
            <w:proofErr w:type="gramStart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</w:t>
            </w:r>
          </w:p>
        </w:tc>
        <w:tc>
          <w:tcPr>
            <w:tcW w:w="2029" w:type="dxa"/>
            <w:gridSpan w:val="2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мероприятий</w:t>
            </w:r>
          </w:p>
        </w:tc>
        <w:tc>
          <w:tcPr>
            <w:tcW w:w="2584" w:type="dxa"/>
            <w:gridSpan w:val="3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Экономия топливн</w:t>
            </w:r>
            <w:proofErr w:type="gramStart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</w:t>
            </w:r>
          </w:p>
        </w:tc>
      </w:tr>
      <w:tr w:rsidR="00DE4473" w:rsidRPr="00D31FB8" w:rsidTr="00993DBE">
        <w:tc>
          <w:tcPr>
            <w:tcW w:w="55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992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  <w:tc>
          <w:tcPr>
            <w:tcW w:w="170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993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  <w:tc>
          <w:tcPr>
            <w:tcW w:w="2029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1070" w:type="dxa"/>
            <w:vMerge w:val="restart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выражении, тыс. руб.</w:t>
            </w:r>
          </w:p>
        </w:tc>
      </w:tr>
      <w:tr w:rsidR="00DE4473" w:rsidRPr="00D31FB8" w:rsidTr="00993DBE">
        <w:tc>
          <w:tcPr>
            <w:tcW w:w="55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источник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 xml:space="preserve">объем, </w:t>
            </w:r>
            <w:proofErr w:type="spellStart"/>
            <w:r w:rsidRPr="00D31FB8">
              <w:t>тыс</w:t>
            </w:r>
            <w:proofErr w:type="gramStart"/>
            <w:r w:rsidRPr="00D31FB8">
              <w:t>.р</w:t>
            </w:r>
            <w:proofErr w:type="gramEnd"/>
            <w:r w:rsidRPr="00D31FB8">
              <w:t>уб</w:t>
            </w:r>
            <w:proofErr w:type="spellEnd"/>
            <w:r w:rsidRPr="00D31FB8"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ед. изм.</w:t>
            </w:r>
          </w:p>
        </w:tc>
        <w:tc>
          <w:tcPr>
            <w:tcW w:w="992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источник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 xml:space="preserve">объем, </w:t>
            </w:r>
            <w:proofErr w:type="spellStart"/>
            <w:r w:rsidRPr="00D31FB8">
              <w:t>тыс</w:t>
            </w:r>
            <w:proofErr w:type="gramStart"/>
            <w:r w:rsidRPr="00D31FB8">
              <w:t>.р</w:t>
            </w:r>
            <w:proofErr w:type="gramEnd"/>
            <w:r w:rsidRPr="00D31FB8">
              <w:t>уб</w:t>
            </w:r>
            <w:proofErr w:type="spellEnd"/>
            <w:r w:rsidRPr="00D31FB8"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кол-во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ед. изм.</w:t>
            </w:r>
          </w:p>
        </w:tc>
        <w:tc>
          <w:tcPr>
            <w:tcW w:w="993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источник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 xml:space="preserve">объем, </w:t>
            </w:r>
            <w:proofErr w:type="spellStart"/>
            <w:r w:rsidRPr="00D31FB8">
              <w:t>тыс</w:t>
            </w:r>
            <w:proofErr w:type="gramStart"/>
            <w:r w:rsidRPr="00D31FB8">
              <w:t>.р</w:t>
            </w:r>
            <w:proofErr w:type="gramEnd"/>
            <w:r w:rsidRPr="00D31FB8">
              <w:t>уб</w:t>
            </w:r>
            <w:proofErr w:type="spellEnd"/>
            <w:r w:rsidRPr="00D31FB8">
              <w:t>.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кол-во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E4473" w:rsidRPr="00D31FB8" w:rsidRDefault="00DE4473" w:rsidP="00DE4473">
            <w:pPr>
              <w:pStyle w:val="s1"/>
              <w:spacing w:before="0" w:beforeAutospacing="0" w:after="0" w:afterAutospacing="0"/>
              <w:jc w:val="center"/>
            </w:pPr>
            <w:r w:rsidRPr="00D31FB8">
              <w:t>ед. изм.</w:t>
            </w:r>
          </w:p>
        </w:tc>
        <w:tc>
          <w:tcPr>
            <w:tcW w:w="1070" w:type="dxa"/>
            <w:vMerge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473" w:rsidRPr="00D31FB8" w:rsidTr="00993DBE">
        <w:tc>
          <w:tcPr>
            <w:tcW w:w="15500" w:type="dxa"/>
            <w:gridSpan w:val="18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b/>
                <w:sz w:val="24"/>
                <w:szCs w:val="24"/>
              </w:rPr>
              <w:t>1  Организационные мероприятия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 xml:space="preserve">Информирование потребителей об установленных законодательством требованиях по энергосбережению и повышению энергетической эффективности, предъявляемых к собственникам </w:t>
            </w:r>
            <w:r w:rsidRPr="00D31FB8">
              <w:rPr>
                <w:sz w:val="24"/>
                <w:szCs w:val="24"/>
              </w:rPr>
              <w:lastRenderedPageBreak/>
              <w:t>помещений в многоквартирных домах, лицам, ответственным за содержание многоквартирных домов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>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 xml:space="preserve">Мероприятия, направленные на повышение уровня оснащенности общедомовыми и поквартирными приборами учета используемых энергетических </w:t>
            </w:r>
            <w:r w:rsidRPr="00D31FB8">
              <w:rPr>
                <w:sz w:val="24"/>
                <w:szCs w:val="24"/>
              </w:rPr>
              <w:lastRenderedPageBreak/>
              <w:t>ресурсов и воды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71" w:type="dxa"/>
            <w:gridSpan w:val="2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 xml:space="preserve">Автоматизация расчетов за потребляемые энергетические ресурсы, внедрение </w:t>
            </w:r>
            <w:proofErr w:type="gramStart"/>
            <w:r w:rsidRPr="00D31FB8">
              <w:rPr>
                <w:sz w:val="24"/>
                <w:szCs w:val="24"/>
              </w:rPr>
              <w:t>систем дистанционного снятия показаний приборов учета используемых энергетических ресурсов</w:t>
            </w:r>
            <w:proofErr w:type="gramEnd"/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552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15500" w:type="dxa"/>
            <w:gridSpan w:val="18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b/>
                <w:sz w:val="24"/>
                <w:szCs w:val="24"/>
              </w:rPr>
              <w:t>2 Технические и технологические мероприятия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pStyle w:val="TableParagraph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>Изоляция</w:t>
            </w:r>
            <w:r w:rsidRPr="00D31FB8">
              <w:rPr>
                <w:spacing w:val="19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трубопроводов</w:t>
            </w:r>
            <w:r w:rsidRPr="00D31FB8">
              <w:rPr>
                <w:spacing w:val="18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системы</w:t>
            </w:r>
            <w:r w:rsidRPr="00D31FB8">
              <w:rPr>
                <w:spacing w:val="18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отопления</w:t>
            </w:r>
            <w:r w:rsidRPr="00D31FB8">
              <w:rPr>
                <w:spacing w:val="19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с</w:t>
            </w:r>
            <w:r w:rsidRPr="00D31FB8">
              <w:rPr>
                <w:spacing w:val="-57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применением</w:t>
            </w:r>
            <w:r w:rsidRPr="00D31F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1FB8">
              <w:rPr>
                <w:sz w:val="24"/>
                <w:szCs w:val="24"/>
              </w:rPr>
              <w:t>энергоэффективных</w:t>
            </w:r>
            <w:proofErr w:type="spellEnd"/>
            <w:r w:rsidRPr="00D31FB8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pStyle w:val="TableParagraph"/>
              <w:spacing w:line="268" w:lineRule="exact"/>
              <w:ind w:left="-73" w:right="-83"/>
              <w:rPr>
                <w:sz w:val="24"/>
                <w:szCs w:val="24"/>
              </w:rPr>
            </w:pPr>
            <w:r w:rsidRPr="00D31FB8">
              <w:rPr>
                <w:sz w:val="24"/>
                <w:szCs w:val="24"/>
              </w:rPr>
              <w:t>Промывка</w:t>
            </w:r>
            <w:r w:rsidRPr="00D31FB8">
              <w:rPr>
                <w:spacing w:val="-4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систем</w:t>
            </w:r>
            <w:r w:rsidRPr="00D31FB8">
              <w:rPr>
                <w:spacing w:val="-3"/>
                <w:sz w:val="24"/>
                <w:szCs w:val="24"/>
              </w:rPr>
              <w:t xml:space="preserve"> </w:t>
            </w:r>
            <w:r w:rsidRPr="00D31FB8">
              <w:rPr>
                <w:sz w:val="24"/>
                <w:szCs w:val="24"/>
              </w:rPr>
              <w:t>отопления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ind w:left="-73"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современных приборов учета коммунальных ресурсов, замена устаревших счетчиков на счетчики повышенного класса точности 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</w:tcPr>
          <w:p w:rsidR="00DE4473" w:rsidRPr="00D31FB8" w:rsidRDefault="00DE4473" w:rsidP="00DE4473">
            <w:pPr>
              <w:ind w:left="-73"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повышению энергетической эффективности при проведении капитального ремонта многоквартирных домов;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Итого по мероприятию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8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70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993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37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879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635" w:type="dxa"/>
          </w:tcPr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DE4473" w:rsidRDefault="00DE4473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5E4077">
              <w:rPr>
                <w:color w:val="22272F"/>
                <w:sz w:val="23"/>
                <w:szCs w:val="23"/>
              </w:rPr>
              <w:t>X</w:t>
            </w:r>
          </w:p>
        </w:tc>
        <w:tc>
          <w:tcPr>
            <w:tcW w:w="1070" w:type="dxa"/>
            <w:vAlign w:val="bottom"/>
          </w:tcPr>
          <w:p w:rsidR="00DE4473" w:rsidRDefault="00DE4473" w:rsidP="00DE4473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</w:p>
        </w:tc>
      </w:tr>
      <w:tr w:rsidR="00DE4473" w:rsidRPr="00D31FB8" w:rsidTr="00993DBE">
        <w:tc>
          <w:tcPr>
            <w:tcW w:w="964" w:type="dxa"/>
            <w:gridSpan w:val="2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</w:tcPr>
          <w:p w:rsidR="00DE4473" w:rsidRPr="00D31FB8" w:rsidRDefault="00DE4473" w:rsidP="00993DBE">
            <w:pPr>
              <w:ind w:left="-73"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уличного освещения </w:t>
            </w:r>
            <w:r w:rsidR="00993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(внедрение энергосберегающих светильников</w:t>
            </w:r>
            <w:proofErr w:type="gramStart"/>
            <w:r w:rsidR="00993D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1FB8">
              <w:rPr>
                <w:rFonts w:ascii="Times New Roman" w:hAnsi="Times New Roman" w:cs="Times New Roman"/>
                <w:sz w:val="24"/>
                <w:szCs w:val="24"/>
              </w:rPr>
              <w:t xml:space="preserve"> с. Красногвардейском </w:t>
            </w:r>
          </w:p>
        </w:tc>
        <w:tc>
          <w:tcPr>
            <w:tcW w:w="709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C1D5C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C1D5C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D31FB8" w:rsidRDefault="00993DBE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DE4473" w:rsidRPr="00D31FB8" w:rsidRDefault="000D3ADC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37" w:type="dxa"/>
            <w:vAlign w:val="center"/>
          </w:tcPr>
          <w:p w:rsidR="00DE4473" w:rsidRPr="00D31FB8" w:rsidRDefault="000D3ADC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9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DE4473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473" w:rsidRPr="00D31FB8" w:rsidTr="00A25479">
        <w:trPr>
          <w:trHeight w:val="2880"/>
        </w:trPr>
        <w:tc>
          <w:tcPr>
            <w:tcW w:w="964" w:type="dxa"/>
            <w:gridSpan w:val="2"/>
          </w:tcPr>
          <w:p w:rsidR="00DE4473" w:rsidRPr="00D31FB8" w:rsidRDefault="00A25479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559" w:type="dxa"/>
          </w:tcPr>
          <w:p w:rsidR="00DE4473" w:rsidRPr="00D31FB8" w:rsidRDefault="00A25479" w:rsidP="00993DBE">
            <w:pPr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3DBE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 в здании администрации (утепление стен, ремонт полов)</w:t>
            </w:r>
          </w:p>
        </w:tc>
        <w:tc>
          <w:tcPr>
            <w:tcW w:w="709" w:type="dxa"/>
          </w:tcPr>
          <w:p w:rsidR="00DE4473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C99">
              <w:rPr>
                <w:rFonts w:ascii="Times New Roman" w:hAnsi="Times New Roman" w:cs="Times New Roman"/>
                <w:sz w:val="24"/>
                <w:szCs w:val="24"/>
              </w:rPr>
              <w:t>МБ.</w:t>
            </w:r>
          </w:p>
        </w:tc>
        <w:tc>
          <w:tcPr>
            <w:tcW w:w="851" w:type="dxa"/>
          </w:tcPr>
          <w:p w:rsidR="00DE4473" w:rsidRDefault="00DE4473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Default="00DE4473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9" w:rsidRDefault="00A25479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73" w:rsidRPr="009E4C99" w:rsidRDefault="00A25479" w:rsidP="00DE4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708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DE4473" w:rsidRPr="00D31FB8" w:rsidRDefault="00DF1617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37" w:type="dxa"/>
            <w:vAlign w:val="center"/>
          </w:tcPr>
          <w:p w:rsidR="00DE4473" w:rsidRPr="00D31FB8" w:rsidRDefault="00DF1617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DE4473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479" w:rsidRPr="00D31FB8" w:rsidTr="00993DBE">
        <w:tc>
          <w:tcPr>
            <w:tcW w:w="964" w:type="dxa"/>
            <w:gridSpan w:val="2"/>
          </w:tcPr>
          <w:p w:rsidR="00A25479" w:rsidRPr="00D31FB8" w:rsidRDefault="00A25479" w:rsidP="00DE4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A25479" w:rsidRPr="00A25479" w:rsidRDefault="00A25479" w:rsidP="00DE447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A25479">
              <w:rPr>
                <w:color w:val="22272F"/>
              </w:rPr>
              <w:t>Итоги по мероприятию</w:t>
            </w:r>
          </w:p>
        </w:tc>
        <w:tc>
          <w:tcPr>
            <w:tcW w:w="709" w:type="dxa"/>
          </w:tcPr>
          <w:p w:rsidR="00A25479" w:rsidRDefault="00A25479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A25479" w:rsidRDefault="00A25479" w:rsidP="00DE447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МБ</w:t>
            </w:r>
          </w:p>
        </w:tc>
        <w:tc>
          <w:tcPr>
            <w:tcW w:w="851" w:type="dxa"/>
            <w:vAlign w:val="bottom"/>
          </w:tcPr>
          <w:p w:rsidR="00A25479" w:rsidRPr="00A53DE8" w:rsidRDefault="00A25479" w:rsidP="00A2547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610,0</w:t>
            </w:r>
          </w:p>
        </w:tc>
        <w:tc>
          <w:tcPr>
            <w:tcW w:w="708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  <w:vAlign w:val="center"/>
          </w:tcPr>
          <w:p w:rsidR="00A25479" w:rsidRPr="00D31FB8" w:rsidRDefault="000D3ADC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037" w:type="dxa"/>
            <w:vAlign w:val="center"/>
          </w:tcPr>
          <w:p w:rsidR="00A25479" w:rsidRPr="00D31FB8" w:rsidRDefault="000D3ADC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9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A25479" w:rsidRPr="00D31FB8" w:rsidRDefault="00A25479" w:rsidP="00DE4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4473" w:rsidRDefault="00DE4473" w:rsidP="00DE4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479" w:rsidRDefault="00A25479" w:rsidP="00DE4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479" w:rsidRDefault="00A25479" w:rsidP="00DE4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473" w:rsidRPr="00160CCA" w:rsidRDefault="00DE4473" w:rsidP="00DE4473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7E1ED5" w:rsidRPr="00A25479" w:rsidRDefault="00DE4473" w:rsidP="00A25479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«Красногвардейское сельское  поселение»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Д.В. </w:t>
      </w:r>
      <w:proofErr w:type="spellStart"/>
      <w:r w:rsidRPr="0016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Гавриш</w:t>
      </w:r>
      <w:proofErr w:type="spellEnd"/>
    </w:p>
    <w:sectPr w:rsidR="007E1ED5" w:rsidRPr="00A25479" w:rsidSect="00DE4473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D67"/>
    <w:multiLevelType w:val="multilevel"/>
    <w:tmpl w:val="FC1C65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2E109F"/>
    <w:multiLevelType w:val="hybridMultilevel"/>
    <w:tmpl w:val="36C6B22A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91E24"/>
    <w:multiLevelType w:val="hybridMultilevel"/>
    <w:tmpl w:val="AF1E83A4"/>
    <w:lvl w:ilvl="0" w:tplc="1A360060">
      <w:start w:val="2026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71D0A37"/>
    <w:multiLevelType w:val="hybridMultilevel"/>
    <w:tmpl w:val="26EA2276"/>
    <w:lvl w:ilvl="0" w:tplc="5EB6CC3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080C12">
      <w:numFmt w:val="bullet"/>
      <w:lvlText w:val="•"/>
      <w:lvlJc w:val="left"/>
      <w:pPr>
        <w:ind w:left="701" w:hanging="192"/>
      </w:pPr>
      <w:rPr>
        <w:rFonts w:hint="default"/>
        <w:lang w:val="ru-RU" w:eastAsia="en-US" w:bidi="ar-SA"/>
      </w:rPr>
    </w:lvl>
    <w:lvl w:ilvl="2" w:tplc="4F40D3C8">
      <w:numFmt w:val="bullet"/>
      <w:lvlText w:val="•"/>
      <w:lvlJc w:val="left"/>
      <w:pPr>
        <w:ind w:left="1302" w:hanging="192"/>
      </w:pPr>
      <w:rPr>
        <w:rFonts w:hint="default"/>
        <w:lang w:val="ru-RU" w:eastAsia="en-US" w:bidi="ar-SA"/>
      </w:rPr>
    </w:lvl>
    <w:lvl w:ilvl="3" w:tplc="15C47AE2">
      <w:numFmt w:val="bullet"/>
      <w:lvlText w:val="•"/>
      <w:lvlJc w:val="left"/>
      <w:pPr>
        <w:ind w:left="1903" w:hanging="192"/>
      </w:pPr>
      <w:rPr>
        <w:rFonts w:hint="default"/>
        <w:lang w:val="ru-RU" w:eastAsia="en-US" w:bidi="ar-SA"/>
      </w:rPr>
    </w:lvl>
    <w:lvl w:ilvl="4" w:tplc="9F028CA4">
      <w:numFmt w:val="bullet"/>
      <w:lvlText w:val="•"/>
      <w:lvlJc w:val="left"/>
      <w:pPr>
        <w:ind w:left="2504" w:hanging="192"/>
      </w:pPr>
      <w:rPr>
        <w:rFonts w:hint="default"/>
        <w:lang w:val="ru-RU" w:eastAsia="en-US" w:bidi="ar-SA"/>
      </w:rPr>
    </w:lvl>
    <w:lvl w:ilvl="5" w:tplc="E3A820DE">
      <w:numFmt w:val="bullet"/>
      <w:lvlText w:val="•"/>
      <w:lvlJc w:val="left"/>
      <w:pPr>
        <w:ind w:left="3105" w:hanging="192"/>
      </w:pPr>
      <w:rPr>
        <w:rFonts w:hint="default"/>
        <w:lang w:val="ru-RU" w:eastAsia="en-US" w:bidi="ar-SA"/>
      </w:rPr>
    </w:lvl>
    <w:lvl w:ilvl="6" w:tplc="63B0C19E">
      <w:numFmt w:val="bullet"/>
      <w:lvlText w:val="•"/>
      <w:lvlJc w:val="left"/>
      <w:pPr>
        <w:ind w:left="3706" w:hanging="192"/>
      </w:pPr>
      <w:rPr>
        <w:rFonts w:hint="default"/>
        <w:lang w:val="ru-RU" w:eastAsia="en-US" w:bidi="ar-SA"/>
      </w:rPr>
    </w:lvl>
    <w:lvl w:ilvl="7" w:tplc="76784074">
      <w:numFmt w:val="bullet"/>
      <w:lvlText w:val="•"/>
      <w:lvlJc w:val="left"/>
      <w:pPr>
        <w:ind w:left="4307" w:hanging="192"/>
      </w:pPr>
      <w:rPr>
        <w:rFonts w:hint="default"/>
        <w:lang w:val="ru-RU" w:eastAsia="en-US" w:bidi="ar-SA"/>
      </w:rPr>
    </w:lvl>
    <w:lvl w:ilvl="8" w:tplc="10C25464">
      <w:numFmt w:val="bullet"/>
      <w:lvlText w:val="•"/>
      <w:lvlJc w:val="left"/>
      <w:pPr>
        <w:ind w:left="4908" w:hanging="192"/>
      </w:pPr>
      <w:rPr>
        <w:rFonts w:hint="default"/>
        <w:lang w:val="ru-RU" w:eastAsia="en-US" w:bidi="ar-SA"/>
      </w:rPr>
    </w:lvl>
  </w:abstractNum>
  <w:abstractNum w:abstractNumId="4">
    <w:nsid w:val="3AC964D8"/>
    <w:multiLevelType w:val="hybridMultilevel"/>
    <w:tmpl w:val="965A9512"/>
    <w:lvl w:ilvl="0" w:tplc="F252D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E3457"/>
    <w:multiLevelType w:val="hybridMultilevel"/>
    <w:tmpl w:val="67664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6297"/>
    <w:multiLevelType w:val="hybridMultilevel"/>
    <w:tmpl w:val="F5B836C6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574D88"/>
    <w:multiLevelType w:val="hybridMultilevel"/>
    <w:tmpl w:val="1EF62BCA"/>
    <w:lvl w:ilvl="0" w:tplc="72B40266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3AA348">
      <w:numFmt w:val="bullet"/>
      <w:lvlText w:val="•"/>
      <w:lvlJc w:val="left"/>
      <w:pPr>
        <w:ind w:left="701" w:hanging="288"/>
      </w:pPr>
      <w:rPr>
        <w:rFonts w:hint="default"/>
        <w:lang w:val="ru-RU" w:eastAsia="en-US" w:bidi="ar-SA"/>
      </w:rPr>
    </w:lvl>
    <w:lvl w:ilvl="2" w:tplc="73FC1FA2">
      <w:numFmt w:val="bullet"/>
      <w:lvlText w:val="•"/>
      <w:lvlJc w:val="left"/>
      <w:pPr>
        <w:ind w:left="1302" w:hanging="288"/>
      </w:pPr>
      <w:rPr>
        <w:rFonts w:hint="default"/>
        <w:lang w:val="ru-RU" w:eastAsia="en-US" w:bidi="ar-SA"/>
      </w:rPr>
    </w:lvl>
    <w:lvl w:ilvl="3" w:tplc="C9B49D64">
      <w:numFmt w:val="bullet"/>
      <w:lvlText w:val="•"/>
      <w:lvlJc w:val="left"/>
      <w:pPr>
        <w:ind w:left="1903" w:hanging="288"/>
      </w:pPr>
      <w:rPr>
        <w:rFonts w:hint="default"/>
        <w:lang w:val="ru-RU" w:eastAsia="en-US" w:bidi="ar-SA"/>
      </w:rPr>
    </w:lvl>
    <w:lvl w:ilvl="4" w:tplc="852456DA">
      <w:numFmt w:val="bullet"/>
      <w:lvlText w:val="•"/>
      <w:lvlJc w:val="left"/>
      <w:pPr>
        <w:ind w:left="2504" w:hanging="288"/>
      </w:pPr>
      <w:rPr>
        <w:rFonts w:hint="default"/>
        <w:lang w:val="ru-RU" w:eastAsia="en-US" w:bidi="ar-SA"/>
      </w:rPr>
    </w:lvl>
    <w:lvl w:ilvl="5" w:tplc="67F833C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6" w:tplc="E6C23618">
      <w:numFmt w:val="bullet"/>
      <w:lvlText w:val="•"/>
      <w:lvlJc w:val="left"/>
      <w:pPr>
        <w:ind w:left="3706" w:hanging="288"/>
      </w:pPr>
      <w:rPr>
        <w:rFonts w:hint="default"/>
        <w:lang w:val="ru-RU" w:eastAsia="en-US" w:bidi="ar-SA"/>
      </w:rPr>
    </w:lvl>
    <w:lvl w:ilvl="7" w:tplc="8E446D5E">
      <w:numFmt w:val="bullet"/>
      <w:lvlText w:val="•"/>
      <w:lvlJc w:val="left"/>
      <w:pPr>
        <w:ind w:left="4307" w:hanging="288"/>
      </w:pPr>
      <w:rPr>
        <w:rFonts w:hint="default"/>
        <w:lang w:val="ru-RU" w:eastAsia="en-US" w:bidi="ar-SA"/>
      </w:rPr>
    </w:lvl>
    <w:lvl w:ilvl="8" w:tplc="12E07D46">
      <w:numFmt w:val="bullet"/>
      <w:lvlText w:val="•"/>
      <w:lvlJc w:val="left"/>
      <w:pPr>
        <w:ind w:left="4908" w:hanging="288"/>
      </w:pPr>
      <w:rPr>
        <w:rFonts w:hint="default"/>
        <w:lang w:val="ru-RU" w:eastAsia="en-US" w:bidi="ar-SA"/>
      </w:rPr>
    </w:lvl>
  </w:abstractNum>
  <w:abstractNum w:abstractNumId="8">
    <w:nsid w:val="7E64279A"/>
    <w:multiLevelType w:val="hybridMultilevel"/>
    <w:tmpl w:val="FBC42324"/>
    <w:lvl w:ilvl="0" w:tplc="8C842C10">
      <w:numFmt w:val="bullet"/>
      <w:lvlText w:val="-"/>
      <w:lvlJc w:val="left"/>
      <w:pPr>
        <w:ind w:left="107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E73C2">
      <w:numFmt w:val="bullet"/>
      <w:lvlText w:val="•"/>
      <w:lvlJc w:val="left"/>
      <w:pPr>
        <w:ind w:left="701" w:hanging="356"/>
      </w:pPr>
      <w:rPr>
        <w:rFonts w:hint="default"/>
        <w:lang w:val="ru-RU" w:eastAsia="en-US" w:bidi="ar-SA"/>
      </w:rPr>
    </w:lvl>
    <w:lvl w:ilvl="2" w:tplc="6F64B3C6">
      <w:numFmt w:val="bullet"/>
      <w:lvlText w:val="•"/>
      <w:lvlJc w:val="left"/>
      <w:pPr>
        <w:ind w:left="1302" w:hanging="356"/>
      </w:pPr>
      <w:rPr>
        <w:rFonts w:hint="default"/>
        <w:lang w:val="ru-RU" w:eastAsia="en-US" w:bidi="ar-SA"/>
      </w:rPr>
    </w:lvl>
    <w:lvl w:ilvl="3" w:tplc="32F687EC">
      <w:numFmt w:val="bullet"/>
      <w:lvlText w:val="•"/>
      <w:lvlJc w:val="left"/>
      <w:pPr>
        <w:ind w:left="1903" w:hanging="356"/>
      </w:pPr>
      <w:rPr>
        <w:rFonts w:hint="default"/>
        <w:lang w:val="ru-RU" w:eastAsia="en-US" w:bidi="ar-SA"/>
      </w:rPr>
    </w:lvl>
    <w:lvl w:ilvl="4" w:tplc="CC6CDF74">
      <w:numFmt w:val="bullet"/>
      <w:lvlText w:val="•"/>
      <w:lvlJc w:val="left"/>
      <w:pPr>
        <w:ind w:left="2504" w:hanging="356"/>
      </w:pPr>
      <w:rPr>
        <w:rFonts w:hint="default"/>
        <w:lang w:val="ru-RU" w:eastAsia="en-US" w:bidi="ar-SA"/>
      </w:rPr>
    </w:lvl>
    <w:lvl w:ilvl="5" w:tplc="26527798">
      <w:numFmt w:val="bullet"/>
      <w:lvlText w:val="•"/>
      <w:lvlJc w:val="left"/>
      <w:pPr>
        <w:ind w:left="3105" w:hanging="356"/>
      </w:pPr>
      <w:rPr>
        <w:rFonts w:hint="default"/>
        <w:lang w:val="ru-RU" w:eastAsia="en-US" w:bidi="ar-SA"/>
      </w:rPr>
    </w:lvl>
    <w:lvl w:ilvl="6" w:tplc="7258055A">
      <w:numFmt w:val="bullet"/>
      <w:lvlText w:val="•"/>
      <w:lvlJc w:val="left"/>
      <w:pPr>
        <w:ind w:left="3706" w:hanging="356"/>
      </w:pPr>
      <w:rPr>
        <w:rFonts w:hint="default"/>
        <w:lang w:val="ru-RU" w:eastAsia="en-US" w:bidi="ar-SA"/>
      </w:rPr>
    </w:lvl>
    <w:lvl w:ilvl="7" w:tplc="C2DAC72E">
      <w:numFmt w:val="bullet"/>
      <w:lvlText w:val="•"/>
      <w:lvlJc w:val="left"/>
      <w:pPr>
        <w:ind w:left="4307" w:hanging="356"/>
      </w:pPr>
      <w:rPr>
        <w:rFonts w:hint="default"/>
        <w:lang w:val="ru-RU" w:eastAsia="en-US" w:bidi="ar-SA"/>
      </w:rPr>
    </w:lvl>
    <w:lvl w:ilvl="8" w:tplc="A364CD02">
      <w:numFmt w:val="bullet"/>
      <w:lvlText w:val="•"/>
      <w:lvlJc w:val="left"/>
      <w:pPr>
        <w:ind w:left="4908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73"/>
    <w:rsid w:val="000D3ADC"/>
    <w:rsid w:val="00123D81"/>
    <w:rsid w:val="002E0B22"/>
    <w:rsid w:val="003312CE"/>
    <w:rsid w:val="004A6865"/>
    <w:rsid w:val="00580EDA"/>
    <w:rsid w:val="00644433"/>
    <w:rsid w:val="00653910"/>
    <w:rsid w:val="007E1ED5"/>
    <w:rsid w:val="00993DBE"/>
    <w:rsid w:val="009D60CE"/>
    <w:rsid w:val="00A25479"/>
    <w:rsid w:val="00A44AC5"/>
    <w:rsid w:val="00BC40D7"/>
    <w:rsid w:val="00DE4473"/>
    <w:rsid w:val="00DF1617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E44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4473"/>
    <w:pPr>
      <w:ind w:left="720"/>
      <w:contextualSpacing/>
    </w:pPr>
  </w:style>
  <w:style w:type="character" w:customStyle="1" w:styleId="apple-style-span">
    <w:name w:val="apple-style-span"/>
    <w:basedOn w:val="a0"/>
    <w:rsid w:val="00DE4473"/>
  </w:style>
  <w:style w:type="paragraph" w:styleId="a4">
    <w:name w:val="List"/>
    <w:basedOn w:val="a"/>
    <w:rsid w:val="00DE4473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5">
    <w:name w:val="Гипертекстовая ссылка"/>
    <w:basedOn w:val="a0"/>
    <w:uiPriority w:val="99"/>
    <w:rsid w:val="00DE4473"/>
    <w:rPr>
      <w:color w:val="106BBE"/>
    </w:rPr>
  </w:style>
  <w:style w:type="paragraph" w:customStyle="1" w:styleId="Style1">
    <w:name w:val="Style1"/>
    <w:basedOn w:val="a"/>
    <w:uiPriority w:val="99"/>
    <w:rsid w:val="00DE4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44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47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E4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E4473"/>
  </w:style>
  <w:style w:type="table" w:customStyle="1" w:styleId="TableNormal">
    <w:name w:val="Table Normal"/>
    <w:uiPriority w:val="2"/>
    <w:semiHidden/>
    <w:unhideWhenUsed/>
    <w:qFormat/>
    <w:rsid w:val="00DE4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4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DE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E44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4473"/>
    <w:pPr>
      <w:ind w:left="720"/>
      <w:contextualSpacing/>
    </w:pPr>
  </w:style>
  <w:style w:type="character" w:customStyle="1" w:styleId="apple-style-span">
    <w:name w:val="apple-style-span"/>
    <w:basedOn w:val="a0"/>
    <w:rsid w:val="00DE4473"/>
  </w:style>
  <w:style w:type="paragraph" w:styleId="a4">
    <w:name w:val="List"/>
    <w:basedOn w:val="a"/>
    <w:rsid w:val="00DE4473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5">
    <w:name w:val="Гипертекстовая ссылка"/>
    <w:basedOn w:val="a0"/>
    <w:uiPriority w:val="99"/>
    <w:rsid w:val="00DE4473"/>
    <w:rPr>
      <w:color w:val="106BBE"/>
    </w:rPr>
  </w:style>
  <w:style w:type="paragraph" w:customStyle="1" w:styleId="Style1">
    <w:name w:val="Style1"/>
    <w:basedOn w:val="a"/>
    <w:uiPriority w:val="99"/>
    <w:rsid w:val="00DE4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44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47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E4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E4473"/>
  </w:style>
  <w:style w:type="table" w:customStyle="1" w:styleId="TableNormal">
    <w:name w:val="Table Normal"/>
    <w:uiPriority w:val="2"/>
    <w:semiHidden/>
    <w:unhideWhenUsed/>
    <w:qFormat/>
    <w:rsid w:val="00DE4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4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DE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E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15958.0/" TargetMode="External"/><Relationship Id="rId13" Type="http://schemas.openxmlformats.org/officeDocument/2006/relationships/hyperlink" Target="garantf1://70615958.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garantf1://70615958.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615958.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615958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615958.0/" TargetMode="External"/><Relationship Id="rId14" Type="http://schemas.openxmlformats.org/officeDocument/2006/relationships/hyperlink" Target="garantf1://7061595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C054-A88E-405C-9BAA-A5ADB034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SP_0003</cp:lastModifiedBy>
  <cp:revision>3</cp:revision>
  <cp:lastPrinted>2025-02-26T09:52:00Z</cp:lastPrinted>
  <dcterms:created xsi:type="dcterms:W3CDTF">2026-03-05T15:05:00Z</dcterms:created>
  <dcterms:modified xsi:type="dcterms:W3CDTF">2026-03-05T15:37:00Z</dcterms:modified>
</cp:coreProperties>
</file>