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FD1" w:rsidRDefault="006A7202">
      <w:pPr>
        <w:ind w:left="5954" w:firstLine="0"/>
        <w:jc w:val="right"/>
        <w:rPr>
          <w:rStyle w:val="afa"/>
          <w:rFonts w:ascii="Times New Roman" w:hAnsi="Times New Roman"/>
          <w:b w:val="0"/>
          <w:color w:val="000000"/>
        </w:rPr>
      </w:pPr>
      <w:r>
        <w:rPr>
          <w:rStyle w:val="afa"/>
          <w:rFonts w:ascii="Times New Roman" w:hAnsi="Times New Roman"/>
          <w:b w:val="0"/>
          <w:color w:val="000000"/>
        </w:rPr>
        <w:t xml:space="preserve">Приложение </w:t>
      </w:r>
    </w:p>
    <w:p w:rsidR="00D34FD1" w:rsidRDefault="006A7202">
      <w:pPr>
        <w:ind w:left="5954" w:firstLine="0"/>
        <w:jc w:val="right"/>
        <w:rPr>
          <w:rStyle w:val="afb"/>
          <w:rFonts w:ascii="Times New Roman" w:hAnsi="Times New Roman" w:cs="Times New Roman"/>
          <w:b w:val="0"/>
          <w:color w:val="000000"/>
        </w:rPr>
      </w:pPr>
      <w:r>
        <w:rPr>
          <w:rStyle w:val="afa"/>
          <w:rFonts w:ascii="Times New Roman" w:hAnsi="Times New Roman"/>
          <w:b w:val="0"/>
          <w:color w:val="000000"/>
        </w:rPr>
        <w:t xml:space="preserve">к </w:t>
      </w:r>
      <w:r>
        <w:rPr>
          <w:rStyle w:val="afb"/>
          <w:rFonts w:ascii="Times New Roman" w:hAnsi="Times New Roman" w:cs="Times New Roman"/>
          <w:b w:val="0"/>
          <w:color w:val="000000"/>
        </w:rPr>
        <w:t>постановлению администрации</w:t>
      </w:r>
    </w:p>
    <w:p w:rsidR="00D34FD1" w:rsidRDefault="006A7202">
      <w:pPr>
        <w:ind w:left="5954" w:firstLine="0"/>
        <w:jc w:val="right"/>
        <w:rPr>
          <w:rStyle w:val="afa"/>
          <w:rFonts w:ascii="Times New Roman" w:hAnsi="Times New Roman"/>
          <w:b w:val="0"/>
          <w:color w:val="000000"/>
        </w:rPr>
      </w:pPr>
      <w:r>
        <w:rPr>
          <w:rStyle w:val="afa"/>
          <w:rFonts w:ascii="Times New Roman" w:hAnsi="Times New Roman"/>
          <w:b w:val="0"/>
          <w:color w:val="000000"/>
        </w:rPr>
        <w:t>МО «Красногвардейский район»</w:t>
      </w:r>
    </w:p>
    <w:p w:rsidR="00D34FD1" w:rsidRPr="00CB7BC1" w:rsidRDefault="006A7202">
      <w:pPr>
        <w:ind w:left="5954" w:firstLine="0"/>
        <w:jc w:val="right"/>
        <w:rPr>
          <w:rFonts w:ascii="Times New Roman" w:hAnsi="Times New Roman" w:cs="Times New Roman"/>
          <w:u w:val="single"/>
        </w:rPr>
      </w:pPr>
      <w:r w:rsidRPr="00CB7BC1">
        <w:rPr>
          <w:rStyle w:val="afa"/>
          <w:rFonts w:ascii="Times New Roman" w:hAnsi="Times New Roman"/>
          <w:b w:val="0"/>
          <w:color w:val="000000"/>
          <w:u w:val="single"/>
        </w:rPr>
        <w:t xml:space="preserve">от </w:t>
      </w:r>
      <w:r w:rsidR="00CB7BC1" w:rsidRPr="00CB7BC1">
        <w:rPr>
          <w:rStyle w:val="afa"/>
          <w:rFonts w:ascii="Times New Roman" w:hAnsi="Times New Roman"/>
          <w:b w:val="0"/>
          <w:color w:val="000000"/>
          <w:u w:val="single"/>
        </w:rPr>
        <w:t>19.03.</w:t>
      </w:r>
      <w:r w:rsidRPr="00CB7BC1">
        <w:rPr>
          <w:rStyle w:val="afa"/>
          <w:rFonts w:ascii="Times New Roman" w:hAnsi="Times New Roman"/>
          <w:b w:val="0"/>
          <w:color w:val="000000"/>
          <w:u w:val="single"/>
        </w:rPr>
        <w:t>202</w:t>
      </w:r>
      <w:r w:rsidR="00B73F2E" w:rsidRPr="00CB7BC1">
        <w:rPr>
          <w:rStyle w:val="afa"/>
          <w:rFonts w:ascii="Times New Roman" w:hAnsi="Times New Roman"/>
          <w:b w:val="0"/>
          <w:color w:val="000000"/>
          <w:u w:val="single"/>
        </w:rPr>
        <w:t>6</w:t>
      </w:r>
      <w:r w:rsidR="00CB7BC1" w:rsidRPr="00CB7BC1">
        <w:rPr>
          <w:rStyle w:val="afa"/>
          <w:rFonts w:ascii="Times New Roman" w:hAnsi="Times New Roman"/>
          <w:b w:val="0"/>
          <w:color w:val="000000"/>
          <w:u w:val="single"/>
        </w:rPr>
        <w:t> г.</w:t>
      </w:r>
      <w:r w:rsidRPr="00CB7BC1">
        <w:rPr>
          <w:rStyle w:val="afa"/>
          <w:rFonts w:ascii="Times New Roman" w:hAnsi="Times New Roman"/>
          <w:b w:val="0"/>
          <w:color w:val="000000"/>
          <w:u w:val="single"/>
        </w:rPr>
        <w:t xml:space="preserve"> № </w:t>
      </w:r>
      <w:r w:rsidR="00CB7BC1" w:rsidRPr="00CB7BC1">
        <w:rPr>
          <w:rStyle w:val="afa"/>
          <w:rFonts w:ascii="Times New Roman" w:hAnsi="Times New Roman"/>
          <w:b w:val="0"/>
          <w:color w:val="000000"/>
          <w:u w:val="single"/>
        </w:rPr>
        <w:t>185</w:t>
      </w:r>
    </w:p>
    <w:p w:rsidR="00D34FD1" w:rsidRDefault="00D34FD1">
      <w:pPr>
        <w:rPr>
          <w:rFonts w:ascii="Times New Roman" w:hAnsi="Times New Roman" w:cs="Times New Roman"/>
          <w:sz w:val="28"/>
          <w:szCs w:val="28"/>
        </w:rPr>
      </w:pPr>
    </w:p>
    <w:p w:rsidR="005A2DC8" w:rsidRDefault="005A2DC8">
      <w:pPr>
        <w:pStyle w:val="1"/>
        <w:spacing w:before="0" w:after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D34FD1" w:rsidRDefault="006A7202">
      <w:pPr>
        <w:pStyle w:val="1"/>
        <w:spacing w:before="0" w:after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Паспорт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br w:type="textWrapping" w:clear="all"/>
        <w:t xml:space="preserve">муниципальной программы МО «Красногвардейский район» </w:t>
      </w:r>
    </w:p>
    <w:p w:rsidR="00D34FD1" w:rsidRDefault="006A7202">
      <w:pPr>
        <w:pStyle w:val="1"/>
        <w:spacing w:before="0" w:after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«Комплексное развитие территорий МО «Красногвардейский район»</w:t>
      </w:r>
    </w:p>
    <w:p w:rsidR="005A2DC8" w:rsidRPr="005A2DC8" w:rsidRDefault="005A2DC8" w:rsidP="005A2DC8"/>
    <w:p w:rsidR="00D34FD1" w:rsidRDefault="00D34FD1">
      <w:pPr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6776"/>
      </w:tblGrid>
      <w:tr w:rsidR="00D34FD1"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FD1" w:rsidRDefault="006A7202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Ответственный исполнитель муниципальной программы </w:t>
            </w:r>
          </w:p>
          <w:p w:rsidR="005A2DC8" w:rsidRPr="005A2DC8" w:rsidRDefault="005A2DC8" w:rsidP="005A2DC8"/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4FD1" w:rsidRDefault="006A7202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Управление сельского хозяйства администрации МО «Красногвардейский район»</w:t>
            </w:r>
          </w:p>
        </w:tc>
      </w:tr>
      <w:tr w:rsidR="00D34FD1"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FD1" w:rsidRDefault="006A7202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Соисполнители  муниципальной программы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4FD1" w:rsidRDefault="006A7202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Отсутствуют</w:t>
            </w:r>
          </w:p>
        </w:tc>
      </w:tr>
      <w:tr w:rsidR="00D34FD1" w:rsidTr="005A2DC8">
        <w:trPr>
          <w:trHeight w:val="5738"/>
        </w:trPr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FD1" w:rsidRDefault="006A7202">
            <w:pPr>
              <w:pStyle w:val="af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4FD1" w:rsidRDefault="006A7202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Управление сельского хозяйства администрации МО «Красногвардейский район»;</w:t>
            </w:r>
          </w:p>
          <w:p w:rsidR="00D34FD1" w:rsidRDefault="006A7202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Отдел земельно-имущественных отношений администрации МО «Красногвардейский район»;</w:t>
            </w:r>
          </w:p>
          <w:p w:rsidR="00D34FD1" w:rsidRDefault="006A7202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Управление культуры и кино администрации МО «Красногвардейский район»;</w:t>
            </w:r>
          </w:p>
          <w:p w:rsidR="00D34FD1" w:rsidRDefault="006A7202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Отдел строительства, ЖКХ, ТЭК, связи и транспорта администрации МО «Красногвардейский район»;</w:t>
            </w:r>
          </w:p>
          <w:p w:rsidR="00D34FD1" w:rsidRDefault="006A7202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 Управление образования администрации МО «Красногвардейский район»;</w:t>
            </w:r>
          </w:p>
          <w:p w:rsidR="00D34FD1" w:rsidRDefault="006A7202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 Отдел по молодежной политике и спорту администрации МО «Красногвардейский район»;</w:t>
            </w:r>
          </w:p>
          <w:p w:rsidR="00D34FD1" w:rsidRDefault="006A7202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 МКУК МЦБС Красногвардейского района</w:t>
            </w:r>
          </w:p>
          <w:p w:rsidR="00D34FD1" w:rsidRDefault="006A7202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8) Сельские поселения Красногвардейского района;</w:t>
            </w:r>
          </w:p>
          <w:p w:rsidR="00D34FD1" w:rsidRDefault="006A720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9) ГБУЗ РА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Красногвардейская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ЦРБ»;</w:t>
            </w:r>
          </w:p>
          <w:p w:rsidR="00D34FD1" w:rsidRDefault="006A720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10) ГБУ РА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Красногвардейская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РСББЖ».</w:t>
            </w:r>
          </w:p>
        </w:tc>
      </w:tr>
      <w:tr w:rsidR="00D34FD1"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FD1" w:rsidRDefault="006A7202">
            <w:pPr>
              <w:pStyle w:val="af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4FD1" w:rsidRDefault="006A7202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D34FD1">
        <w:trPr>
          <w:trHeight w:val="473"/>
        </w:trPr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FD1" w:rsidRDefault="006A7202">
            <w:pPr>
              <w:pStyle w:val="af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4FD1" w:rsidRDefault="006A7202">
            <w:pPr>
              <w:pStyle w:val="afc"/>
              <w:ind w:left="34" w:firstLine="32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Повышение качества жизни и создание комфортных условий жизнедеятельности в сельской местности.</w:t>
            </w:r>
          </w:p>
          <w:p w:rsidR="005A2DC8" w:rsidRPr="005A2DC8" w:rsidRDefault="005A2DC8" w:rsidP="005A2DC8">
            <w:pPr>
              <w:rPr>
                <w:lang w:eastAsia="en-US"/>
              </w:rPr>
            </w:pPr>
          </w:p>
        </w:tc>
      </w:tr>
      <w:tr w:rsidR="00D34FD1"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FD1" w:rsidRDefault="006A7202">
            <w:pPr>
              <w:pStyle w:val="af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4FD1" w:rsidRDefault="006A7202">
            <w:pPr>
              <w:pStyle w:val="afd"/>
              <w:numPr>
                <w:ilvl w:val="0"/>
                <w:numId w:val="15"/>
              </w:numPr>
              <w:ind w:left="34" w:firstLine="326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помощи в приобретении (строительстве) жилья гражданам, проживающим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сельских территориях. </w:t>
            </w:r>
          </w:p>
          <w:p w:rsidR="00D34FD1" w:rsidRDefault="006A7202">
            <w:pPr>
              <w:shd w:val="clear" w:color="auto" w:fill="FFFFFF"/>
              <w:ind w:right="-1" w:firstLine="317"/>
              <w:rPr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 Комплексное обустройство сельских территорий объектами социальной, инженерной и транспортной инфраструктуры.</w:t>
            </w:r>
          </w:p>
        </w:tc>
      </w:tr>
      <w:tr w:rsidR="00D34FD1"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FD1" w:rsidRDefault="006A7202">
            <w:pPr>
              <w:pStyle w:val="af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показатели (индикаторы) муниципальной программы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4FD1" w:rsidRDefault="006A7202">
            <w:pPr>
              <w:pStyle w:val="afd"/>
              <w:numPr>
                <w:ilvl w:val="0"/>
                <w:numId w:val="19"/>
              </w:numPr>
              <w:ind w:left="34" w:firstLine="3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ввода (приобретения) жилья для граждан, проживающих на сельских территориях.</w:t>
            </w:r>
          </w:p>
          <w:p w:rsidR="00D34FD1" w:rsidRDefault="006A7202">
            <w:pPr>
              <w:numPr>
                <w:ilvl w:val="0"/>
                <w:numId w:val="19"/>
              </w:numPr>
              <w:ind w:left="34" w:firstLine="326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общественно-значимых проектов по благоустройству сельских территорий. </w:t>
            </w:r>
          </w:p>
          <w:p w:rsidR="00D34FD1" w:rsidRDefault="006A7202">
            <w:pPr>
              <w:numPr>
                <w:ilvl w:val="0"/>
                <w:numId w:val="19"/>
              </w:numPr>
              <w:ind w:left="34" w:firstLine="326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 в эксплуатацию автомобильных дорог общего пользования с твердым покрытием, ведущих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продукции.</w:t>
            </w:r>
          </w:p>
          <w:p w:rsidR="00D34FD1" w:rsidRDefault="006A7202">
            <w:pPr>
              <w:numPr>
                <w:ilvl w:val="0"/>
                <w:numId w:val="19"/>
              </w:numPr>
              <w:ind w:left="34" w:firstLine="326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реализованных проектов комплексного развития муниципального образования (сельского поселения, сельских населенных пунктов).</w:t>
            </w:r>
          </w:p>
        </w:tc>
      </w:tr>
      <w:tr w:rsidR="00D34FD1"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FD1" w:rsidRDefault="006A7202">
            <w:pPr>
              <w:pStyle w:val="af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4FD1" w:rsidRDefault="006A7202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реализуется в один этап, срок реализации муниципальной программы – </w:t>
            </w:r>
          </w:p>
          <w:p w:rsidR="00D34FD1" w:rsidRDefault="006A7202" w:rsidP="00B83CAF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2020-20</w:t>
            </w:r>
            <w:r w:rsidR="00B83CA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D34FD1"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FD1" w:rsidRDefault="006A7202">
            <w:pPr>
              <w:pStyle w:val="af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финансирования муниципальной программы,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подпрограммы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4FD1" w:rsidRPr="004215FB" w:rsidRDefault="006A7202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 xml:space="preserve">1) Общий объем бюджетных ассигнований на реализацию муниципальной программы составляет </w:t>
            </w:r>
            <w:r w:rsidR="004215FB" w:rsidRPr="004215FB">
              <w:rPr>
                <w:rFonts w:ascii="Times New Roman" w:hAnsi="Times New Roman" w:cs="Times New Roman"/>
                <w:sz w:val="28"/>
                <w:szCs w:val="28"/>
              </w:rPr>
              <w:t>3034154,4</w:t>
            </w: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D34FD1" w:rsidRPr="004215FB" w:rsidRDefault="006A7202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а) в 2020 году – 124928,2 тыс. руб.;</w:t>
            </w:r>
          </w:p>
          <w:p w:rsidR="00D34FD1" w:rsidRPr="004215FB" w:rsidRDefault="006A7202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б) в 2021году -  102736,9 тыс. руб.;</w:t>
            </w:r>
          </w:p>
          <w:p w:rsidR="00D34FD1" w:rsidRPr="004215FB" w:rsidRDefault="006A7202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в) в 2022 году -  389845,2 тыс. руб.;</w:t>
            </w:r>
          </w:p>
          <w:p w:rsidR="00D34FD1" w:rsidRPr="004215FB" w:rsidRDefault="006A7202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г) в 2023 году -  41860,4 тыс. руб.;</w:t>
            </w:r>
          </w:p>
          <w:p w:rsidR="00D34FD1" w:rsidRPr="004215FB" w:rsidRDefault="006A7202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д) в 2024 году – 712284,5 тыс. руб.;</w:t>
            </w:r>
          </w:p>
          <w:p w:rsidR="00D34FD1" w:rsidRPr="004215FB" w:rsidRDefault="006A7202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 xml:space="preserve">е) в 2025 году – </w:t>
            </w:r>
            <w:r w:rsidR="004215FB">
              <w:rPr>
                <w:rFonts w:ascii="Times New Roman" w:hAnsi="Times New Roman" w:cs="Times New Roman"/>
                <w:sz w:val="28"/>
                <w:szCs w:val="28"/>
              </w:rPr>
              <w:t>481676,4</w:t>
            </w: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  <w:r w:rsidR="00B83CAF" w:rsidRPr="004215F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83CAF" w:rsidRPr="004215FB" w:rsidRDefault="00B83CAF" w:rsidP="00B83CAF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ж) в 2026 году – 0 тыс. руб.;</w:t>
            </w:r>
          </w:p>
          <w:p w:rsidR="00B83CAF" w:rsidRPr="004215FB" w:rsidRDefault="00B83CAF" w:rsidP="00B83CAF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з) в 2027 году – 0 тыс. руб.;</w:t>
            </w:r>
          </w:p>
          <w:p w:rsidR="00B83CAF" w:rsidRPr="004215FB" w:rsidRDefault="00B83CAF" w:rsidP="00B83CAF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и) в 2028 году – 1</w:t>
            </w:r>
            <w:r w:rsidR="00F06208" w:rsidRPr="004215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80822,8 тыс. руб.;</w:t>
            </w:r>
          </w:p>
          <w:p w:rsidR="00B83CAF" w:rsidRPr="004215FB" w:rsidRDefault="00B83CAF" w:rsidP="00B83CAF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к) в 2029 году – 0 тыс. руб.;</w:t>
            </w:r>
          </w:p>
          <w:p w:rsidR="00B83CAF" w:rsidRPr="004215FB" w:rsidRDefault="00B83CAF" w:rsidP="00B83CAF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 xml:space="preserve">л) в 2030 году – 0 тыс. руб. </w:t>
            </w:r>
          </w:p>
          <w:p w:rsidR="00D34FD1" w:rsidRPr="004215FB" w:rsidRDefault="006A7202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 xml:space="preserve">Бюджетные ассигнования бюджета МО «Красногвардейский район» составляют </w:t>
            </w:r>
            <w:r w:rsidR="00F12A3C" w:rsidRPr="004215FB">
              <w:rPr>
                <w:rFonts w:ascii="Times New Roman" w:hAnsi="Times New Roman" w:cs="Times New Roman"/>
                <w:sz w:val="28"/>
                <w:szCs w:val="28"/>
              </w:rPr>
              <w:t>2786680,8</w:t>
            </w: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руб.:</w:t>
            </w:r>
          </w:p>
          <w:p w:rsidR="00D34FD1" w:rsidRPr="004215FB" w:rsidRDefault="006A7202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в 2020 году – 118666,8 тыс. руб.;</w:t>
            </w:r>
          </w:p>
          <w:p w:rsidR="00D34FD1" w:rsidRPr="004215FB" w:rsidRDefault="006A7202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в 2021году -  102334,1 тыс. руб.;</w:t>
            </w:r>
          </w:p>
          <w:p w:rsidR="00D34FD1" w:rsidRPr="004215FB" w:rsidRDefault="006A7202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в 2022 году -  359916,4 тыс. руб.;</w:t>
            </w:r>
          </w:p>
          <w:p w:rsidR="00D34FD1" w:rsidRPr="004215FB" w:rsidRDefault="006A7202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в 2023 году -  39752,7 тыс. руб.;</w:t>
            </w:r>
          </w:p>
          <w:p w:rsidR="00D34FD1" w:rsidRPr="004215FB" w:rsidRDefault="006A720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в 2024 году – 524584,8 тыс. руб.;</w:t>
            </w:r>
          </w:p>
          <w:p w:rsidR="00D34FD1" w:rsidRPr="004215FB" w:rsidRDefault="006A720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 xml:space="preserve">в 2025 году – </w:t>
            </w:r>
            <w:r w:rsidR="008C74A9" w:rsidRPr="004215FB">
              <w:rPr>
                <w:rFonts w:ascii="Times New Roman" w:hAnsi="Times New Roman" w:cs="Times New Roman"/>
                <w:sz w:val="28"/>
                <w:szCs w:val="28"/>
              </w:rPr>
              <w:t>460603,2</w:t>
            </w: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  <w:r w:rsidR="00943270" w:rsidRPr="004215F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43270" w:rsidRPr="004215FB" w:rsidRDefault="0094327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2026 году – 0 тыс. руб.;</w:t>
            </w:r>
          </w:p>
          <w:p w:rsidR="00943270" w:rsidRPr="004215FB" w:rsidRDefault="0094327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в 2027 году – 0 тыс. руб.;</w:t>
            </w:r>
          </w:p>
          <w:p w:rsidR="00943270" w:rsidRPr="004215FB" w:rsidRDefault="0094327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в 2028 году – 1180822,8 тыс. руб.;</w:t>
            </w:r>
          </w:p>
          <w:p w:rsidR="00943270" w:rsidRPr="004215FB" w:rsidRDefault="0094327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в 2029 году – 0 тыс. руб.;</w:t>
            </w:r>
          </w:p>
          <w:p w:rsidR="00943270" w:rsidRPr="004215FB" w:rsidRDefault="0094327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в 2030 году – 0 тыс. руб.</w:t>
            </w:r>
          </w:p>
          <w:p w:rsidR="00D34FD1" w:rsidRPr="004215FB" w:rsidRDefault="00D34FD1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4FD1" w:rsidRPr="004215FB" w:rsidRDefault="006A7202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 xml:space="preserve">2) Объем бюджетных ассигнований на реализацию муниципальной программы за счет средств федерального бюджета составляет </w:t>
            </w:r>
            <w:r w:rsidR="000A485C" w:rsidRPr="004215FB">
              <w:rPr>
                <w:rFonts w:ascii="Times New Roman" w:hAnsi="Times New Roman" w:cs="Times New Roman"/>
                <w:sz w:val="28"/>
                <w:szCs w:val="28"/>
              </w:rPr>
              <w:t>2596386,1</w:t>
            </w: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D34FD1" w:rsidRPr="004215FB" w:rsidRDefault="006A7202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а) в 2020 году – 100002,5 тыс. руб.;</w:t>
            </w:r>
          </w:p>
          <w:p w:rsidR="00D34FD1" w:rsidRPr="004215FB" w:rsidRDefault="006A7202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б) в 2021году -  87119,4 тыс. руб.;</w:t>
            </w:r>
          </w:p>
          <w:p w:rsidR="00D34FD1" w:rsidRPr="004215FB" w:rsidRDefault="006A7202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в) в 2022 году – 338935,2 тыс. руб.;</w:t>
            </w:r>
          </w:p>
          <w:p w:rsidR="00D34FD1" w:rsidRPr="004215FB" w:rsidRDefault="006A7202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г) в 2023 году – 37636,5 тыс. руб.;</w:t>
            </w:r>
          </w:p>
          <w:p w:rsidR="00D34FD1" w:rsidRPr="004215FB" w:rsidRDefault="006A7202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д) в 2024 году – 515123,7 тыс. руб.;</w:t>
            </w:r>
          </w:p>
          <w:p w:rsidR="00D34FD1" w:rsidRPr="004215FB" w:rsidRDefault="006A7202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е) в 2025 году – 348554,3 тыс. руб.</w:t>
            </w:r>
            <w:r w:rsidR="00747252" w:rsidRPr="004215F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A485C" w:rsidRPr="004215FB" w:rsidRDefault="000A485C" w:rsidP="000A485C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ж) в 2026 году – 0 тыс. руб.;</w:t>
            </w:r>
          </w:p>
          <w:p w:rsidR="000A485C" w:rsidRPr="004215FB" w:rsidRDefault="000A485C" w:rsidP="000A485C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з) в 2027 году – 0 тыс. руб.;</w:t>
            </w:r>
          </w:p>
          <w:p w:rsidR="000A485C" w:rsidRPr="004215FB" w:rsidRDefault="000A485C" w:rsidP="000A485C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и) в 2028 году – 1169014,5 тыс. руб.;</w:t>
            </w:r>
          </w:p>
          <w:p w:rsidR="000A485C" w:rsidRPr="004215FB" w:rsidRDefault="000A485C" w:rsidP="000A485C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к) в 2029 году – 0 тыс. руб.;</w:t>
            </w:r>
          </w:p>
          <w:p w:rsidR="000A485C" w:rsidRPr="004215FB" w:rsidRDefault="000A485C" w:rsidP="000A485C">
            <w:pPr>
              <w:ind w:firstLine="0"/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л) в 2030 году – 0 тыс. руб.</w:t>
            </w:r>
          </w:p>
          <w:p w:rsidR="00D34FD1" w:rsidRPr="004215FB" w:rsidRDefault="006A7202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 xml:space="preserve">Бюджетные ассигнования бюджета МО «Красногвардейский район» за счет средств федерального бюджета составляют </w:t>
            </w:r>
            <w:r w:rsidR="00C8368D" w:rsidRPr="004215FB">
              <w:rPr>
                <w:rFonts w:ascii="Times New Roman" w:hAnsi="Times New Roman" w:cs="Times New Roman"/>
                <w:sz w:val="28"/>
                <w:szCs w:val="28"/>
              </w:rPr>
              <w:t>2501818,6</w:t>
            </w: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руб.:  </w:t>
            </w:r>
          </w:p>
          <w:p w:rsidR="00D34FD1" w:rsidRPr="004215FB" w:rsidRDefault="006A7202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в 2020 году – 94319,3 тыс. руб.;</w:t>
            </w:r>
          </w:p>
          <w:p w:rsidR="00D34FD1" w:rsidRPr="004215FB" w:rsidRDefault="006A7202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в 2021году -  87119,4 тыс. руб.;</w:t>
            </w:r>
          </w:p>
          <w:p w:rsidR="00D34FD1" w:rsidRPr="004215FB" w:rsidRDefault="006A7202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в 2022 году -  310701,1 тыс. руб.;</w:t>
            </w:r>
          </w:p>
          <w:p w:rsidR="00D34FD1" w:rsidRPr="004215FB" w:rsidRDefault="006A7202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в 2023 году -  37636,5 тыс. руб.</w:t>
            </w:r>
            <w:r w:rsidR="00747252" w:rsidRPr="004215F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34FD1" w:rsidRPr="004215FB" w:rsidRDefault="006A720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в 2024 году – 454473,5 тыс. руб.;</w:t>
            </w:r>
          </w:p>
          <w:p w:rsidR="00D34FD1" w:rsidRPr="004215FB" w:rsidRDefault="006A7202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в 2025 году – 348554,3 тыс. руб.</w:t>
            </w:r>
            <w:r w:rsidR="00747252" w:rsidRPr="004215F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A485C" w:rsidRPr="004215FB" w:rsidRDefault="000A485C" w:rsidP="000A485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в 2026 году – 0 тыс. руб.;</w:t>
            </w:r>
          </w:p>
          <w:p w:rsidR="000A485C" w:rsidRPr="004215FB" w:rsidRDefault="000A485C" w:rsidP="000A485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в 2027 году – 0 тыс. руб.;</w:t>
            </w:r>
          </w:p>
          <w:p w:rsidR="000A485C" w:rsidRPr="004215FB" w:rsidRDefault="000A485C" w:rsidP="000A485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в 2028 году – 1169014,5  тыс. руб.;</w:t>
            </w:r>
          </w:p>
          <w:p w:rsidR="000A485C" w:rsidRPr="004215FB" w:rsidRDefault="000A485C" w:rsidP="000A485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в 2029 году – 0 тыс. руб.;</w:t>
            </w:r>
          </w:p>
          <w:p w:rsidR="000A485C" w:rsidRPr="004215FB" w:rsidRDefault="000A485C" w:rsidP="000A485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в 2030 году – 0 тыс. руб.</w:t>
            </w:r>
          </w:p>
          <w:p w:rsidR="00D34FD1" w:rsidRPr="004215FB" w:rsidRDefault="00D34FD1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4FD1" w:rsidRPr="004215FB" w:rsidRDefault="006A7202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sub_303276"/>
            <w:r w:rsidRPr="004215FB">
              <w:rPr>
                <w:rFonts w:ascii="Times New Roman" w:hAnsi="Times New Roman" w:cs="Times New Roman"/>
                <w:sz w:val="28"/>
                <w:szCs w:val="28"/>
              </w:rPr>
              <w:t xml:space="preserve">3) Объем бюджетных ассигнований на реализацию муниципальной программы за счет средств республиканского бюджета Республики Адыгея составляет </w:t>
            </w:r>
            <w:r w:rsidR="00747252" w:rsidRPr="004215FB">
              <w:rPr>
                <w:rFonts w:ascii="Times New Roman" w:hAnsi="Times New Roman" w:cs="Times New Roman"/>
                <w:sz w:val="28"/>
                <w:szCs w:val="28"/>
              </w:rPr>
              <w:t>290178,</w:t>
            </w:r>
            <w:r w:rsidR="005D0F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  <w:bookmarkEnd w:id="0"/>
          </w:p>
          <w:p w:rsidR="00D34FD1" w:rsidRPr="004215FB" w:rsidRDefault="006A7202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а) в 2020 году – 9829,9 тыс. руб.;</w:t>
            </w:r>
          </w:p>
          <w:p w:rsidR="00D34FD1" w:rsidRPr="004215FB" w:rsidRDefault="006A7202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б) в 2021 году – 4752,5 тыс. руб.;</w:t>
            </w:r>
          </w:p>
          <w:p w:rsidR="00D34FD1" w:rsidRPr="004215FB" w:rsidRDefault="006A7202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в) в 2022 году – 24330,6 тыс. руб.;</w:t>
            </w:r>
          </w:p>
          <w:p w:rsidR="00D34FD1" w:rsidRPr="004215FB" w:rsidRDefault="006A7202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г) в 2023 году – 380,2 тыс. руб.;</w:t>
            </w:r>
          </w:p>
          <w:p w:rsidR="00D34FD1" w:rsidRPr="004215FB" w:rsidRDefault="006A7202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д) в 2024 году – 144157,9 тыс. руб.;</w:t>
            </w:r>
          </w:p>
          <w:p w:rsidR="00D34FD1" w:rsidRPr="004215FB" w:rsidRDefault="006A7202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е) в 2025 году – 94918,</w:t>
            </w:r>
            <w:r w:rsidR="005D0F5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  <w:r w:rsidR="00747252" w:rsidRPr="004215F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A3CCB" w:rsidRPr="004215FB" w:rsidRDefault="008A3CCB" w:rsidP="008A3CCB">
            <w:pPr>
              <w:ind w:firstLine="0"/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ж) в 2026 году – 0 тыс. руб.;</w:t>
            </w:r>
          </w:p>
          <w:p w:rsidR="00747252" w:rsidRPr="004215FB" w:rsidRDefault="00747252" w:rsidP="00747252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з) в 2027 году – 0 тыс. руб.;</w:t>
            </w:r>
          </w:p>
          <w:p w:rsidR="00747252" w:rsidRPr="004215FB" w:rsidRDefault="00747252" w:rsidP="00747252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и) в 2028 году – 11808,3 тыс. руб.;</w:t>
            </w:r>
          </w:p>
          <w:p w:rsidR="00747252" w:rsidRPr="004215FB" w:rsidRDefault="00747252" w:rsidP="00747252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к) в 2029 году – 0 тыс. руб.;</w:t>
            </w:r>
          </w:p>
          <w:p w:rsidR="00747252" w:rsidRPr="004215FB" w:rsidRDefault="00747252" w:rsidP="00747252">
            <w:pPr>
              <w:ind w:firstLine="0"/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л) в 2030 году – 0 тыс. руб.</w:t>
            </w:r>
          </w:p>
          <w:p w:rsidR="00D34FD1" w:rsidRPr="004215FB" w:rsidRDefault="006A7202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 xml:space="preserve">Бюджетные ассигнования бюджета МО «Красногвардейский район» за счет средств республиканского  бюджета составляют </w:t>
            </w:r>
            <w:r w:rsidR="005D0F53">
              <w:rPr>
                <w:rFonts w:ascii="Times New Roman" w:hAnsi="Times New Roman" w:cs="Times New Roman"/>
                <w:sz w:val="28"/>
                <w:szCs w:val="28"/>
              </w:rPr>
              <w:t>194184,4</w:t>
            </w: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руб.:  </w:t>
            </w:r>
          </w:p>
          <w:p w:rsidR="00D34FD1" w:rsidRPr="004215FB" w:rsidRDefault="006A7202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в 2020 году – 9772,5 тыс. руб.;</w:t>
            </w:r>
          </w:p>
          <w:p w:rsidR="00D34FD1" w:rsidRPr="004215FB" w:rsidRDefault="006A7202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в 2021году -  4752,5 тыс. руб.;</w:t>
            </w:r>
          </w:p>
          <w:p w:rsidR="00D34FD1" w:rsidRPr="004215FB" w:rsidRDefault="006A7202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в 2022 году -  24045,4 тыс. руб.;</w:t>
            </w:r>
          </w:p>
          <w:p w:rsidR="00D34FD1" w:rsidRPr="004215FB" w:rsidRDefault="006A7202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в 2023 году -  380,2 тыс. руб.;</w:t>
            </w:r>
          </w:p>
          <w:p w:rsidR="00D34FD1" w:rsidRPr="004215FB" w:rsidRDefault="006A720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в 2024 году – 48506,7 тыс. руб.;</w:t>
            </w:r>
          </w:p>
          <w:p w:rsidR="00D34FD1" w:rsidRPr="004215FB" w:rsidRDefault="006A720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в 2025 году – 94918,</w:t>
            </w:r>
            <w:r w:rsidR="005D0F5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  <w:r w:rsidR="00A01478" w:rsidRPr="004215F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01478" w:rsidRPr="004215FB" w:rsidRDefault="00A01478" w:rsidP="00A0147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в 2026 году – 0 тыс. руб.;</w:t>
            </w:r>
          </w:p>
          <w:p w:rsidR="00A01478" w:rsidRPr="004215FB" w:rsidRDefault="00A01478" w:rsidP="00A0147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в 2027 году – 0 тыс. руб.;</w:t>
            </w:r>
          </w:p>
          <w:p w:rsidR="00A01478" w:rsidRPr="004215FB" w:rsidRDefault="00A01478" w:rsidP="00A0147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в 2028 году – 11808,3  тыс. руб.;</w:t>
            </w:r>
          </w:p>
          <w:p w:rsidR="00A01478" w:rsidRPr="004215FB" w:rsidRDefault="00A01478" w:rsidP="00A0147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в 2029 году – 0 тыс. руб.;</w:t>
            </w:r>
          </w:p>
          <w:p w:rsidR="00A01478" w:rsidRPr="004215FB" w:rsidRDefault="00A01478" w:rsidP="00A0147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в 2030 году – 0 тыс. руб.</w:t>
            </w:r>
          </w:p>
          <w:p w:rsidR="00D34FD1" w:rsidRPr="004215FB" w:rsidRDefault="00D34FD1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4FD1" w:rsidRPr="004215FB" w:rsidRDefault="006A7202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sub_303279"/>
            <w:r w:rsidRPr="004215FB">
              <w:rPr>
                <w:rFonts w:ascii="Times New Roman" w:hAnsi="Times New Roman" w:cs="Times New Roman"/>
                <w:sz w:val="28"/>
                <w:szCs w:val="28"/>
              </w:rPr>
              <w:t xml:space="preserve">4) Объем бюджетных ассигнований на реализацию муниципальной программы за счет собственных средств бюджета района составляет </w:t>
            </w:r>
            <w:r w:rsidR="00DC3947" w:rsidRPr="004215FB">
              <w:rPr>
                <w:rFonts w:ascii="Times New Roman" w:hAnsi="Times New Roman" w:cs="Times New Roman"/>
                <w:sz w:val="28"/>
                <w:szCs w:val="28"/>
              </w:rPr>
              <w:t>36388,</w:t>
            </w:r>
            <w:r w:rsidR="005D0F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  <w:bookmarkEnd w:id="1"/>
          </w:p>
          <w:p w:rsidR="00D34FD1" w:rsidRPr="004215FB" w:rsidRDefault="006A7202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а) в 2020 году – 10647,7 тыс. руб.;</w:t>
            </w:r>
          </w:p>
          <w:p w:rsidR="00D34FD1" w:rsidRPr="004215FB" w:rsidRDefault="006A7202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б) в 2021 году – 1547,7 тыс. руб.;</w:t>
            </w:r>
          </w:p>
          <w:p w:rsidR="00D34FD1" w:rsidRPr="004215FB" w:rsidRDefault="006A7202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в) в 2022 году -  19178,8 тыс. руб.;</w:t>
            </w:r>
          </w:p>
          <w:p w:rsidR="00D34FD1" w:rsidRPr="004215FB" w:rsidRDefault="006A7202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г) в 2023 году – 514,9 тыс. руб.;</w:t>
            </w:r>
          </w:p>
          <w:p w:rsidR="00D34FD1" w:rsidRPr="004215FB" w:rsidRDefault="006A7202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д) в 2024 году – 924,0 тыс. руб.;</w:t>
            </w:r>
          </w:p>
          <w:p w:rsidR="00D34FD1" w:rsidRPr="004215FB" w:rsidRDefault="006A7202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 xml:space="preserve">е) в 2025 году – </w:t>
            </w:r>
            <w:r w:rsidR="005D0F53">
              <w:rPr>
                <w:rFonts w:ascii="Times New Roman" w:hAnsi="Times New Roman" w:cs="Times New Roman"/>
                <w:sz w:val="28"/>
                <w:szCs w:val="28"/>
              </w:rPr>
              <w:t>3575,0</w:t>
            </w: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8C1CC5" w:rsidRPr="004215FB" w:rsidRDefault="008C1CC5" w:rsidP="008C1CC5">
            <w:pPr>
              <w:ind w:firstLine="0"/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ж) в 2026 году – 0 тыс. руб.;</w:t>
            </w:r>
          </w:p>
          <w:p w:rsidR="008C1CC5" w:rsidRPr="004215FB" w:rsidRDefault="008C1CC5" w:rsidP="008C1CC5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з) в 2027 году – 0 тыс. руб.;</w:t>
            </w:r>
          </w:p>
          <w:p w:rsidR="008C1CC5" w:rsidRPr="004215FB" w:rsidRDefault="008C1CC5" w:rsidP="008C1CC5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и) в 2028 году – 0 тыс. руб.;</w:t>
            </w:r>
          </w:p>
          <w:p w:rsidR="008C1CC5" w:rsidRPr="004215FB" w:rsidRDefault="008C1CC5" w:rsidP="008C1CC5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к) в 2029 году – 0 тыс. руб.;</w:t>
            </w:r>
          </w:p>
          <w:p w:rsidR="008C1CC5" w:rsidRPr="004215FB" w:rsidRDefault="008C1CC5" w:rsidP="008C1CC5">
            <w:pPr>
              <w:ind w:firstLine="0"/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л) в 2030 году – 0 тыс. руб.</w:t>
            </w:r>
          </w:p>
          <w:p w:rsidR="00D34FD1" w:rsidRPr="004215FB" w:rsidRDefault="006A7202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 xml:space="preserve">Бюджетные ассигнования бюджета МО «Красногвардейский район» составляют </w:t>
            </w:r>
            <w:r w:rsidR="00DC3947" w:rsidRPr="004215FB">
              <w:rPr>
                <w:rFonts w:ascii="Times New Roman" w:hAnsi="Times New Roman" w:cs="Times New Roman"/>
                <w:sz w:val="28"/>
                <w:szCs w:val="28"/>
              </w:rPr>
              <w:t>36388,</w:t>
            </w:r>
            <w:r w:rsidR="005D0F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руб.:</w:t>
            </w:r>
          </w:p>
          <w:p w:rsidR="00D34FD1" w:rsidRPr="004215FB" w:rsidRDefault="006A7202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sub_303281"/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в 2020 году – 10647,7 тыс. руб.;</w:t>
            </w:r>
          </w:p>
          <w:p w:rsidR="00D34FD1" w:rsidRPr="004215FB" w:rsidRDefault="006A7202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в 2021 году – 1547,7 тыс. руб.;</w:t>
            </w:r>
          </w:p>
          <w:p w:rsidR="00D34FD1" w:rsidRPr="004215FB" w:rsidRDefault="006A7202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в 2022 году -  19178,8 тыс. руб.;</w:t>
            </w:r>
          </w:p>
          <w:p w:rsidR="00D34FD1" w:rsidRPr="004215FB" w:rsidRDefault="006A7202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в 2023 году – 514,9 тыс. руб.;</w:t>
            </w:r>
          </w:p>
          <w:p w:rsidR="00D34FD1" w:rsidRPr="004215FB" w:rsidRDefault="006A7202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2024 году – 924,0 тыс. руб.;</w:t>
            </w:r>
          </w:p>
          <w:p w:rsidR="00D34FD1" w:rsidRPr="004215FB" w:rsidRDefault="006A720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 xml:space="preserve">в 2025 году – </w:t>
            </w:r>
            <w:r w:rsidR="005D0F53">
              <w:rPr>
                <w:rFonts w:ascii="Times New Roman" w:hAnsi="Times New Roman" w:cs="Times New Roman"/>
                <w:sz w:val="28"/>
                <w:szCs w:val="28"/>
              </w:rPr>
              <w:t>3575,0</w:t>
            </w: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C3947" w:rsidRPr="004215FB" w:rsidRDefault="00DC3947" w:rsidP="00DC394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в 2026 году – 0 тыс. руб.;</w:t>
            </w:r>
          </w:p>
          <w:p w:rsidR="00DC3947" w:rsidRPr="004215FB" w:rsidRDefault="00DC3947" w:rsidP="00DC394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в 2027 году – 0 тыс. руб.;</w:t>
            </w:r>
          </w:p>
          <w:p w:rsidR="00DC3947" w:rsidRPr="004215FB" w:rsidRDefault="00DC3947" w:rsidP="00DC394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в 2028 году – 0  тыс. руб.;</w:t>
            </w:r>
          </w:p>
          <w:p w:rsidR="00DC3947" w:rsidRPr="004215FB" w:rsidRDefault="00DC3947" w:rsidP="00DC394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в 2029 году – 0 тыс. руб.;</w:t>
            </w:r>
          </w:p>
          <w:p w:rsidR="00DC3947" w:rsidRPr="004215FB" w:rsidRDefault="00DC3947" w:rsidP="00DC394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в 2030 году – 0 тыс. руб.</w:t>
            </w:r>
          </w:p>
          <w:p w:rsidR="00D34FD1" w:rsidRPr="004215FB" w:rsidRDefault="00D34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4FD1" w:rsidRPr="004215FB" w:rsidRDefault="006A7202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5) Объем бюджетных ассигнований на реализацию муниципальной программы за счет средств бюджета сельских поселений составляет 49</w:t>
            </w:r>
            <w:r w:rsidR="005D0F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5,</w:t>
            </w:r>
            <w:r w:rsidR="005D0F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D34FD1" w:rsidRPr="004215FB" w:rsidRDefault="006A7202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а) в 2020 году – 1582,3  тыс. руб.;</w:t>
            </w:r>
          </w:p>
          <w:p w:rsidR="00D34FD1" w:rsidRPr="004215FB" w:rsidRDefault="006A7202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б) в 2021 году – 165,3 тыс. руб.;</w:t>
            </w:r>
          </w:p>
          <w:p w:rsidR="00D34FD1" w:rsidRPr="004215FB" w:rsidRDefault="006A7202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в) в 2022 году -  1596,1 тыс. руб.;</w:t>
            </w:r>
          </w:p>
          <w:p w:rsidR="00D34FD1" w:rsidRPr="004215FB" w:rsidRDefault="006A7202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г) в 2023 году – 0 тыс. руб.;</w:t>
            </w:r>
          </w:p>
          <w:p w:rsidR="00D34FD1" w:rsidRPr="004215FB" w:rsidRDefault="006A7202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д) в 2024 году – 1286,7 тыс. руб.;</w:t>
            </w:r>
          </w:p>
          <w:p w:rsidR="00D34FD1" w:rsidRPr="004215FB" w:rsidRDefault="006A7202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 xml:space="preserve">е) в 2025 году – </w:t>
            </w:r>
            <w:r w:rsidR="005D0F53">
              <w:rPr>
                <w:rFonts w:ascii="Times New Roman" w:hAnsi="Times New Roman" w:cs="Times New Roman"/>
                <w:sz w:val="28"/>
                <w:szCs w:val="28"/>
              </w:rPr>
              <w:t>284,7</w:t>
            </w: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3D4978" w:rsidRPr="004215FB" w:rsidRDefault="003D4978" w:rsidP="003D4978">
            <w:pPr>
              <w:ind w:firstLine="0"/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ж) в 2026 году – 0 тыс. руб.;</w:t>
            </w:r>
          </w:p>
          <w:p w:rsidR="003D4978" w:rsidRPr="004215FB" w:rsidRDefault="003D4978" w:rsidP="003D4978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з) в 2027 году – 0 тыс. руб.;</w:t>
            </w:r>
          </w:p>
          <w:p w:rsidR="003D4978" w:rsidRPr="004215FB" w:rsidRDefault="003D4978" w:rsidP="003D4978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и) в 2028 году – 0 тыс. руб.;</w:t>
            </w:r>
          </w:p>
          <w:p w:rsidR="003D4978" w:rsidRPr="004215FB" w:rsidRDefault="003D4978" w:rsidP="003D4978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к) в 2029 году – 0 тыс. руб.;</w:t>
            </w:r>
          </w:p>
          <w:p w:rsidR="003D4978" w:rsidRPr="004215FB" w:rsidRDefault="003D4978" w:rsidP="003D4978">
            <w:pPr>
              <w:ind w:firstLine="0"/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л) в 2030 году – 0 тыс. руб.</w:t>
            </w:r>
          </w:p>
          <w:p w:rsidR="00D34FD1" w:rsidRPr="004215FB" w:rsidRDefault="006A7202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 xml:space="preserve">Бюджетные ассигнования бюджета МО «Красногвардейский район» за счет средств бюджета поселений  составляют 2068,3 тыс. руб.:  </w:t>
            </w:r>
          </w:p>
          <w:p w:rsidR="00D34FD1" w:rsidRPr="004215FB" w:rsidRDefault="006A7202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в 2020 году – 1582,3 тыс. руб.;</w:t>
            </w:r>
          </w:p>
          <w:p w:rsidR="00D34FD1" w:rsidRPr="004215FB" w:rsidRDefault="006A7202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в 2021году -  70,4 тыс. руб.;</w:t>
            </w:r>
          </w:p>
          <w:p w:rsidR="00D34FD1" w:rsidRPr="004215FB" w:rsidRDefault="006A7202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в 2022 году -  186,6 тыс. руб.;</w:t>
            </w:r>
          </w:p>
          <w:p w:rsidR="00D34FD1" w:rsidRPr="004215FB" w:rsidRDefault="006A7202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в 2023 году -  0 тыс. руб.</w:t>
            </w:r>
          </w:p>
          <w:p w:rsidR="00D34FD1" w:rsidRPr="004215FB" w:rsidRDefault="006A720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в 2024 году – 152,9 тыс. руб.;</w:t>
            </w:r>
          </w:p>
          <w:p w:rsidR="00D34FD1" w:rsidRPr="004215FB" w:rsidRDefault="006A720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в 2025 году – 76,1 тыс. руб.</w:t>
            </w:r>
            <w:r w:rsidR="00E10804" w:rsidRPr="004215F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D4978" w:rsidRPr="004215FB" w:rsidRDefault="003D4978" w:rsidP="003D497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в 2026 году – 0 тыс. руб.;</w:t>
            </w:r>
          </w:p>
          <w:p w:rsidR="003D4978" w:rsidRPr="004215FB" w:rsidRDefault="003D4978" w:rsidP="003D497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в 2027 году – 0 тыс. руб.;</w:t>
            </w:r>
          </w:p>
          <w:p w:rsidR="003D4978" w:rsidRPr="004215FB" w:rsidRDefault="003D4978" w:rsidP="003D497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в 2028 году – 0  тыс. руб.;</w:t>
            </w:r>
          </w:p>
          <w:p w:rsidR="003D4978" w:rsidRPr="004215FB" w:rsidRDefault="003D4978" w:rsidP="003D497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в 2029 году – 0 тыс. руб.;</w:t>
            </w:r>
          </w:p>
          <w:p w:rsidR="003D4978" w:rsidRPr="004215FB" w:rsidRDefault="003D4978" w:rsidP="003D497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в 2030 году – 0 тыс. руб.</w:t>
            </w:r>
          </w:p>
          <w:p w:rsidR="00D34FD1" w:rsidRPr="004215FB" w:rsidRDefault="00D34FD1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4FD1" w:rsidRPr="004215FB" w:rsidRDefault="006A7202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6) Объем бюджетных ассигнований на реализацию муниципальной программы за счет внебюджетных источников финансирования составляет 106286,9 тыс. руб., в том числе:</w:t>
            </w:r>
            <w:bookmarkEnd w:id="2"/>
          </w:p>
          <w:p w:rsidR="00D34FD1" w:rsidRPr="004215FB" w:rsidRDefault="006A7202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а) в 2020 году – 2865,8 тыс. руб.;</w:t>
            </w:r>
          </w:p>
          <w:p w:rsidR="00D34FD1" w:rsidRPr="004215FB" w:rsidRDefault="006A7202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б) в 2021 году – 9152,0 тыс. руб.;</w:t>
            </w:r>
          </w:p>
          <w:p w:rsidR="00D34FD1" w:rsidRPr="004215FB" w:rsidRDefault="006A7202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в) в 2022 году – 5804,5 тыс. руб.;</w:t>
            </w:r>
          </w:p>
          <w:p w:rsidR="00D34FD1" w:rsidRPr="004215FB" w:rsidRDefault="006A7202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г) в 2023 году – 3328,8 тыс. руб.;</w:t>
            </w:r>
          </w:p>
          <w:p w:rsidR="00D34FD1" w:rsidRPr="004215FB" w:rsidRDefault="006A7202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д) в 2024 году – 50792,2 тыс. руб.;</w:t>
            </w:r>
          </w:p>
          <w:p w:rsidR="00D34FD1" w:rsidRPr="004215FB" w:rsidRDefault="006A7202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е) в 2025 году – 34343,6 тыс. руб.</w:t>
            </w:r>
            <w:r w:rsidR="00E10804" w:rsidRPr="004215F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10804" w:rsidRPr="004215FB" w:rsidRDefault="00E10804" w:rsidP="00E10804">
            <w:pPr>
              <w:ind w:firstLine="0"/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ж) в 2026 году – 0 тыс. руб.;</w:t>
            </w:r>
          </w:p>
          <w:p w:rsidR="00E10804" w:rsidRPr="004215FB" w:rsidRDefault="00E10804" w:rsidP="00E10804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з) в 2027 году – 0 тыс. руб.;</w:t>
            </w:r>
          </w:p>
          <w:p w:rsidR="00E10804" w:rsidRPr="004215FB" w:rsidRDefault="00E10804" w:rsidP="00E10804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и) в 2028 году – 0 тыс. руб.;</w:t>
            </w:r>
          </w:p>
          <w:p w:rsidR="00E10804" w:rsidRPr="004215FB" w:rsidRDefault="00E10804" w:rsidP="00E10804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к) в 2029 году – 0 тыс. руб.;</w:t>
            </w:r>
          </w:p>
          <w:p w:rsidR="00E10804" w:rsidRPr="004215FB" w:rsidRDefault="00E10804" w:rsidP="00E10804">
            <w:pPr>
              <w:ind w:firstLine="0"/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л) в 2030 году – 0 тыс. руб.</w:t>
            </w:r>
          </w:p>
          <w:p w:rsidR="00D34FD1" w:rsidRPr="004215FB" w:rsidRDefault="006A7202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 xml:space="preserve">Бюджетные ассигнования бюджета МО «Красногвардейский район» за счет внебюджетных средств составляют 52221,4 тыс. руб.:  </w:t>
            </w:r>
          </w:p>
          <w:p w:rsidR="00D34FD1" w:rsidRPr="004215FB" w:rsidRDefault="006A7202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в 2020 году – 2345,0 тыс. руб.;</w:t>
            </w:r>
          </w:p>
          <w:p w:rsidR="00D34FD1" w:rsidRPr="004215FB" w:rsidRDefault="006A7202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в 2021году -  8844,1 тыс. руб.;</w:t>
            </w:r>
          </w:p>
          <w:p w:rsidR="00D34FD1" w:rsidRPr="004215FB" w:rsidRDefault="006A7202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в 2022 году -  5804,5 тыс. руб.;</w:t>
            </w:r>
          </w:p>
          <w:p w:rsidR="00D34FD1" w:rsidRPr="004215FB" w:rsidRDefault="006A7202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в 2023 году -  1221,1 тыс. руб.;</w:t>
            </w:r>
          </w:p>
          <w:p w:rsidR="00D34FD1" w:rsidRPr="004215FB" w:rsidRDefault="006A720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в 2024 году – 20527,7 тыс. руб.;</w:t>
            </w:r>
          </w:p>
          <w:p w:rsidR="00D34FD1" w:rsidRPr="004215FB" w:rsidRDefault="006A720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в 2025 году – 13479</w:t>
            </w:r>
            <w:r w:rsidR="0095401E" w:rsidRPr="004215FB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  <w:r w:rsidR="00E10804" w:rsidRPr="004215F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10804" w:rsidRPr="004215FB" w:rsidRDefault="00E10804" w:rsidP="00E1080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в 2026 году – 0 тыс. руб.;</w:t>
            </w:r>
          </w:p>
          <w:p w:rsidR="00E10804" w:rsidRPr="004215FB" w:rsidRDefault="00E10804" w:rsidP="00E1080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в 2027 году – 0 тыс. руб.;</w:t>
            </w:r>
          </w:p>
          <w:p w:rsidR="00E10804" w:rsidRPr="004215FB" w:rsidRDefault="00E10804" w:rsidP="00E1080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в 2028 году – 0  тыс. руб.;</w:t>
            </w:r>
          </w:p>
          <w:p w:rsidR="00E10804" w:rsidRPr="004215FB" w:rsidRDefault="00E10804" w:rsidP="00E1080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в 2029 году – 0 тыс. руб.;</w:t>
            </w:r>
          </w:p>
          <w:p w:rsidR="00E10804" w:rsidRPr="004215FB" w:rsidRDefault="00E1080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15FB">
              <w:rPr>
                <w:rFonts w:ascii="Times New Roman" w:hAnsi="Times New Roman" w:cs="Times New Roman"/>
                <w:sz w:val="28"/>
                <w:szCs w:val="28"/>
              </w:rPr>
              <w:t>в 2030 году – 0 тыс. руб.</w:t>
            </w:r>
          </w:p>
        </w:tc>
      </w:tr>
      <w:tr w:rsidR="00D34FD1"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FD1" w:rsidRDefault="006A7202">
            <w:pPr>
              <w:pStyle w:val="af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4FD1" w:rsidRDefault="006A7202">
            <w:pPr>
              <w:widowControl/>
              <w:numPr>
                <w:ilvl w:val="0"/>
                <w:numId w:val="16"/>
              </w:numPr>
              <w:shd w:val="clear" w:color="auto" w:fill="FFFFFF"/>
              <w:ind w:left="34"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площади ввода (приобретения) жилья для граждан, проживающих на сельских территориях на 169,1 квадратных метров. </w:t>
            </w:r>
          </w:p>
          <w:p w:rsidR="00D34FD1" w:rsidRDefault="006A7202">
            <w:pPr>
              <w:widowControl/>
              <w:numPr>
                <w:ilvl w:val="0"/>
                <w:numId w:val="16"/>
              </w:numPr>
              <w:shd w:val="clear" w:color="auto" w:fill="FFFFFF"/>
              <w:ind w:left="34"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4 общественно-значимых проектов по благоустройству сельских территорий. </w:t>
            </w:r>
          </w:p>
          <w:p w:rsidR="00D34FD1" w:rsidRDefault="006A7202">
            <w:pPr>
              <w:widowControl/>
              <w:numPr>
                <w:ilvl w:val="0"/>
                <w:numId w:val="16"/>
              </w:numPr>
              <w:shd w:val="clear" w:color="auto" w:fill="FFFFFF"/>
              <w:ind w:left="34"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и реконструкция 13,772 км автомобильных дорог. </w:t>
            </w:r>
          </w:p>
          <w:p w:rsidR="00D34FD1" w:rsidRDefault="006A7202">
            <w:pPr>
              <w:widowControl/>
              <w:numPr>
                <w:ilvl w:val="0"/>
                <w:numId w:val="16"/>
              </w:numPr>
              <w:shd w:val="clear" w:color="auto" w:fill="FFFFFF"/>
              <w:ind w:left="34"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Реализация 4 проектов комплексного развития муниципального образования (сельского поселения, сельских населенных пунктов).</w:t>
            </w:r>
          </w:p>
        </w:tc>
      </w:tr>
    </w:tbl>
    <w:p w:rsidR="00D34FD1" w:rsidRDefault="00D34FD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D34FD1" w:rsidRDefault="00D34FD1">
      <w:pPr>
        <w:ind w:left="1080" w:firstLine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3" w:name="sub_37"/>
    </w:p>
    <w:p w:rsidR="00D34FD1" w:rsidRDefault="006A7202">
      <w:pPr>
        <w:numPr>
          <w:ilvl w:val="0"/>
          <w:numId w:val="21"/>
        </w:num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Характеристика сферы реализации муниципальной программы, в том числе формулировки основных проблем в указанной сфере и прогноз ее развития.</w:t>
      </w:r>
    </w:p>
    <w:p w:rsidR="00D34FD1" w:rsidRDefault="006A7202">
      <w:pPr>
        <w:shd w:val="clear" w:color="auto" w:fill="FFFFFF"/>
        <w:ind w:right="-1" w:firstLine="540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Несмотря на положительную динамику агропромышленного комплекса района (индекс производства продукции сельского хозяйства в хозяйствах всех категорий составил в 2019 году - 75%, в 2020 году – 194,3%, в 2021 году – 70,8%) развитие сельских территорий происходит крайне неравномерно, уровень и качество жизни сельского населения отстают от уровня жизни в городах, сужается доступ населения к услугам организаций социальной сферы, углубляется информационный и инновационный разрыв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между городской и сельской местностью, что ведет к росту миграционного оттока сельского населения, к утрате освоенности сельских </w:t>
      </w:r>
      <w:r>
        <w:rPr>
          <w:rFonts w:ascii="Times New Roman" w:hAnsi="Times New Roman" w:cs="Times New Roman"/>
          <w:sz w:val="28"/>
          <w:szCs w:val="28"/>
        </w:rPr>
        <w:lastRenderedPageBreak/>
        <w:t>территорий.</w:t>
      </w:r>
    </w:p>
    <w:p w:rsidR="00D34FD1" w:rsidRDefault="006A720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задачи по повышению уровня и качества жизни населения, устойчивому развитию сельских территорий, требует пересмотра места и роли  сельских территорий в осуществлении стратегических социально-экономических преобразований в стране, в том числе принятия мер по созданию предпосылок для устойчивого развития сельских территорий путем:</w:t>
      </w:r>
    </w:p>
    <w:p w:rsidR="00D34FD1" w:rsidRDefault="006A720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повышения уровня комфортности условий жизнедеятельности;</w:t>
      </w:r>
    </w:p>
    <w:p w:rsidR="00D34FD1" w:rsidRDefault="006A720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повышения доступности улучшения жилищных условий для сельского населения;</w:t>
      </w:r>
    </w:p>
    <w:p w:rsidR="00D34FD1" w:rsidRDefault="006A720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повышения престижности сельскохозяйственного труда и формирования в обществе позитивного отношения к сельскому образу жизни.</w:t>
      </w:r>
    </w:p>
    <w:p w:rsidR="00D34FD1" w:rsidRDefault="006A720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экономических преобразований в аграрной сфере сформирован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планово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наращивается производственный потенциал, дальнейшее эффективное развитие которого во многом зависит от стабильности комплексного развития сельских территорий, активизации человеческого фактора экономического роста. Наращивание социально-экономического потенциала сельских территорий, придание этому процессу  устойчивости и необратимости является стратегической задачей  государственной аграрной политики, что закреплено в Федеральном законе от 29.12.2006 г. № 264-ФЗ «О развитии сельского хозяйства».</w:t>
      </w:r>
    </w:p>
    <w:p w:rsidR="00D34FD1" w:rsidRDefault="006A7202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Муниципальная  программа «Комплексное развитие  территорий  МО «Красногвардейский район»» (далее – Программа) разработана в соответствии с постановлением Правительства Российской Федерации от 31 мая 2019 г. № 696 «Об утверждении государственной программы Российской Федерации «Комплексное развитие сельских территорий» и о внесении изменений в некоторые акты Правительства Российской Федерации», постановлением Кабинета Министров Республики Адыгея от 16 декабря 2019 г. № 302 «О государственной программе Республики Адыгея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«Комплексное развитие сельских территорий».</w:t>
      </w:r>
    </w:p>
    <w:p w:rsidR="00D34FD1" w:rsidRDefault="006A720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причинами сложившейся в течение нескольких десятилетий неблагоприятной ситуации в комплексном развитии села являются остаточный принцип финансирования развития социальной и инженерной инфраструктуры в сельской местности, преобладание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дотационности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бюджетов на уровне сельских поселений, высокий уровень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затратности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комплексного развития сельских территорий в связи с мелкодисперсным характером сельского расселения. </w:t>
      </w:r>
    </w:p>
    <w:p w:rsidR="00D34FD1" w:rsidRDefault="006A720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на селе сложилась неблагоприятная демографическая ситуация, прогрессирует отток населения сельских территорий, преобладает низкий уровень развития инженерной и социальной инфраструктуры.</w:t>
      </w:r>
    </w:p>
    <w:p w:rsidR="00D34FD1" w:rsidRDefault="006A720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Этому способствует также крайне низкий уровень комфортности проживания в сельской местности.</w:t>
      </w:r>
    </w:p>
    <w:p w:rsidR="00D34FD1" w:rsidRDefault="006A720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Материальное положение преобладающей части сельского населения не позволяет использовать систему ипотечного кредитования жилищного строительства. Уровень благоустройства сельского жилищного фонда в 2-3 раза ниже городского уровня.</w:t>
      </w:r>
    </w:p>
    <w:p w:rsidR="00D34FD1" w:rsidRDefault="006A7202">
      <w:pPr>
        <w:shd w:val="clear" w:color="auto" w:fill="FFFFFF"/>
        <w:ind w:right="-1" w:firstLine="54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начало 2020 года численность населения Красногвардейского района составляла 32125 человек, а на 01 января 2025 года – 31858 человек. </w:t>
      </w:r>
    </w:p>
    <w:p w:rsidR="00D34FD1" w:rsidRDefault="006A720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Низкий уровень комфортности проживания в сельской местности влияет на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миграционные настроения сельского населения, особенно молодежи. Соответственно сокращается источник расширенного воспроизводства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трудоресурсного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потенциала аграрной отрасли. </w:t>
      </w:r>
    </w:p>
    <w:p w:rsidR="00D34FD1" w:rsidRDefault="006A720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программой предусмотрено оказание помощи в приобретении (строительстве) жилья для граждан, проживающих на сельских территориях.</w:t>
      </w:r>
    </w:p>
    <w:p w:rsidR="00D34FD1" w:rsidRDefault="006A72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начала реализации муниципальной программы из 11 нуждающихся 2 семьи улучшили свои жилищные условия путем приобретения домовладений общей площадью 169,1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4FD1" w:rsidRDefault="006A720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Жилье не может считаться комфортным, если окружающая территория не благоустроена. Поэтому благоустройство дворовых и общественных территорий также является важной задачей в рамках формирования современной сельской среды.</w:t>
      </w:r>
    </w:p>
    <w:p w:rsidR="00D34FD1" w:rsidRDefault="006A720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создания Программы в этом направлении является реализация общественно-значимых проектов по благоустройству, способствующему повышению уровня жизни.</w:t>
      </w:r>
    </w:p>
    <w:p w:rsidR="00D34FD1" w:rsidRDefault="006A72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Благоустройство сельских территорий включает в себя строительство детских игровых и спортивных площадок. За время реализации Программы построено 3 объекта, которые дали возможность организовать отдых и досуг более 800 жителям района.</w:t>
      </w:r>
    </w:p>
    <w:p w:rsidR="00D34FD1" w:rsidRDefault="006A72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 в 2024 году осуществлено устройство уличного освещения в с. Красногвардейском по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Промышленной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ул. Первомайской до ул. Коммунаров, а также прилегающих улиц Кленовая, Вольная, Заводская, Ленинградская и Дальневосточная.</w:t>
      </w:r>
    </w:p>
    <w:p w:rsidR="00D34FD1" w:rsidRDefault="006A720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Ожидаемым конечным результатом является повышение качества условий проживания сельского населения, увеличение количества благоустроенных территорий.</w:t>
      </w:r>
    </w:p>
    <w:p w:rsidR="00D34FD1" w:rsidRDefault="006A720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Экономическое и социальное развитие любого региона и качество жизни населения во многом зависит от уровня развития транспортной инфраструктуры. </w:t>
      </w:r>
    </w:p>
    <w:p w:rsidR="00D34FD1" w:rsidRDefault="006A720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Значение автомобильных дорог постоянно растет в связи с изменением образа жизни людей, превращением автомобиля в необходимое средство передвижения, со значительным повышением спроса на автомобильные перевозки в условиях роста промышленного и сельскохозяйственного производства, увеличения объемов строительства и торговли и развития сферы услуг.</w:t>
      </w:r>
    </w:p>
    <w:p w:rsidR="00D34FD1" w:rsidRDefault="006A720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проблемами в области дорожно-транспортной инфраструктуры Красногвардейского района являются:</w:t>
      </w:r>
    </w:p>
    <w:p w:rsidR="00D34FD1" w:rsidRDefault="006A720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высокий физический износ дорожного полотна;</w:t>
      </w:r>
    </w:p>
    <w:p w:rsidR="00D34FD1" w:rsidRDefault="006A720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недостаточное освещение над автомобильными дорогами общего назначения.</w:t>
      </w:r>
    </w:p>
    <w:p w:rsidR="00D34FD1" w:rsidRPr="00A66D99" w:rsidRDefault="006A72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Красногвардейском районе более 320 км дорог местного значения. Ежегодно, под воздействием автомобильной нагрузки и природно-климатических условий, качество дорожного полотна ухудшается. Реализация мероприятий муниципальной программы позволи</w:t>
      </w:r>
      <w:r w:rsidR="00221DF9">
        <w:rPr>
          <w:rFonts w:ascii="Times New Roman" w:hAnsi="Times New Roman" w:cs="Times New Roman"/>
          <w:sz w:val="28"/>
          <w:szCs w:val="28"/>
        </w:rPr>
        <w:t>ло</w:t>
      </w:r>
      <w:r>
        <w:rPr>
          <w:rFonts w:ascii="Times New Roman" w:hAnsi="Times New Roman" w:cs="Times New Roman"/>
          <w:sz w:val="28"/>
          <w:szCs w:val="28"/>
        </w:rPr>
        <w:t xml:space="preserve"> улучшить состояние </w:t>
      </w:r>
      <w:r w:rsidRPr="00A66D99">
        <w:rPr>
          <w:rFonts w:ascii="Times New Roman" w:hAnsi="Times New Roman" w:cs="Times New Roman"/>
          <w:sz w:val="28"/>
          <w:szCs w:val="28"/>
        </w:rPr>
        <w:t>10,396 км автомобильных дорог местного значения и 3,376 км регионального значения.</w:t>
      </w:r>
    </w:p>
    <w:p w:rsidR="00D34FD1" w:rsidRDefault="006A7202">
      <w:pPr>
        <w:rPr>
          <w:rFonts w:ascii="Times New Roman" w:hAnsi="Times New Roman" w:cs="Times New Roman"/>
          <w:sz w:val="28"/>
          <w:szCs w:val="28"/>
        </w:rPr>
      </w:pPr>
      <w:r w:rsidRPr="00A66D99">
        <w:rPr>
          <w:rFonts w:ascii="Times New Roman" w:hAnsi="Times New Roman" w:cs="Times New Roman"/>
          <w:sz w:val="28"/>
          <w:szCs w:val="28"/>
        </w:rPr>
        <w:t xml:space="preserve">На момент начала реализации муниципальной программы в 9 населенных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пунктах Красногвардейского района отсутствовало газоснабжение, амортизационный уровень износа водопроводных сетей составлял более 60%. </w:t>
      </w:r>
    </w:p>
    <w:p w:rsidR="00D34FD1" w:rsidRDefault="006A720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время реализации муниципальной программы в Красногвардейском районе построено 9,622 км газопровода низкого давления, что позволило сократить количество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негазифицированных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населенных пунктов с 9 до 7, улучшилась ситуация с водоснабжением, произведена реконструкция и </w:t>
      </w:r>
      <w:r w:rsidRPr="003E5869">
        <w:rPr>
          <w:rFonts w:ascii="Times New Roman" w:hAnsi="Times New Roman" w:cs="Times New Roman"/>
          <w:sz w:val="28"/>
          <w:szCs w:val="28"/>
        </w:rPr>
        <w:t xml:space="preserve">построено </w:t>
      </w:r>
      <w:r w:rsidR="003E5869" w:rsidRPr="003E5869">
        <w:rPr>
          <w:rFonts w:ascii="Times New Roman" w:hAnsi="Times New Roman" w:cs="Times New Roman"/>
          <w:sz w:val="28"/>
          <w:szCs w:val="28"/>
        </w:rPr>
        <w:t>70,906</w:t>
      </w:r>
      <w:r w:rsidRPr="003E5869">
        <w:rPr>
          <w:rFonts w:ascii="Times New Roman" w:hAnsi="Times New Roman" w:cs="Times New Roman"/>
          <w:sz w:val="28"/>
          <w:szCs w:val="28"/>
        </w:rPr>
        <w:t xml:space="preserve"> км </w:t>
      </w:r>
      <w:r>
        <w:rPr>
          <w:rFonts w:ascii="Times New Roman" w:hAnsi="Times New Roman" w:cs="Times New Roman"/>
          <w:sz w:val="28"/>
          <w:szCs w:val="28"/>
        </w:rPr>
        <w:t>водопроводных сетей.</w:t>
      </w:r>
    </w:p>
    <w:p w:rsidR="00D34FD1" w:rsidRDefault="006A720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Красногвардейского района функционируют:</w:t>
      </w:r>
    </w:p>
    <w:p w:rsidR="00D34FD1" w:rsidRDefault="006A720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- 16 общеобразовательных школ, в которых обучается более 4 тысяч человек;</w:t>
      </w:r>
    </w:p>
    <w:p w:rsidR="00D34FD1" w:rsidRDefault="006A720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- 15 детских садов, которые посещают более 1 тысячи детей;</w:t>
      </w:r>
    </w:p>
    <w:p w:rsidR="00D34FD1" w:rsidRDefault="006A720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двух населенных пунктах функцию детских садов осуществляют дошкольные группы при школах;</w:t>
      </w:r>
    </w:p>
    <w:p w:rsidR="00D34FD1" w:rsidRDefault="006A72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- 16 фельдшерско-акушерских пунктов и амбулаторий;</w:t>
      </w:r>
    </w:p>
    <w:p w:rsidR="00D34FD1" w:rsidRDefault="006A72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- 15 сельских Домов культуры;</w:t>
      </w:r>
    </w:p>
    <w:p w:rsidR="00D34FD1" w:rsidRDefault="006A72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более 150 объектов для занятий физической культурой и спортом.</w:t>
      </w:r>
    </w:p>
    <w:p w:rsidR="00D34FD1" w:rsidRDefault="006A720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Уляп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Белое отсутствовали здания сельских Домов культуры, многие здания социальной сферы требуют капитального ремонта. </w:t>
      </w:r>
    </w:p>
    <w:p w:rsidR="00D34FD1" w:rsidRDefault="006A72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цель Программы в сфере образования - обеспечение и создание комфортной и безопасной среды образовательных учреждений для жителей сельских территорий. Инфраструктура системы образования является потенциальным ресурсом, гарантирующим возможность получения качественного образования и его доступность, обеспечить безопасность участников образовательного процесса.</w:t>
      </w:r>
    </w:p>
    <w:p w:rsidR="00D34FD1" w:rsidRDefault="006A72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задачей укрепления и развития материально-технической базы образовательных организаций сельских территорий является: обеспечение соответствия состояния зданий и помещений муниципальных образовательных организаций требованиям пожарной безопасности и санитарного законодательства.</w:t>
      </w:r>
    </w:p>
    <w:p w:rsidR="00D34FD1" w:rsidRDefault="006A72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Необходимость проведения капитальных ремонтов дошкольных образовательных организаций вызвана неудовлетворительным состоянием инженерных коммуникаций, кровель, фасадов и других конструктивных элементов зданий.</w:t>
      </w:r>
    </w:p>
    <w:p w:rsidR="00D34FD1" w:rsidRDefault="006A72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 году в качестве мероприятия муниципальной программы осуществлена пристройка дошкольных групп к МБОУ «Основная общеобразовательная школа №13» с. Новосевастопольское.</w:t>
      </w:r>
    </w:p>
    <w:p w:rsidR="00D34FD1" w:rsidRDefault="006A72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Ожидаемым планируемым итогом реализации комплексной программы по развитию сельской территорий является увеличение количества отремонтированных образовательных организаций (в том числе, общеобразовательных и дошкольных), увеличение количества модернизированных кабинетов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естественно-научного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цикла.</w:t>
      </w:r>
    </w:p>
    <w:p w:rsidR="00D34FD1" w:rsidRDefault="006A720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Сельская художественная самодеятельность, воздействует на эмоциональную среду человека, поэтому самодеятельное творчество на селе играет большую роль в нравственном воспитании людей, способствует их духовному росту. Дома культуры, расположенные на сельских территориях, предоставляют всем социальным и возрастным группам жителей разнообразные возможности для творческого развития и самореализации.</w:t>
      </w:r>
    </w:p>
    <w:p w:rsidR="00D34FD1" w:rsidRDefault="006A720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Культурно-досуговые учреждения являются самым массовым типом </w:t>
      </w:r>
      <w:r>
        <w:rPr>
          <w:rFonts w:ascii="Times New Roman" w:hAnsi="Times New Roman" w:cs="Times New Roman"/>
          <w:sz w:val="28"/>
          <w:szCs w:val="28"/>
        </w:rPr>
        <w:lastRenderedPageBreak/>
        <w:t>организации культуры в сельской местности.</w:t>
      </w:r>
    </w:p>
    <w:p w:rsidR="00D34FD1" w:rsidRDefault="006A720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Существует нерешенная проблема изношенности материальной базы значительной части сельских учреждений культуры Большое количество зданий и помещений, занимаемых учреждениями культуры, требуют ремонта и оснащения. Для гармоничного развития подрастающего поколения необходимо комплексно подойти к решению указанных проблем.</w:t>
      </w:r>
    </w:p>
    <w:p w:rsidR="00D34FD1" w:rsidRDefault="006A72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2020 года в рамках муниципальной программы построено 2 сельских Дома культуры, в 4 Домах культуры произведен капитальный ремонт.</w:t>
      </w:r>
    </w:p>
    <w:p w:rsidR="00D34FD1" w:rsidRDefault="006A72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2025 г. </w:t>
      </w:r>
      <w:r w:rsidR="00232773">
        <w:rPr>
          <w:rFonts w:ascii="Times New Roman" w:hAnsi="Times New Roman" w:cs="Times New Roman"/>
          <w:sz w:val="28"/>
          <w:szCs w:val="28"/>
        </w:rPr>
        <w:t>завершено</w:t>
      </w:r>
      <w:r>
        <w:rPr>
          <w:rFonts w:ascii="Times New Roman" w:hAnsi="Times New Roman" w:cs="Times New Roman"/>
          <w:sz w:val="28"/>
          <w:szCs w:val="28"/>
        </w:rPr>
        <w:t xml:space="preserve"> строительство культурно-образовательного центра.</w:t>
      </w:r>
    </w:p>
    <w:p w:rsidR="00D34FD1" w:rsidRDefault="006A720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Конечным прогнозируемым итогом реализации комплексной программы по развитию сельских территорий станет увеличение количества отремонтированных Домов культуры, в которых улучшена материально-техническая база.</w:t>
      </w:r>
    </w:p>
    <w:p w:rsidR="00D34FD1" w:rsidRDefault="006A720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физической культуры и спорта направленно на укрепление здоровья сельского населения. Пропаганда здорового образа жизни, физической культуры и спорта и организация спортивного досуга, обеспечит увеличение продолжительности жизни сельского населения.</w:t>
      </w:r>
    </w:p>
    <w:p w:rsidR="00D34FD1" w:rsidRDefault="006A720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гражданам, проживающим в сельской местности для занятий физической культурой и спортом, вовлечение детей, подростков, лиц среднего и старшего возрастов, пенсионеров в спортивные соревнования формирует здоровое, гармонично развитое общество. Физическая культура и спорт формирует не только крепкое здоровье, но и образ мышления, являются профилактикой вредных привычек и негативных тенденций в обществе.</w:t>
      </w:r>
    </w:p>
    <w:p w:rsidR="00D34FD1" w:rsidRDefault="006A720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физического развития детей школьного возраста требуется изменить состояние спортивных залов. На данный момент часть залов имеют неудовлетворительное состояние.</w:t>
      </w:r>
    </w:p>
    <w:p w:rsidR="00D34FD1" w:rsidRDefault="006A720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решит задачу вовлечения жителей сельских поселений в систематические занятия физической культурой и спортом.</w:t>
      </w:r>
    </w:p>
    <w:p w:rsidR="00D34FD1" w:rsidRDefault="006A720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целью комплексной программы является создание условий, обеспечивающих возможность для населения вести здоровый образ жизни, систематически заниматься физической культурой и спортом.</w:t>
      </w:r>
    </w:p>
    <w:p w:rsidR="00D34FD1" w:rsidRDefault="006A720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занятия физической культурой и спортом на сельской территории района реализуется мероприятиями комплексной программы:</w:t>
      </w:r>
    </w:p>
    <w:p w:rsidR="00D34FD1" w:rsidRDefault="006A720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МБОУ «Средняя общеобразовательная школа №6»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Еленовское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построен спортивный зал;</w:t>
      </w:r>
    </w:p>
    <w:p w:rsidR="00D34FD1" w:rsidRDefault="006A720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произведен капитальный ремонт трибун, раздевалок и тренажерных залов на стадионе МБУ ДО ДЮСШ с.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Красногвардейского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232773" w:rsidRDefault="0023277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произведен капитальный ремонт </w:t>
      </w:r>
      <w:r w:rsidRPr="00232773">
        <w:rPr>
          <w:rFonts w:ascii="Times New Roman" w:hAnsi="Times New Roman" w:cs="Times New Roman"/>
          <w:sz w:val="28"/>
          <w:szCs w:val="28"/>
        </w:rPr>
        <w:t xml:space="preserve"> здания муниципального бюджетного учреждения дополнительного образования «Детско-юношеская спортивная школа» с. </w:t>
      </w:r>
      <w:proofErr w:type="gramStart"/>
      <w:r w:rsidRPr="00232773">
        <w:rPr>
          <w:rFonts w:ascii="Times New Roman" w:hAnsi="Times New Roman" w:cs="Times New Roman"/>
          <w:sz w:val="28"/>
          <w:szCs w:val="28"/>
        </w:rPr>
        <w:t>Красногвардейское</w:t>
      </w:r>
      <w:proofErr w:type="gramEnd"/>
      <w:r w:rsidRPr="00232773">
        <w:rPr>
          <w:rFonts w:ascii="Times New Roman" w:hAnsi="Times New Roman" w:cs="Times New Roman"/>
          <w:sz w:val="28"/>
          <w:szCs w:val="28"/>
        </w:rPr>
        <w:t xml:space="preserve"> Красногвардейского района Республики Адыгея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4FD1" w:rsidRDefault="006A720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Конечным прогнозируемым итогом реализации комплексной программы по развитию сельских территорий станет увеличение количества отремонтированных спортивных объектов, в которых улучшена материально-техническая база.</w:t>
      </w:r>
    </w:p>
    <w:p w:rsidR="00D34FD1" w:rsidRDefault="006A7202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в муниципальную программу включены мероприятия по строительству объектов, относящихся к государственной собственности Республики Адыгея: </w:t>
      </w:r>
    </w:p>
    <w:p w:rsidR="00D34FD1" w:rsidRDefault="006A7202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- «Строительство ветеринарного участка в с. Красногвардейское, ул. Первомайская, 15 Красногвардейского района Республики Адыгея», </w:t>
      </w:r>
      <w:proofErr w:type="gramEnd"/>
    </w:p>
    <w:p w:rsidR="00D34FD1" w:rsidRDefault="006A720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«Строительство фельдшерско-акушерского пункта в селе Большесидоровское Красногвардейского района».</w:t>
      </w:r>
    </w:p>
    <w:p w:rsidR="00D34FD1" w:rsidRDefault="006A720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Медицина  играет важнейшую роль в жизни современного общества. Благодаря строительству фельдшерско-акушерского пункта в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Большесидоровском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>, сократился радиус доступности медицинских учреждений.</w:t>
      </w:r>
    </w:p>
    <w:p w:rsidR="00D34FD1" w:rsidRDefault="006A720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Приобретение 5 автомобилей «Медицинская служба»  позволило улучшить качество и доступность при оказании первичной медицинской помощи, так как в данных автомобилях предусмотрена транспортировка лежачих больных. Автомобили обслуживают  4 врачебные амбулатории и 1 фельдшерско-акушерский пункт.</w:t>
      </w:r>
    </w:p>
    <w:p w:rsidR="00D34FD1" w:rsidRDefault="006A720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Кроме того, это позволит решить проблему с обслуживанием на дому и транспортировкой больных, нуждающихся в медицинском обслуживании  более 8 тыс. человек.</w:t>
      </w:r>
    </w:p>
    <w:p w:rsidR="00D34FD1" w:rsidRDefault="006A720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Показателем результативности использования программно-целевого подхода являются позитивные изменения в комплексном развитии сельских территорий, которые создают определенные предпосылки для укрепления производственного и инфраструктурного потенциала сельских территорий, способствуют повышению занятости и доходов сельского населения, решению вопросов улучшения их жилищных условий и социальной среды обитания.</w:t>
      </w:r>
    </w:p>
    <w:p w:rsidR="00D34FD1" w:rsidRDefault="00D34FD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34FD1" w:rsidRDefault="006A7202">
      <w:pPr>
        <w:pStyle w:val="1"/>
        <w:numPr>
          <w:ilvl w:val="0"/>
          <w:numId w:val="15"/>
        </w:numPr>
        <w:spacing w:before="0"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Приоритеты реализуемой на территории МО «Красногвардейский район» политики в соответствующей сфере социально-экономического развития, целевые показатели (индикаторы) муниципальной программы.</w:t>
      </w:r>
    </w:p>
    <w:p w:rsidR="00D34FD1" w:rsidRDefault="006A720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Приоритеты государственной политики в сфере реализации муниципальной программы определены исходя из следующих нормативных актов:</w:t>
      </w:r>
    </w:p>
    <w:p w:rsidR="00D34FD1" w:rsidRDefault="006A7202">
      <w:pPr>
        <w:numPr>
          <w:ilvl w:val="0"/>
          <w:numId w:val="26"/>
        </w:numPr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Конституция  Российской Федерации,  </w:t>
      </w:r>
    </w:p>
    <w:p w:rsidR="00D34FD1" w:rsidRDefault="006A7202">
      <w:pPr>
        <w:numPr>
          <w:ilvl w:val="0"/>
          <w:numId w:val="26"/>
        </w:numPr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 Президента Российской Федерации от 21 января 2020 года № 20 «Об утверждении Доктрины продовольственной безопасности Российской Федерации»,  </w:t>
      </w:r>
    </w:p>
    <w:p w:rsidR="00D34FD1" w:rsidRDefault="006A7202">
      <w:pPr>
        <w:numPr>
          <w:ilvl w:val="0"/>
          <w:numId w:val="26"/>
        </w:numPr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закон от </w:t>
      </w:r>
      <w:r w:rsidR="008728A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28A7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8728A7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г. № </w:t>
      </w:r>
      <w:r w:rsidR="008728A7">
        <w:rPr>
          <w:rFonts w:ascii="Times New Roman" w:hAnsi="Times New Roman" w:cs="Times New Roman"/>
          <w:sz w:val="28"/>
          <w:szCs w:val="28"/>
        </w:rPr>
        <w:t>33</w:t>
      </w:r>
      <w:r>
        <w:rPr>
          <w:rFonts w:ascii="Times New Roman" w:hAnsi="Times New Roman" w:cs="Times New Roman"/>
          <w:sz w:val="28"/>
          <w:szCs w:val="28"/>
        </w:rPr>
        <w:t>-ФЗ «</w:t>
      </w:r>
      <w:r w:rsidR="008728A7" w:rsidRPr="008728A7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D34FD1" w:rsidRDefault="006A7202">
      <w:pPr>
        <w:numPr>
          <w:ilvl w:val="0"/>
          <w:numId w:val="26"/>
        </w:numPr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закон от 29 декабря 2006 года № 264-ФЗ «О развитии сельского хозяйства», </w:t>
      </w:r>
    </w:p>
    <w:p w:rsidR="00D34FD1" w:rsidRDefault="006A7202">
      <w:pPr>
        <w:numPr>
          <w:ilvl w:val="0"/>
          <w:numId w:val="26"/>
        </w:numPr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Российской Федерации от 31 мая 2019 года № 696 «Об утверждении государственной программы Российской Федерации «Комплексное развитие сельских территорий» и о внесении изменений в некоторые акты Правительства Российской Федерации», </w:t>
      </w:r>
    </w:p>
    <w:p w:rsidR="00D34FD1" w:rsidRDefault="006A720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7F4A8D" w:rsidRPr="007F4A8D">
        <w:rPr>
          <w:rFonts w:ascii="Times New Roman" w:hAnsi="Times New Roman" w:cs="Times New Roman"/>
          <w:sz w:val="28"/>
          <w:szCs w:val="28"/>
        </w:rPr>
        <w:t>Постановлени</w:t>
      </w:r>
      <w:r w:rsidR="007F4A8D">
        <w:rPr>
          <w:rFonts w:ascii="Times New Roman" w:hAnsi="Times New Roman" w:cs="Times New Roman"/>
          <w:sz w:val="28"/>
          <w:szCs w:val="28"/>
        </w:rPr>
        <w:t>е</w:t>
      </w:r>
      <w:r w:rsidR="007F4A8D" w:rsidRPr="007F4A8D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Адыгея от 25</w:t>
      </w:r>
      <w:r w:rsidR="007F4A8D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="007F4A8D" w:rsidRPr="007F4A8D">
        <w:rPr>
          <w:rFonts w:ascii="Times New Roman" w:hAnsi="Times New Roman" w:cs="Times New Roman"/>
          <w:sz w:val="28"/>
          <w:szCs w:val="28"/>
        </w:rPr>
        <w:t>2025</w:t>
      </w:r>
      <w:r w:rsidR="007F4A8D">
        <w:rPr>
          <w:rFonts w:ascii="Times New Roman" w:hAnsi="Times New Roman" w:cs="Times New Roman"/>
          <w:sz w:val="28"/>
          <w:szCs w:val="28"/>
        </w:rPr>
        <w:t xml:space="preserve"> года</w:t>
      </w:r>
      <w:r w:rsidR="007F4A8D" w:rsidRPr="007F4A8D">
        <w:rPr>
          <w:rFonts w:ascii="Times New Roman" w:hAnsi="Times New Roman" w:cs="Times New Roman"/>
          <w:sz w:val="28"/>
          <w:szCs w:val="28"/>
        </w:rPr>
        <w:t xml:space="preserve"> №133 «О Стратегии социально-экономического развития Республики Адыгея до 2036 года»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34FD1" w:rsidRDefault="006A720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7F4A8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остановление Кабинета Министров Республики Адыгея от 16 декабря 2019 г. № 302 «О государственной программе Республики Адыгея «Комплексное развитие сельских территорий»</w:t>
      </w:r>
      <w:r w:rsidR="007F4A8D">
        <w:rPr>
          <w:rFonts w:ascii="Times New Roman" w:hAnsi="Times New Roman" w:cs="Times New Roman"/>
          <w:sz w:val="28"/>
          <w:szCs w:val="28"/>
        </w:rPr>
        <w:t>.</w:t>
      </w:r>
    </w:p>
    <w:p w:rsidR="00D34FD1" w:rsidRDefault="006A7202">
      <w:pPr>
        <w:shd w:val="clear" w:color="auto" w:fill="FFFFFF"/>
        <w:ind w:right="-1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Приоритетами муниципальной программы являются:</w:t>
      </w:r>
    </w:p>
    <w:p w:rsidR="00D34FD1" w:rsidRDefault="006A7202">
      <w:pPr>
        <w:shd w:val="clear" w:color="auto" w:fill="FFFFFF"/>
        <w:ind w:right="-1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Развитие сельской местности как единого территориального исторически сложившегося комплекса, выполняющего важные общественно значимые функции и вносящего значительный вклад в комплексное социально-экономическое развитие Красногвардейского района.</w:t>
      </w:r>
    </w:p>
    <w:p w:rsidR="00D34FD1" w:rsidRDefault="006A7202">
      <w:pPr>
        <w:shd w:val="clear" w:color="auto" w:fill="FFFFFF"/>
        <w:ind w:right="-1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Использование различных форм государственной поддержки для обеспечения благоприятных условий социально-экономического развития сельских территорий, всестороннего использования существующего экономического и социально-демографического потенциала.</w:t>
      </w:r>
    </w:p>
    <w:p w:rsidR="00D34FD1" w:rsidRDefault="006A7202">
      <w:pPr>
        <w:shd w:val="clear" w:color="auto" w:fill="FFFFFF"/>
        <w:ind w:right="-1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Вовлечение в инвестиционный процесс местных ресурсов, повышение роли местных инициатив и самостоятельности в определении приоритетных направлений развития своих территорий, активизация деятельности муниципальных образований.</w:t>
      </w:r>
    </w:p>
    <w:p w:rsidR="00D34FD1" w:rsidRDefault="006A7202">
      <w:pPr>
        <w:shd w:val="clear" w:color="auto" w:fill="FFFFFF"/>
        <w:ind w:right="-1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Улучшение социально-экономических условий жизнедеятельности сельского населения для формирования необходимой демографической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трудоресурсной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базы обеспечения продовольственной безопасности и независимости страны и выполнения селом других функций общенационального значения.</w:t>
      </w:r>
    </w:p>
    <w:p w:rsidR="00D34FD1" w:rsidRDefault="006A7202">
      <w:pPr>
        <w:shd w:val="clear" w:color="auto" w:fill="FFFFFF"/>
        <w:ind w:right="-1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Целю муниципальной программы является</w:t>
      </w:r>
      <w:proofErr w:type="gram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повышение качества жизни и создание комфортных условий жизнедеятельности в сельской местности.</w:t>
      </w:r>
    </w:p>
    <w:p w:rsidR="00D34FD1" w:rsidRDefault="006A7202">
      <w:pPr>
        <w:shd w:val="clear" w:color="auto" w:fill="FFFFFF"/>
        <w:ind w:right="-1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цели в муниципальной программе предусматривается решение следующих задач:</w:t>
      </w:r>
    </w:p>
    <w:p w:rsidR="00D34FD1" w:rsidRDefault="006A7202">
      <w:pPr>
        <w:shd w:val="clear" w:color="auto" w:fill="FFFFFF"/>
        <w:ind w:right="-1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Оказание помощи в приобретении (строительстве) жилья гражданам, проживающим на сельских территориях.</w:t>
      </w:r>
    </w:p>
    <w:p w:rsidR="00D34FD1" w:rsidRDefault="006A7202">
      <w:pPr>
        <w:shd w:val="clear" w:color="auto" w:fill="FFFFFF"/>
        <w:ind w:right="-1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Комплексное обустройство сельских территорий объектами социальной, инженерной и транспортной инфраструктуры.</w:t>
      </w:r>
    </w:p>
    <w:p w:rsidR="00D34FD1" w:rsidRDefault="006A720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 сведения о целевых показателях (индикаторах) муниципальной программы приведены в приложении № 1.</w:t>
      </w:r>
    </w:p>
    <w:p w:rsidR="00D34FD1" w:rsidRDefault="006A7202">
      <w:pPr>
        <w:shd w:val="clear" w:color="auto" w:fill="FFFFFF"/>
        <w:ind w:right="-1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комплекса мероприятий муниципальной программы будет способствовать развитию сельских территорий и отрасли сельского хозяйства в целом и позволит достигнуть следующих результатов (целевых показателей):</w:t>
      </w:r>
    </w:p>
    <w:p w:rsidR="00D34FD1" w:rsidRDefault="006A7202">
      <w:pPr>
        <w:pStyle w:val="afd"/>
        <w:numPr>
          <w:ilvl w:val="0"/>
          <w:numId w:val="6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помощи в приобретении (строительстве) 169,1 кв. м. жилья для граждан, проживающих на сельских территориях.</w:t>
      </w:r>
    </w:p>
    <w:p w:rsidR="00D34FD1" w:rsidRDefault="006A7202">
      <w:pPr>
        <w:pStyle w:val="afd"/>
        <w:numPr>
          <w:ilvl w:val="0"/>
          <w:numId w:val="6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4 общественно-значимых проектов по благоустройству сельских территорий района.</w:t>
      </w:r>
    </w:p>
    <w:p w:rsidR="00D34FD1" w:rsidRDefault="006A7202">
      <w:pPr>
        <w:pStyle w:val="afd"/>
        <w:numPr>
          <w:ilvl w:val="0"/>
          <w:numId w:val="6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Ввод в эксплуатацию 13,772 км автомобильных дорог общего пользования  с твердым покрытием, ведущих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продукции.</w:t>
      </w:r>
    </w:p>
    <w:p w:rsidR="00D34FD1" w:rsidRDefault="006A7202">
      <w:pPr>
        <w:pStyle w:val="afd"/>
        <w:numPr>
          <w:ilvl w:val="0"/>
          <w:numId w:val="6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4 проектов комплексного развития муниципального образования.</w:t>
      </w:r>
    </w:p>
    <w:p w:rsidR="00D34FD1" w:rsidRDefault="006A720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Проекты комплексного развития муниципального образования включают в себя строительство, реконструкцию и капитальный ремонт социальных объектов и объектов коммунальной инфраструктуры, что должно оказать положительное влияние на качество жизни сельского населения. </w:t>
      </w:r>
    </w:p>
    <w:p w:rsidR="00D34FD1" w:rsidRDefault="006A720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программа реализуется в один этап, срок реализации муниципальной программы – 2020-20</w:t>
      </w:r>
      <w:r w:rsidR="003C6F81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годы.</w:t>
      </w:r>
    </w:p>
    <w:bookmarkEnd w:id="3"/>
    <w:p w:rsidR="00D34FD1" w:rsidRDefault="00D34FD1">
      <w:pPr>
        <w:rPr>
          <w:color w:val="FF0000"/>
        </w:rPr>
      </w:pPr>
    </w:p>
    <w:p w:rsidR="00D34FD1" w:rsidRDefault="006A7202">
      <w:pPr>
        <w:pStyle w:val="1"/>
        <w:shd w:val="clear" w:color="auto" w:fill="FFFFFF"/>
        <w:spacing w:before="0"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Перечень и характеристика </w:t>
      </w:r>
    </w:p>
    <w:p w:rsidR="00D34FD1" w:rsidRDefault="006A7202">
      <w:pPr>
        <w:pStyle w:val="1"/>
        <w:spacing w:before="0"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основных мероприятий муниципальной программы.</w:t>
      </w:r>
    </w:p>
    <w:p w:rsidR="00D34FD1" w:rsidRDefault="006A72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Муниципальная программа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реализуется путем осуществления следующих основных мероприятий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34FD1" w:rsidRDefault="006A7202"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Основное мероприятие: «Улучшение жилищных условий граждан, проживающих на сельских территориях». </w:t>
      </w:r>
    </w:p>
    <w:p w:rsidR="00D34FD1" w:rsidRDefault="006A7202"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Мероприятие реализуется путем предоставления социальных выплат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гражданам, проживающим на сельских территориях</w:t>
      </w:r>
      <w:r>
        <w:rPr>
          <w:rFonts w:ascii="Times New Roman" w:hAnsi="Times New Roman" w:cs="Times New Roman"/>
          <w:sz w:val="28"/>
          <w:szCs w:val="28"/>
        </w:rPr>
        <w:t xml:space="preserve"> за счет средств федерального бюджета, республиканского бюджета Республики Адыгея и бюджета муниципального образования «Красногвардейский район» на строительство и (или) приобретение жилья в сельской местности.</w:t>
      </w:r>
    </w:p>
    <w:p w:rsidR="00D34FD1" w:rsidRDefault="006A7202"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Организационные мероприятия на муниципальном уровне предусматривают:</w:t>
      </w:r>
    </w:p>
    <w:p w:rsidR="00D34FD1" w:rsidRDefault="006A7202">
      <w:pPr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Признание семей, проживающих на сельских территориях нуждающимися в жилых помещениях, в порядке, установленном жилищным законодательством.</w:t>
      </w:r>
    </w:p>
    <w:p w:rsidR="00D34FD1" w:rsidRDefault="006A7202">
      <w:pPr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Формирование списка семей для участия в муниципальной программе.</w:t>
      </w:r>
    </w:p>
    <w:p w:rsidR="00D34FD1" w:rsidRDefault="006A7202"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Подача заявки на предоставление социальных выплат в Министерство сельского хозяйства Республики Адыгея для формирования сводного списка и заявки на предоставление социальных выплат  в Министерство сельского хозяйства Российской Федерации.</w:t>
      </w:r>
    </w:p>
    <w:p w:rsidR="00D34FD1" w:rsidRDefault="00B722E4"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A7202">
        <w:rPr>
          <w:rFonts w:ascii="Times New Roman" w:hAnsi="Times New Roman" w:cs="Times New Roman"/>
          <w:sz w:val="28"/>
          <w:szCs w:val="28"/>
        </w:rPr>
        <w:t>. После одобрения заявки и принятия решения Министерством сельского хозяйства Российской Федерации о предоставлении социальных выплат, выдача семьям, проживающим на сельских территориях, в установленном порядке свидетельств о праве на получение социальной выплаты на приобретение жилого помещения или создание объекта индивидуального жилищного строительства.</w:t>
      </w:r>
    </w:p>
    <w:p w:rsidR="00D34FD1" w:rsidRDefault="00B722E4"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A7202">
        <w:rPr>
          <w:rFonts w:ascii="Times New Roman" w:hAnsi="Times New Roman" w:cs="Times New Roman"/>
          <w:sz w:val="28"/>
          <w:szCs w:val="28"/>
        </w:rPr>
        <w:t>. Перечисление средств социальной выплаты на приобретение жилого помещения или создание объекта индивидуального жилищного строительства на счет получателя.</w:t>
      </w:r>
    </w:p>
    <w:p w:rsidR="00D34FD1" w:rsidRDefault="006A7202"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Условием использования гражданином социальной выплаты является осуществление гражданином не менее 5 лет со дня получения социальной выплаты трудовой или агропромышленной предпринимательской деятельности в организациях одной сферы деятельности на территории Красногвардейского района.</w:t>
      </w:r>
    </w:p>
    <w:p w:rsidR="00D34FD1" w:rsidRDefault="006A7202">
      <w:pPr>
        <w:widowControl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Основное мероприятие «Реализация общественно-значимых проектов по благоустройству сельских территорий». </w:t>
      </w:r>
    </w:p>
    <w:p w:rsidR="00D34FD1" w:rsidRDefault="006A7202">
      <w:pPr>
        <w:widowControl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мероприятия, администрация МО «Красногвардейский район» принимает от сельских поселений района заявочную документацию. </w:t>
      </w:r>
    </w:p>
    <w:p w:rsidR="00D34FD1" w:rsidRDefault="006A7202">
      <w:pPr>
        <w:widowControl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заявок, полученных от сельских поселений, администрация МО «Красногвардейский район» подготавливает сводную заявку на получение субсидии в Министерство сельского хозяйства Республики Адыгея.</w:t>
      </w:r>
    </w:p>
    <w:p w:rsidR="00D34FD1" w:rsidRDefault="006A72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Субсидии предоставляются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Министерством сельского хозяйства </w:t>
      </w:r>
      <w:r>
        <w:rPr>
          <w:rFonts w:ascii="Times New Roman" w:hAnsi="Times New Roman" w:cs="Times New Roman"/>
          <w:sz w:val="28"/>
          <w:szCs w:val="28"/>
        </w:rPr>
        <w:t xml:space="preserve">в целях оказания финансовой поддержки при исполнении расходных обязательств муниципальных образований на реализацию общественно-значимых проектов по благоустройству сельских территорий. </w:t>
      </w:r>
    </w:p>
    <w:p w:rsidR="00D34FD1" w:rsidRDefault="006A72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заключенного соглашения, администрацией МО «Красногвардейский район» передаются субсидии сельскому поселению,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общественно-значимый проект которого прошел отбор в Министерстве сельского хозяйства Российской Федерации. </w:t>
      </w:r>
    </w:p>
    <w:p w:rsidR="00D34FD1" w:rsidRDefault="006A720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За время реализации муниципальной программы построено 3 детских площадки в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Адамий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х. </w:t>
      </w:r>
      <w:proofErr w:type="gramStart"/>
      <w:r>
        <w:rPr>
          <w:rFonts w:ascii="Times New Roman" w:hAnsi="Times New Roman" w:cs="Times New Roman"/>
          <w:sz w:val="28"/>
          <w:szCs w:val="28"/>
        </w:rPr>
        <w:t>Саратовский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Уляп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организовано уличное освещение с использованием энергосберегающих технологий по адресу: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Республика Адыгея, Красногвардейский район, с. Красногвардейское, ул. Промышленная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 ул. Первомайской до ул. Коммунаров, а также прилегающих улиц Кленовая, Вольная, Заводская, Ленинградская и Дальневосточная.</w:t>
      </w:r>
      <w:proofErr w:type="gramEnd"/>
    </w:p>
    <w:p w:rsidR="00D34FD1" w:rsidRDefault="006A72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Основное мероприятие «Строительство и реконструкция автомобильных дорог общего пользования с твердым покрытием, ведущих от сети автомобильных дорог общего пользования к общественно значимым объектам населенных пунктов, расположенных на сельских территориях, объектам производства и переработки продукции». </w:t>
      </w:r>
    </w:p>
    <w:p w:rsidR="00D34FD1" w:rsidRDefault="006A72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Субсидии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предоставляются Министерством сельского хозяйства муниципальным образованиям в</w:t>
      </w:r>
      <w:r>
        <w:rPr>
          <w:rFonts w:ascii="Times New Roman" w:hAnsi="Times New Roman" w:cs="Times New Roman"/>
          <w:sz w:val="28"/>
          <w:szCs w:val="28"/>
        </w:rPr>
        <w:t xml:space="preserve"> целях оказания финансовой поддержки при исполнении расходных обязательств по строительству и реконструкции автомобильных дорог общего пользования с твердым покрытием, ведущих от сети автомобильных дорог общего пользования к общественно значимым объектам населенных пунктов, расположенных на сельских территориях, объектам производства и переработки продукции.</w:t>
      </w:r>
    </w:p>
    <w:p w:rsidR="00D34FD1" w:rsidRDefault="006A72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субсидий на реализацию данного мероприятия, администрация МО «Красногвардейский район» представляет в Министерство сельского хозяйства Республики Адыгея пакет документов, предусмотренный действующим законодательством.</w:t>
      </w:r>
    </w:p>
    <w:p w:rsidR="00D34FD1" w:rsidRDefault="006A72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прохождения отбора объектов в Министерстве сельского хозяйства Российской Федерации, администрация МО «Красногвардейский район» заключает соглашение с Министерством строительства, транспорта, жилищно-коммунального и дорожного хозяйства Республики Адыгея.</w:t>
      </w:r>
    </w:p>
    <w:p w:rsidR="00D34FD1" w:rsidRDefault="006A72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последующем, администрация МО «Красногвардейский район» заключает соглашение с администрацией сельского поселения о предоставлении субсидии на реализацию мероприятий.</w:t>
      </w:r>
    </w:p>
    <w:p w:rsidR="00D34FD1" w:rsidRDefault="006A72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время реализации муниципальной программы построено и отремонтировано </w:t>
      </w:r>
      <w:r w:rsidR="006D051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автомобильных дорог общей протяженностью </w:t>
      </w:r>
      <w:r w:rsidR="006D0511">
        <w:rPr>
          <w:rFonts w:ascii="Times New Roman" w:hAnsi="Times New Roman" w:cs="Times New Roman"/>
          <w:sz w:val="28"/>
          <w:szCs w:val="28"/>
        </w:rPr>
        <w:t>13,772</w:t>
      </w:r>
      <w:r>
        <w:rPr>
          <w:rFonts w:ascii="Times New Roman" w:hAnsi="Times New Roman" w:cs="Times New Roman"/>
          <w:sz w:val="28"/>
          <w:szCs w:val="28"/>
        </w:rPr>
        <w:t xml:space="preserve"> км.</w:t>
      </w:r>
    </w:p>
    <w:p w:rsidR="00D34FD1" w:rsidRDefault="006A7202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Основное мероприятие: «Реализация проектов комплексного развития муниципального образования (сельского поселения, сельских населенных пунктов)». </w:t>
      </w:r>
    </w:p>
    <w:p w:rsidR="00D34FD1" w:rsidRDefault="006A720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направления в Министерство сельского хозяйства Республики Адыгея администрацией МО «Красногвардейский район» разрабатываются проекты комплексного развития сельских территорий. </w:t>
      </w:r>
    </w:p>
    <w:p w:rsidR="00D34FD1" w:rsidRDefault="006A7202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сельского хозяйства Республики Адыгея направляет на конкурсный отбор проекты в Министерство сельского хозяйства Российской Федерации. </w:t>
      </w:r>
    </w:p>
    <w:p w:rsidR="00D34FD1" w:rsidRDefault="006A7202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прохождения отбора проектов комплексного развития сельских территорий в Министерстве сельского хозяйства Российской Федерации, заключается соглашение о предоставлении субсидий между Министерством </w:t>
      </w:r>
      <w:r>
        <w:rPr>
          <w:rFonts w:ascii="Times New Roman" w:hAnsi="Times New Roman" w:cs="Times New Roman"/>
          <w:sz w:val="28"/>
          <w:szCs w:val="28"/>
        </w:rPr>
        <w:lastRenderedPageBreak/>
        <w:t>сельского хозяйства Республики Адыгея и администрацией МО «Красногвардейский район».</w:t>
      </w:r>
    </w:p>
    <w:p w:rsidR="00D34FD1" w:rsidRDefault="006A7202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осуществления мероприятий по строительству и реконструкции объектов коммунального хозяйства заключается соглашение о передаче </w:t>
      </w:r>
      <w:proofErr w:type="gramStart"/>
      <w:r>
        <w:rPr>
          <w:rFonts w:ascii="Times New Roman" w:hAnsi="Times New Roman" w:cs="Times New Roman"/>
          <w:sz w:val="28"/>
          <w:szCs w:val="28"/>
        </w:rPr>
        <w:t>части полномочий администрации сельского поселения 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 «Красногвардейский район».</w:t>
      </w:r>
    </w:p>
    <w:p w:rsidR="00D34FD1" w:rsidRDefault="006A7202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 объектам, включенным в проект комплексного развития сельских территорий района, но находящихся в государственной собственности Республики Адыгея, Министерством сельского хозяйства предоставляется субсидия на осуществление капитальных вложений государственному бюджетному учреждению Республики Адыгея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Стройзаказчик</w:t>
      </w:r>
      <w:proofErr w:type="spellEnd"/>
      <w:r>
        <w:rPr>
          <w:rFonts w:ascii="Times New Roman" w:hAnsi="Times New Roman" w:cs="Times New Roman"/>
          <w:sz w:val="28"/>
          <w:szCs w:val="28"/>
        </w:rPr>
        <w:t>» («Строительство ветеринарного участка в с. Красногвардейское, ул. Первомайская, 15 Красногвардейского района Республики Адыгея», «Строительство фельдшерско-акушерского пункта в селе Большесидоровское Красногвардейского района»).</w:t>
      </w:r>
      <w:proofErr w:type="gramEnd"/>
    </w:p>
    <w:p w:rsidR="00D34FD1" w:rsidRDefault="006A7202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время реализации муниципальной программы реализовано 4 проекта по комплексному развитию Красногвардейского района. </w:t>
      </w:r>
    </w:p>
    <w:p w:rsidR="00DA24E5" w:rsidRDefault="00DA24E5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2025 году в Министерство сельского хозяйства Российской Федерации направлен на отбор проект «Комплексное развитие ОНП с. Красногвардейское», который условно допущен к финансированию в 2028 году в сумме 1180822,8 тыс. руб., в том числе федеральный бюджет </w:t>
      </w:r>
      <w:r w:rsidR="00D2758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7580">
        <w:rPr>
          <w:rFonts w:ascii="Times New Roman" w:hAnsi="Times New Roman" w:cs="Times New Roman"/>
          <w:sz w:val="28"/>
          <w:szCs w:val="28"/>
        </w:rPr>
        <w:t>1169014,5 тыс. руб., республиканский бюджет – 11808,3 тыс. руб.</w:t>
      </w:r>
      <w:proofErr w:type="gramEnd"/>
    </w:p>
    <w:p w:rsidR="00D34FD1" w:rsidRDefault="006A7202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мероприятий муниципальной программы отражен в приложении №2.</w:t>
      </w:r>
    </w:p>
    <w:p w:rsidR="00D34FD1" w:rsidRDefault="00D34FD1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</w:p>
    <w:p w:rsidR="00D34FD1" w:rsidRDefault="006A7202">
      <w:pPr>
        <w:shd w:val="clear" w:color="auto" w:fill="FFFFFF"/>
        <w:ind w:left="108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Финансовое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обеспечении муниципальной  программы.</w:t>
      </w:r>
    </w:p>
    <w:p w:rsidR="00D34FD1" w:rsidRDefault="00D34FD1">
      <w:pPr>
        <w:shd w:val="clear" w:color="auto" w:fill="FFFFFF"/>
        <w:ind w:left="108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4FD1" w:rsidRDefault="006A7202">
      <w:pPr>
        <w:pStyle w:val="afc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планируемый объем бюджетных ассигнований на реализацию муниципальной программы в разрезе мероприятий отражен в приложении №2.</w:t>
      </w:r>
    </w:p>
    <w:p w:rsidR="00D34FD1" w:rsidRDefault="006A7202">
      <w:pPr>
        <w:pStyle w:val="af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решением Совета народных депутатов МО «Красногвардейский район» № 102 от 18.10.2024 г. объем бюджетных ассигнований на реализацию муниципальной программы составляет </w:t>
      </w:r>
      <w:r w:rsidR="007E73BF">
        <w:rPr>
          <w:rFonts w:ascii="Times New Roman" w:hAnsi="Times New Roman" w:cs="Times New Roman"/>
          <w:sz w:val="28"/>
          <w:szCs w:val="28"/>
        </w:rPr>
        <w:t>3034154,4</w:t>
      </w:r>
      <w:r>
        <w:rPr>
          <w:rFonts w:ascii="Times New Roman" w:hAnsi="Times New Roman" w:cs="Times New Roman"/>
          <w:sz w:val="28"/>
          <w:szCs w:val="28"/>
        </w:rPr>
        <w:t xml:space="preserve"> тыс. руб., в том числе:</w:t>
      </w:r>
    </w:p>
    <w:p w:rsidR="00D34FD1" w:rsidRDefault="006A7202">
      <w:pPr>
        <w:pStyle w:val="af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2020 году – 124928,2 тыс. руб.;</w:t>
      </w:r>
    </w:p>
    <w:p w:rsidR="00D34FD1" w:rsidRDefault="006A7202">
      <w:pPr>
        <w:pStyle w:val="af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2021году -  102736,9 тыс. руб.;</w:t>
      </w:r>
    </w:p>
    <w:p w:rsidR="00D34FD1" w:rsidRDefault="006A7202">
      <w:pPr>
        <w:pStyle w:val="af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 2022 году -  389845,2 тыс. руб.;</w:t>
      </w:r>
    </w:p>
    <w:p w:rsidR="00D34FD1" w:rsidRDefault="006A7202">
      <w:pPr>
        <w:pStyle w:val="af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 2023 году -  41860,4 тыс. руб.;</w:t>
      </w:r>
    </w:p>
    <w:p w:rsidR="00D34FD1" w:rsidRDefault="006A7202">
      <w:pPr>
        <w:pStyle w:val="af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в 2024 году – 712284,5 тыс. руб.;</w:t>
      </w:r>
    </w:p>
    <w:p w:rsidR="00BD75D2" w:rsidRPr="004215FB" w:rsidRDefault="00BD75D2" w:rsidP="00BD75D2">
      <w:pPr>
        <w:pStyle w:val="afc"/>
        <w:rPr>
          <w:rFonts w:ascii="Times New Roman" w:hAnsi="Times New Roman" w:cs="Times New Roman"/>
          <w:sz w:val="28"/>
          <w:szCs w:val="28"/>
        </w:rPr>
      </w:pPr>
      <w:r w:rsidRPr="004215FB">
        <w:rPr>
          <w:rFonts w:ascii="Times New Roman" w:hAnsi="Times New Roman" w:cs="Times New Roman"/>
          <w:sz w:val="28"/>
          <w:szCs w:val="28"/>
        </w:rPr>
        <w:t xml:space="preserve">е) в 2025 году – </w:t>
      </w:r>
      <w:r>
        <w:rPr>
          <w:rFonts w:ascii="Times New Roman" w:hAnsi="Times New Roman" w:cs="Times New Roman"/>
          <w:sz w:val="28"/>
          <w:szCs w:val="28"/>
        </w:rPr>
        <w:t>481676,4</w:t>
      </w:r>
      <w:r w:rsidRPr="004215FB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BD75D2" w:rsidRPr="004215FB" w:rsidRDefault="00BD75D2" w:rsidP="00BD75D2">
      <w:pPr>
        <w:ind w:firstLine="34"/>
        <w:jc w:val="left"/>
        <w:rPr>
          <w:rFonts w:ascii="Times New Roman" w:hAnsi="Times New Roman" w:cs="Times New Roman"/>
          <w:sz w:val="28"/>
          <w:szCs w:val="28"/>
        </w:rPr>
      </w:pPr>
      <w:r w:rsidRPr="004215FB">
        <w:rPr>
          <w:rFonts w:ascii="Times New Roman" w:hAnsi="Times New Roman" w:cs="Times New Roman"/>
          <w:sz w:val="28"/>
          <w:szCs w:val="28"/>
        </w:rPr>
        <w:t>ж) в 2026 году – 0 тыс. руб.;</w:t>
      </w:r>
    </w:p>
    <w:p w:rsidR="00BD75D2" w:rsidRPr="004215FB" w:rsidRDefault="00BD75D2" w:rsidP="00BD75D2">
      <w:pPr>
        <w:ind w:firstLine="34"/>
        <w:jc w:val="left"/>
        <w:rPr>
          <w:rFonts w:ascii="Times New Roman" w:hAnsi="Times New Roman" w:cs="Times New Roman"/>
          <w:sz w:val="28"/>
          <w:szCs w:val="28"/>
        </w:rPr>
      </w:pPr>
      <w:r w:rsidRPr="004215FB">
        <w:rPr>
          <w:rFonts w:ascii="Times New Roman" w:hAnsi="Times New Roman" w:cs="Times New Roman"/>
          <w:sz w:val="28"/>
          <w:szCs w:val="28"/>
        </w:rPr>
        <w:t>з) в 2027 году – 0 тыс. руб.;</w:t>
      </w:r>
    </w:p>
    <w:p w:rsidR="00BD75D2" w:rsidRPr="004215FB" w:rsidRDefault="00BD75D2" w:rsidP="00BD75D2">
      <w:pPr>
        <w:ind w:firstLine="34"/>
        <w:jc w:val="left"/>
        <w:rPr>
          <w:rFonts w:ascii="Times New Roman" w:hAnsi="Times New Roman" w:cs="Times New Roman"/>
          <w:sz w:val="28"/>
          <w:szCs w:val="28"/>
        </w:rPr>
      </w:pPr>
      <w:r w:rsidRPr="004215FB">
        <w:rPr>
          <w:rFonts w:ascii="Times New Roman" w:hAnsi="Times New Roman" w:cs="Times New Roman"/>
          <w:sz w:val="28"/>
          <w:szCs w:val="28"/>
        </w:rPr>
        <w:t>и) в 2028 году – 1180822,8 тыс. руб.;</w:t>
      </w:r>
    </w:p>
    <w:p w:rsidR="00BD75D2" w:rsidRPr="004215FB" w:rsidRDefault="00BD75D2" w:rsidP="00BD75D2">
      <w:pPr>
        <w:ind w:firstLine="34"/>
        <w:jc w:val="left"/>
        <w:rPr>
          <w:rFonts w:ascii="Times New Roman" w:hAnsi="Times New Roman" w:cs="Times New Roman"/>
          <w:sz w:val="28"/>
          <w:szCs w:val="28"/>
        </w:rPr>
      </w:pPr>
      <w:r w:rsidRPr="004215FB">
        <w:rPr>
          <w:rFonts w:ascii="Times New Roman" w:hAnsi="Times New Roman" w:cs="Times New Roman"/>
          <w:sz w:val="28"/>
          <w:szCs w:val="28"/>
        </w:rPr>
        <w:t>к) в 2029 году – 0 тыс. руб.;</w:t>
      </w:r>
    </w:p>
    <w:p w:rsidR="00D34FD1" w:rsidRDefault="00BD75D2" w:rsidP="00BD75D2">
      <w:pPr>
        <w:pStyle w:val="afc"/>
        <w:rPr>
          <w:rFonts w:ascii="Times New Roman" w:hAnsi="Times New Roman" w:cs="Times New Roman"/>
          <w:sz w:val="28"/>
          <w:szCs w:val="28"/>
        </w:rPr>
      </w:pPr>
      <w:r w:rsidRPr="004215FB">
        <w:rPr>
          <w:rFonts w:ascii="Times New Roman" w:hAnsi="Times New Roman" w:cs="Times New Roman"/>
          <w:sz w:val="28"/>
          <w:szCs w:val="28"/>
        </w:rPr>
        <w:t>л) в 2030 году – 0 тыс. руб.</w:t>
      </w:r>
    </w:p>
    <w:p w:rsidR="00D34FD1" w:rsidRDefault="006A7202">
      <w:pPr>
        <w:pStyle w:val="afd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Привлечение средств из федерального бюджета осуществляется в рамках реализации государственной программы Российской Федерации «Комплексное развитие сельских территорий», утвержденной постановлением Правительства РФ </w:t>
      </w:r>
      <w:r>
        <w:rPr>
          <w:rFonts w:ascii="Times New Roman" w:hAnsi="Times New Roman" w:cs="Times New Roman"/>
          <w:sz w:val="28"/>
          <w:szCs w:val="28"/>
        </w:rPr>
        <w:lastRenderedPageBreak/>
        <w:t>от 31 мая 2019 года № 696.</w:t>
      </w:r>
    </w:p>
    <w:p w:rsidR="00D34FD1" w:rsidRDefault="006A7202">
      <w:pPr>
        <w:pStyle w:val="afc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реализацию муниципальной программы за счет средств федерального бюджета составляет </w:t>
      </w:r>
      <w:r w:rsidR="004162D3">
        <w:rPr>
          <w:rFonts w:ascii="Times New Roman" w:hAnsi="Times New Roman" w:cs="Times New Roman"/>
          <w:sz w:val="28"/>
          <w:szCs w:val="28"/>
        </w:rPr>
        <w:t>2596386,1</w:t>
      </w:r>
      <w:r>
        <w:rPr>
          <w:rFonts w:ascii="Times New Roman" w:hAnsi="Times New Roman" w:cs="Times New Roman"/>
          <w:sz w:val="28"/>
          <w:szCs w:val="28"/>
        </w:rPr>
        <w:t xml:space="preserve"> тыс. руб., в том числе:</w:t>
      </w:r>
    </w:p>
    <w:p w:rsidR="00D34FD1" w:rsidRDefault="006A7202">
      <w:pPr>
        <w:pStyle w:val="af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2020 году – 100002,5 тыс. руб.;</w:t>
      </w:r>
    </w:p>
    <w:p w:rsidR="00D34FD1" w:rsidRDefault="006A7202">
      <w:pPr>
        <w:pStyle w:val="af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2021году -  87119,4 тыс. руб.;</w:t>
      </w:r>
    </w:p>
    <w:p w:rsidR="00D34FD1" w:rsidRDefault="006A7202">
      <w:pPr>
        <w:pStyle w:val="af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 2022 году – 338935,2 тыс. руб.;</w:t>
      </w:r>
    </w:p>
    <w:p w:rsidR="00D34FD1" w:rsidRDefault="006A7202">
      <w:pPr>
        <w:pStyle w:val="af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 2023 году – 37636,5 тыс. руб.;</w:t>
      </w:r>
    </w:p>
    <w:p w:rsidR="00D34FD1" w:rsidRDefault="006A7202">
      <w:pPr>
        <w:pStyle w:val="af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в 2024 году – 515123,7 тыс. руб.;</w:t>
      </w:r>
    </w:p>
    <w:p w:rsidR="00D34FD1" w:rsidRDefault="006A7202">
      <w:pPr>
        <w:pStyle w:val="af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в 2025 году – 348554,3 тыс. руб</w:t>
      </w:r>
      <w:r w:rsidR="00DB44C2">
        <w:rPr>
          <w:rFonts w:ascii="Times New Roman" w:hAnsi="Times New Roman" w:cs="Times New Roman"/>
          <w:sz w:val="28"/>
          <w:szCs w:val="28"/>
        </w:rPr>
        <w:t>.</w:t>
      </w:r>
      <w:r w:rsidR="004162D3">
        <w:rPr>
          <w:rFonts w:ascii="Times New Roman" w:hAnsi="Times New Roman" w:cs="Times New Roman"/>
          <w:sz w:val="28"/>
          <w:szCs w:val="28"/>
        </w:rPr>
        <w:t>;</w:t>
      </w:r>
    </w:p>
    <w:p w:rsidR="004162D3" w:rsidRPr="004215FB" w:rsidRDefault="004162D3" w:rsidP="004162D3">
      <w:pPr>
        <w:ind w:firstLine="34"/>
        <w:jc w:val="left"/>
        <w:rPr>
          <w:rFonts w:ascii="Times New Roman" w:hAnsi="Times New Roman" w:cs="Times New Roman"/>
          <w:sz w:val="28"/>
          <w:szCs w:val="28"/>
        </w:rPr>
      </w:pPr>
      <w:r w:rsidRPr="004215FB">
        <w:rPr>
          <w:rFonts w:ascii="Times New Roman" w:hAnsi="Times New Roman" w:cs="Times New Roman"/>
          <w:sz w:val="28"/>
          <w:szCs w:val="28"/>
        </w:rPr>
        <w:t>ж) в 2026 году – 0 тыс. руб.;</w:t>
      </w:r>
    </w:p>
    <w:p w:rsidR="004162D3" w:rsidRPr="004215FB" w:rsidRDefault="004162D3" w:rsidP="004162D3">
      <w:pPr>
        <w:ind w:firstLine="34"/>
        <w:jc w:val="left"/>
        <w:rPr>
          <w:rFonts w:ascii="Times New Roman" w:hAnsi="Times New Roman" w:cs="Times New Roman"/>
          <w:sz w:val="28"/>
          <w:szCs w:val="28"/>
        </w:rPr>
      </w:pPr>
      <w:r w:rsidRPr="004215FB">
        <w:rPr>
          <w:rFonts w:ascii="Times New Roman" w:hAnsi="Times New Roman" w:cs="Times New Roman"/>
          <w:sz w:val="28"/>
          <w:szCs w:val="28"/>
        </w:rPr>
        <w:t>з) в 2027 году – 0 тыс. руб.;</w:t>
      </w:r>
    </w:p>
    <w:p w:rsidR="004162D3" w:rsidRPr="004215FB" w:rsidRDefault="004162D3" w:rsidP="004162D3">
      <w:pPr>
        <w:ind w:firstLine="34"/>
        <w:jc w:val="left"/>
        <w:rPr>
          <w:rFonts w:ascii="Times New Roman" w:hAnsi="Times New Roman" w:cs="Times New Roman"/>
          <w:sz w:val="28"/>
          <w:szCs w:val="28"/>
        </w:rPr>
      </w:pPr>
      <w:r w:rsidRPr="004215FB">
        <w:rPr>
          <w:rFonts w:ascii="Times New Roman" w:hAnsi="Times New Roman" w:cs="Times New Roman"/>
          <w:sz w:val="28"/>
          <w:szCs w:val="28"/>
        </w:rPr>
        <w:t xml:space="preserve">и) в 2028 году – </w:t>
      </w:r>
      <w:r>
        <w:rPr>
          <w:rFonts w:ascii="Times New Roman" w:hAnsi="Times New Roman" w:cs="Times New Roman"/>
          <w:sz w:val="28"/>
          <w:szCs w:val="28"/>
        </w:rPr>
        <w:t>1169014,5</w:t>
      </w:r>
      <w:r w:rsidRPr="004215FB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4162D3" w:rsidRPr="004215FB" w:rsidRDefault="004162D3" w:rsidP="004162D3">
      <w:pPr>
        <w:ind w:firstLine="34"/>
        <w:jc w:val="left"/>
        <w:rPr>
          <w:rFonts w:ascii="Times New Roman" w:hAnsi="Times New Roman" w:cs="Times New Roman"/>
          <w:sz w:val="28"/>
          <w:szCs w:val="28"/>
        </w:rPr>
      </w:pPr>
      <w:r w:rsidRPr="004215FB">
        <w:rPr>
          <w:rFonts w:ascii="Times New Roman" w:hAnsi="Times New Roman" w:cs="Times New Roman"/>
          <w:sz w:val="28"/>
          <w:szCs w:val="28"/>
        </w:rPr>
        <w:t>к) в 2029 году – 0 тыс. руб.;</w:t>
      </w:r>
    </w:p>
    <w:p w:rsidR="004162D3" w:rsidRPr="004162D3" w:rsidRDefault="004162D3" w:rsidP="004162D3">
      <w:pPr>
        <w:ind w:firstLine="0"/>
      </w:pPr>
      <w:r w:rsidRPr="004215FB">
        <w:rPr>
          <w:rFonts w:ascii="Times New Roman" w:hAnsi="Times New Roman" w:cs="Times New Roman"/>
          <w:sz w:val="28"/>
          <w:szCs w:val="28"/>
        </w:rPr>
        <w:t>л) в 2030 году – 0 тыс. руб.</w:t>
      </w:r>
    </w:p>
    <w:p w:rsidR="00D34FD1" w:rsidRDefault="006A7202">
      <w:r>
        <w:rPr>
          <w:rFonts w:ascii="Times New Roman" w:hAnsi="Times New Roman" w:cs="Times New Roman"/>
          <w:sz w:val="28"/>
          <w:szCs w:val="28"/>
        </w:rPr>
        <w:t>Привлечение средств из республиканского бюджета осуществляется в рамках реализации государственной программы Республики Адыгея «Комплексное развитие сельских территорий», утвержденной постановлением Кабинета Министров Республики Адыгея от 16.12.2019 года № 302.</w:t>
      </w:r>
    </w:p>
    <w:p w:rsidR="00D34FD1" w:rsidRDefault="006A7202">
      <w:pPr>
        <w:pStyle w:val="afc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реализацию муниципальной программы за счет средств республиканского бюджета Республики Адыгея составляет </w:t>
      </w:r>
      <w:r w:rsidR="00DB44C2">
        <w:rPr>
          <w:rFonts w:ascii="Times New Roman" w:hAnsi="Times New Roman" w:cs="Times New Roman"/>
          <w:sz w:val="28"/>
          <w:szCs w:val="28"/>
        </w:rPr>
        <w:t>290178,2</w:t>
      </w:r>
      <w:r>
        <w:rPr>
          <w:rFonts w:ascii="Times New Roman" w:hAnsi="Times New Roman" w:cs="Times New Roman"/>
          <w:sz w:val="28"/>
          <w:szCs w:val="28"/>
        </w:rPr>
        <w:t xml:space="preserve"> тыс. руб., в том числе:</w:t>
      </w:r>
    </w:p>
    <w:p w:rsidR="00D34FD1" w:rsidRDefault="006A7202">
      <w:pPr>
        <w:pStyle w:val="af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2020 году – 9829,9 тыс. руб.;</w:t>
      </w:r>
    </w:p>
    <w:p w:rsidR="00D34FD1" w:rsidRDefault="006A7202">
      <w:pPr>
        <w:pStyle w:val="af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2021 году – 4752,5 тыс. руб.;</w:t>
      </w:r>
    </w:p>
    <w:p w:rsidR="00D34FD1" w:rsidRDefault="006A7202">
      <w:pPr>
        <w:pStyle w:val="af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 2022 году – 24330,6 тыс. руб.;</w:t>
      </w:r>
    </w:p>
    <w:p w:rsidR="00D34FD1" w:rsidRDefault="006A7202">
      <w:pPr>
        <w:pStyle w:val="af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 2023 году – 380,2 тыс. руб.;</w:t>
      </w:r>
    </w:p>
    <w:p w:rsidR="00D34FD1" w:rsidRDefault="006A7202">
      <w:pPr>
        <w:pStyle w:val="af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в 2024 году – 144157,9 тыс. руб.;</w:t>
      </w:r>
    </w:p>
    <w:p w:rsidR="00D34FD1" w:rsidRDefault="006A7202">
      <w:pPr>
        <w:pStyle w:val="af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в 2025 году – 94918,</w:t>
      </w:r>
      <w:r w:rsidR="00DB44C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DB44C2">
        <w:rPr>
          <w:rFonts w:ascii="Times New Roman" w:hAnsi="Times New Roman" w:cs="Times New Roman"/>
          <w:sz w:val="28"/>
          <w:szCs w:val="28"/>
        </w:rPr>
        <w:t>;</w:t>
      </w:r>
    </w:p>
    <w:p w:rsidR="00DB44C2" w:rsidRPr="004215FB" w:rsidRDefault="00DB44C2" w:rsidP="00DB44C2">
      <w:pPr>
        <w:ind w:firstLine="34"/>
        <w:jc w:val="left"/>
        <w:rPr>
          <w:rFonts w:ascii="Times New Roman" w:hAnsi="Times New Roman" w:cs="Times New Roman"/>
          <w:sz w:val="28"/>
          <w:szCs w:val="28"/>
        </w:rPr>
      </w:pPr>
      <w:r w:rsidRPr="004215FB">
        <w:rPr>
          <w:rFonts w:ascii="Times New Roman" w:hAnsi="Times New Roman" w:cs="Times New Roman"/>
          <w:sz w:val="28"/>
          <w:szCs w:val="28"/>
        </w:rPr>
        <w:t>ж) в 2026 году – 0 тыс. руб.;</w:t>
      </w:r>
    </w:p>
    <w:p w:rsidR="00DB44C2" w:rsidRPr="004215FB" w:rsidRDefault="00DB44C2" w:rsidP="00DB44C2">
      <w:pPr>
        <w:ind w:firstLine="34"/>
        <w:jc w:val="left"/>
        <w:rPr>
          <w:rFonts w:ascii="Times New Roman" w:hAnsi="Times New Roman" w:cs="Times New Roman"/>
          <w:sz w:val="28"/>
          <w:szCs w:val="28"/>
        </w:rPr>
      </w:pPr>
      <w:r w:rsidRPr="004215FB">
        <w:rPr>
          <w:rFonts w:ascii="Times New Roman" w:hAnsi="Times New Roman" w:cs="Times New Roman"/>
          <w:sz w:val="28"/>
          <w:szCs w:val="28"/>
        </w:rPr>
        <w:t>з) в 2027 году – 0 тыс. руб.;</w:t>
      </w:r>
    </w:p>
    <w:p w:rsidR="00DB44C2" w:rsidRPr="004215FB" w:rsidRDefault="00DB44C2" w:rsidP="00DB44C2">
      <w:pPr>
        <w:ind w:firstLine="34"/>
        <w:jc w:val="left"/>
        <w:rPr>
          <w:rFonts w:ascii="Times New Roman" w:hAnsi="Times New Roman" w:cs="Times New Roman"/>
          <w:sz w:val="28"/>
          <w:szCs w:val="28"/>
        </w:rPr>
      </w:pPr>
      <w:r w:rsidRPr="004215FB">
        <w:rPr>
          <w:rFonts w:ascii="Times New Roman" w:hAnsi="Times New Roman" w:cs="Times New Roman"/>
          <w:sz w:val="28"/>
          <w:szCs w:val="28"/>
        </w:rPr>
        <w:t xml:space="preserve">и) в 2028 году – </w:t>
      </w:r>
      <w:r>
        <w:rPr>
          <w:rFonts w:ascii="Times New Roman" w:hAnsi="Times New Roman" w:cs="Times New Roman"/>
          <w:sz w:val="28"/>
          <w:szCs w:val="28"/>
        </w:rPr>
        <w:t>11808,3</w:t>
      </w:r>
      <w:r w:rsidRPr="004215FB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DB44C2" w:rsidRPr="004215FB" w:rsidRDefault="00DB44C2" w:rsidP="00DB44C2">
      <w:pPr>
        <w:ind w:firstLine="34"/>
        <w:jc w:val="left"/>
        <w:rPr>
          <w:rFonts w:ascii="Times New Roman" w:hAnsi="Times New Roman" w:cs="Times New Roman"/>
          <w:sz w:val="28"/>
          <w:szCs w:val="28"/>
        </w:rPr>
      </w:pPr>
      <w:r w:rsidRPr="004215FB">
        <w:rPr>
          <w:rFonts w:ascii="Times New Roman" w:hAnsi="Times New Roman" w:cs="Times New Roman"/>
          <w:sz w:val="28"/>
          <w:szCs w:val="28"/>
        </w:rPr>
        <w:t>к) в 2029 году – 0 тыс. руб.;</w:t>
      </w:r>
    </w:p>
    <w:p w:rsidR="00DB44C2" w:rsidRPr="00DB44C2" w:rsidRDefault="00DB44C2" w:rsidP="00DB44C2">
      <w:pPr>
        <w:ind w:firstLine="0"/>
      </w:pPr>
      <w:r w:rsidRPr="004215FB">
        <w:rPr>
          <w:rFonts w:ascii="Times New Roman" w:hAnsi="Times New Roman" w:cs="Times New Roman"/>
          <w:sz w:val="28"/>
          <w:szCs w:val="28"/>
        </w:rPr>
        <w:t>л) в 2030 году – 0 тыс. руб.</w:t>
      </w:r>
    </w:p>
    <w:p w:rsidR="00D34FD1" w:rsidRDefault="006A7202">
      <w:pPr>
        <w:pStyle w:val="afc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бюджетных ассигнований на реализацию муниципальной программы за счет собственных средств бюджета района составляет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B62E9">
        <w:rPr>
          <w:rFonts w:ascii="Times New Roman" w:hAnsi="Times New Roman" w:cs="Times New Roman"/>
          <w:sz w:val="28"/>
          <w:szCs w:val="28"/>
        </w:rPr>
        <w:t>36388,1</w:t>
      </w:r>
      <w:r>
        <w:rPr>
          <w:rFonts w:ascii="Times New Roman" w:hAnsi="Times New Roman" w:cs="Times New Roman"/>
          <w:sz w:val="28"/>
          <w:szCs w:val="28"/>
        </w:rPr>
        <w:t xml:space="preserve"> тыс. руб., в том числе:</w:t>
      </w:r>
    </w:p>
    <w:p w:rsidR="00D34FD1" w:rsidRDefault="006A7202">
      <w:pPr>
        <w:pStyle w:val="af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2020 году – 10647,7 тыс. руб.;</w:t>
      </w:r>
    </w:p>
    <w:p w:rsidR="00D34FD1" w:rsidRDefault="006A7202">
      <w:pPr>
        <w:pStyle w:val="af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2021 году – 1547,7 тыс. руб.;</w:t>
      </w:r>
    </w:p>
    <w:p w:rsidR="00D34FD1" w:rsidRDefault="006A7202">
      <w:pPr>
        <w:pStyle w:val="af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 2022 году -  19178,8 тыс. руб.;</w:t>
      </w:r>
    </w:p>
    <w:p w:rsidR="00D34FD1" w:rsidRDefault="006A7202">
      <w:pPr>
        <w:pStyle w:val="af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 2023 году – 514,9 тыс. руб.;</w:t>
      </w:r>
    </w:p>
    <w:p w:rsidR="00D34FD1" w:rsidRDefault="006A7202">
      <w:pPr>
        <w:pStyle w:val="af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в 2024 году – 924,0 тыс. руб.;</w:t>
      </w:r>
    </w:p>
    <w:p w:rsidR="00D34FD1" w:rsidRDefault="006A7202">
      <w:pPr>
        <w:pStyle w:val="af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в 2025 году – </w:t>
      </w:r>
      <w:r w:rsidR="00AB62E9">
        <w:rPr>
          <w:rFonts w:ascii="Times New Roman" w:hAnsi="Times New Roman" w:cs="Times New Roman"/>
          <w:sz w:val="28"/>
          <w:szCs w:val="28"/>
        </w:rPr>
        <w:t>3575,0</w:t>
      </w:r>
      <w:r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AB62E9">
        <w:rPr>
          <w:rFonts w:ascii="Times New Roman" w:hAnsi="Times New Roman" w:cs="Times New Roman"/>
          <w:sz w:val="28"/>
          <w:szCs w:val="28"/>
        </w:rPr>
        <w:t>;</w:t>
      </w:r>
    </w:p>
    <w:p w:rsidR="00AB62E9" w:rsidRPr="004215FB" w:rsidRDefault="00AB62E9" w:rsidP="00AB62E9">
      <w:pPr>
        <w:ind w:firstLine="34"/>
        <w:jc w:val="left"/>
        <w:rPr>
          <w:rFonts w:ascii="Times New Roman" w:hAnsi="Times New Roman" w:cs="Times New Roman"/>
          <w:sz w:val="28"/>
          <w:szCs w:val="28"/>
        </w:rPr>
      </w:pPr>
      <w:r w:rsidRPr="004215FB">
        <w:rPr>
          <w:rFonts w:ascii="Times New Roman" w:hAnsi="Times New Roman" w:cs="Times New Roman"/>
          <w:sz w:val="28"/>
          <w:szCs w:val="28"/>
        </w:rPr>
        <w:t>ж) в 2026 году – 0 тыс. руб.;</w:t>
      </w:r>
    </w:p>
    <w:p w:rsidR="00AB62E9" w:rsidRPr="004215FB" w:rsidRDefault="00AB62E9" w:rsidP="00AB62E9">
      <w:pPr>
        <w:ind w:firstLine="34"/>
        <w:jc w:val="left"/>
        <w:rPr>
          <w:rFonts w:ascii="Times New Roman" w:hAnsi="Times New Roman" w:cs="Times New Roman"/>
          <w:sz w:val="28"/>
          <w:szCs w:val="28"/>
        </w:rPr>
      </w:pPr>
      <w:r w:rsidRPr="004215FB">
        <w:rPr>
          <w:rFonts w:ascii="Times New Roman" w:hAnsi="Times New Roman" w:cs="Times New Roman"/>
          <w:sz w:val="28"/>
          <w:szCs w:val="28"/>
        </w:rPr>
        <w:t>з) в 2027 году – 0 тыс. руб.;</w:t>
      </w:r>
    </w:p>
    <w:p w:rsidR="00AB62E9" w:rsidRPr="004215FB" w:rsidRDefault="00AB62E9" w:rsidP="00AB62E9">
      <w:pPr>
        <w:ind w:firstLine="34"/>
        <w:jc w:val="left"/>
        <w:rPr>
          <w:rFonts w:ascii="Times New Roman" w:hAnsi="Times New Roman" w:cs="Times New Roman"/>
          <w:sz w:val="28"/>
          <w:szCs w:val="28"/>
        </w:rPr>
      </w:pPr>
      <w:r w:rsidRPr="004215FB">
        <w:rPr>
          <w:rFonts w:ascii="Times New Roman" w:hAnsi="Times New Roman" w:cs="Times New Roman"/>
          <w:sz w:val="28"/>
          <w:szCs w:val="28"/>
        </w:rPr>
        <w:t xml:space="preserve">и) в 2028 году –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215FB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AB62E9" w:rsidRPr="004215FB" w:rsidRDefault="00AB62E9" w:rsidP="00AB62E9">
      <w:pPr>
        <w:ind w:firstLine="34"/>
        <w:jc w:val="left"/>
        <w:rPr>
          <w:rFonts w:ascii="Times New Roman" w:hAnsi="Times New Roman" w:cs="Times New Roman"/>
          <w:sz w:val="28"/>
          <w:szCs w:val="28"/>
        </w:rPr>
      </w:pPr>
      <w:r w:rsidRPr="004215FB">
        <w:rPr>
          <w:rFonts w:ascii="Times New Roman" w:hAnsi="Times New Roman" w:cs="Times New Roman"/>
          <w:sz w:val="28"/>
          <w:szCs w:val="28"/>
        </w:rPr>
        <w:t>к) в 2029 году – 0 тыс. руб.;</w:t>
      </w:r>
    </w:p>
    <w:p w:rsidR="00AB62E9" w:rsidRPr="00AB62E9" w:rsidRDefault="00AB62E9" w:rsidP="00AB62E9">
      <w:pPr>
        <w:ind w:firstLine="0"/>
      </w:pPr>
      <w:r w:rsidRPr="004215FB">
        <w:rPr>
          <w:rFonts w:ascii="Times New Roman" w:hAnsi="Times New Roman" w:cs="Times New Roman"/>
          <w:sz w:val="28"/>
          <w:szCs w:val="28"/>
        </w:rPr>
        <w:lastRenderedPageBreak/>
        <w:t>л) в 2030 году – 0 тыс. руб.</w:t>
      </w:r>
    </w:p>
    <w:p w:rsidR="00D34FD1" w:rsidRDefault="006A7202">
      <w:pPr>
        <w:pStyle w:val="afc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бюджетных ассигнований на реализацию муниципальной программы за счет средств бюджета сельских поселений составляет 4915,</w:t>
      </w:r>
      <w:r w:rsidR="00AB62E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тыс. руб., в том числе:</w:t>
      </w:r>
    </w:p>
    <w:p w:rsidR="00D34FD1" w:rsidRDefault="006A7202">
      <w:pPr>
        <w:pStyle w:val="af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2020 году – 1582,3  тыс. руб.;</w:t>
      </w:r>
    </w:p>
    <w:p w:rsidR="00D34FD1" w:rsidRDefault="006A7202">
      <w:pPr>
        <w:pStyle w:val="af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2021 году – 165,3 тыс. руб.;</w:t>
      </w:r>
    </w:p>
    <w:p w:rsidR="00D34FD1" w:rsidRDefault="006A7202">
      <w:pPr>
        <w:pStyle w:val="af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 2022 году -  1596,1 тыс. руб.;</w:t>
      </w:r>
    </w:p>
    <w:p w:rsidR="00D34FD1" w:rsidRDefault="006A7202">
      <w:pPr>
        <w:pStyle w:val="af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 2023 году – 0 тыс. руб.;</w:t>
      </w:r>
    </w:p>
    <w:p w:rsidR="00D34FD1" w:rsidRDefault="006A7202">
      <w:pPr>
        <w:pStyle w:val="af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в 2024 году – 1286,7 тыс. руб.;</w:t>
      </w:r>
    </w:p>
    <w:p w:rsidR="00D34FD1" w:rsidRDefault="006A7202">
      <w:pPr>
        <w:pStyle w:val="af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в 2025 году – 284,8 тыс. руб.</w:t>
      </w:r>
      <w:r w:rsidR="00AB62E9">
        <w:rPr>
          <w:rFonts w:ascii="Times New Roman" w:hAnsi="Times New Roman" w:cs="Times New Roman"/>
          <w:sz w:val="28"/>
          <w:szCs w:val="28"/>
        </w:rPr>
        <w:t>;</w:t>
      </w:r>
    </w:p>
    <w:p w:rsidR="00AB62E9" w:rsidRPr="004215FB" w:rsidRDefault="00AB62E9" w:rsidP="00AB62E9">
      <w:pPr>
        <w:ind w:firstLine="34"/>
        <w:jc w:val="left"/>
        <w:rPr>
          <w:rFonts w:ascii="Times New Roman" w:hAnsi="Times New Roman" w:cs="Times New Roman"/>
          <w:sz w:val="28"/>
          <w:szCs w:val="28"/>
        </w:rPr>
      </w:pPr>
      <w:r w:rsidRPr="004215FB">
        <w:rPr>
          <w:rFonts w:ascii="Times New Roman" w:hAnsi="Times New Roman" w:cs="Times New Roman"/>
          <w:sz w:val="28"/>
          <w:szCs w:val="28"/>
        </w:rPr>
        <w:t>ж) в 2026 году – 0 тыс. руб.;</w:t>
      </w:r>
    </w:p>
    <w:p w:rsidR="00AB62E9" w:rsidRPr="004215FB" w:rsidRDefault="00AB62E9" w:rsidP="00AB62E9">
      <w:pPr>
        <w:ind w:firstLine="34"/>
        <w:jc w:val="left"/>
        <w:rPr>
          <w:rFonts w:ascii="Times New Roman" w:hAnsi="Times New Roman" w:cs="Times New Roman"/>
          <w:sz w:val="28"/>
          <w:szCs w:val="28"/>
        </w:rPr>
      </w:pPr>
      <w:r w:rsidRPr="004215FB">
        <w:rPr>
          <w:rFonts w:ascii="Times New Roman" w:hAnsi="Times New Roman" w:cs="Times New Roman"/>
          <w:sz w:val="28"/>
          <w:szCs w:val="28"/>
        </w:rPr>
        <w:t>з) в 2027 году – 0 тыс. руб.;</w:t>
      </w:r>
    </w:p>
    <w:p w:rsidR="00AB62E9" w:rsidRPr="004215FB" w:rsidRDefault="00AB62E9" w:rsidP="00AB62E9">
      <w:pPr>
        <w:ind w:firstLine="34"/>
        <w:jc w:val="left"/>
        <w:rPr>
          <w:rFonts w:ascii="Times New Roman" w:hAnsi="Times New Roman" w:cs="Times New Roman"/>
          <w:sz w:val="28"/>
          <w:szCs w:val="28"/>
        </w:rPr>
      </w:pPr>
      <w:r w:rsidRPr="004215FB">
        <w:rPr>
          <w:rFonts w:ascii="Times New Roman" w:hAnsi="Times New Roman" w:cs="Times New Roman"/>
          <w:sz w:val="28"/>
          <w:szCs w:val="28"/>
        </w:rPr>
        <w:t xml:space="preserve">и) в 2028 году –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215FB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AB62E9" w:rsidRPr="004215FB" w:rsidRDefault="00AB62E9" w:rsidP="00AB62E9">
      <w:pPr>
        <w:ind w:firstLine="34"/>
        <w:jc w:val="left"/>
        <w:rPr>
          <w:rFonts w:ascii="Times New Roman" w:hAnsi="Times New Roman" w:cs="Times New Roman"/>
          <w:sz w:val="28"/>
          <w:szCs w:val="28"/>
        </w:rPr>
      </w:pPr>
      <w:r w:rsidRPr="004215FB">
        <w:rPr>
          <w:rFonts w:ascii="Times New Roman" w:hAnsi="Times New Roman" w:cs="Times New Roman"/>
          <w:sz w:val="28"/>
          <w:szCs w:val="28"/>
        </w:rPr>
        <w:t>к) в 2029 году – 0 тыс. руб.;</w:t>
      </w:r>
    </w:p>
    <w:p w:rsidR="00AB62E9" w:rsidRPr="00AB62E9" w:rsidRDefault="00AB62E9" w:rsidP="00AB62E9">
      <w:pPr>
        <w:ind w:firstLine="0"/>
      </w:pPr>
      <w:r w:rsidRPr="004215FB">
        <w:rPr>
          <w:rFonts w:ascii="Times New Roman" w:hAnsi="Times New Roman" w:cs="Times New Roman"/>
          <w:sz w:val="28"/>
          <w:szCs w:val="28"/>
        </w:rPr>
        <w:t>л) в 2030 году – 0 тыс. руб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4FD1" w:rsidRDefault="006A72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Внебюджетные средства на реализацию основного мероприятия «Улучшение жилищных условий граждан, проживающих на сельских территориях» привлекаются за счет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>
        <w:rPr>
          <w:rFonts w:ascii="Times New Roman" w:hAnsi="Times New Roman" w:cs="Times New Roman"/>
          <w:sz w:val="28"/>
          <w:szCs w:val="28"/>
        </w:rPr>
        <w:t>аждан, участвующих в реализации указанного основного мероприятия, в размере не менее 30% расчетной стоимости строительства (приобретения) жилья, утверждаемой Министерством сельского хозяйства Республики Адыгея.</w:t>
      </w:r>
    </w:p>
    <w:p w:rsidR="00D34FD1" w:rsidRDefault="006A720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качестве собственных средств гражданином могут быть использованы средства (часть средств) материнского (семейного) капитала в порядке, установленном </w:t>
      </w:r>
      <w:r>
        <w:rPr>
          <w:rStyle w:val="afb"/>
          <w:rFonts w:ascii="Times New Roman" w:hAnsi="Times New Roman" w:cs="Times New Roman"/>
          <w:b w:val="0"/>
          <w:color w:val="000000"/>
          <w:sz w:val="28"/>
          <w:szCs w:val="28"/>
        </w:rPr>
        <w:t>Правилами</w:t>
      </w:r>
      <w:r>
        <w:rPr>
          <w:rFonts w:ascii="Times New Roman" w:hAnsi="Times New Roman" w:cs="Times New Roman"/>
          <w:sz w:val="28"/>
          <w:szCs w:val="28"/>
        </w:rPr>
        <w:t xml:space="preserve"> направления средств (части средств) материнского (семейного) капитала на улучшение жилищных условий, утвержденными </w:t>
      </w:r>
      <w:r>
        <w:rPr>
          <w:rStyle w:val="afb"/>
          <w:rFonts w:ascii="Times New Roman" w:hAnsi="Times New Roman" w:cs="Times New Roman"/>
          <w:b w:val="0"/>
          <w:color w:val="000000"/>
          <w:sz w:val="28"/>
          <w:szCs w:val="28"/>
        </w:rPr>
        <w:t>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12 декабря 2007 года № 862 «О Правилах направления средств (части средств) материнского (семейного) капитала на улучшение жилищных условий».</w:t>
      </w:r>
      <w:proofErr w:type="gramEnd"/>
    </w:p>
    <w:p w:rsidR="00D34FD1" w:rsidRDefault="006A720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Внебюджетные средства на реализацию основного мероприятия «Благоустройство сельских территорий» привлекаются за счет обязательного вклада граждан и (или) юридических лиц (индивидуальных предпринимателей), общественных организаций, включая волонтерские, в различных формах, в том числе в форме денежных средств, трудового участия, волонтерской деятельности, предоставления помещений и технических средств.</w:t>
      </w:r>
      <w:proofErr w:type="gramEnd"/>
    </w:p>
    <w:p w:rsidR="00D34FD1" w:rsidRDefault="006A7202">
      <w:pPr>
        <w:pStyle w:val="afd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Привлечение средств из внебюджетных источников на основные мероприятия «Строительство и реконструкция автомобильных дорог общего пользования с твердым покрытием, ведущих от сети автомобильных дорог общего пользования к общественно значимым объектам населенных пунктов, расположенных на сельских территориях, объектам производства и переработки продукции» 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sz w:val="28"/>
          <w:szCs w:val="28"/>
        </w:rPr>
        <w:t>Реализация проектов комплексного развития муниципального образования (сельского поселения, сельских населенных пунктов (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агломераций)» </w:t>
      </w:r>
      <w:r>
        <w:rPr>
          <w:rFonts w:ascii="Times New Roman" w:hAnsi="Times New Roman" w:cs="Times New Roman"/>
          <w:sz w:val="28"/>
          <w:szCs w:val="28"/>
        </w:rPr>
        <w:t>осуществляется посредством добровольных пожертвований граждан и (или</w:t>
      </w:r>
      <w:proofErr w:type="gramEnd"/>
      <w:r>
        <w:rPr>
          <w:rFonts w:ascii="Times New Roman" w:hAnsi="Times New Roman" w:cs="Times New Roman"/>
          <w:sz w:val="28"/>
          <w:szCs w:val="28"/>
        </w:rPr>
        <w:t>) юридических лиц (индивидуальных предпринимателей</w:t>
      </w:r>
      <w:r w:rsidR="00AB62E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4FD1" w:rsidRDefault="006A7202">
      <w:pPr>
        <w:pStyle w:val="afc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реализацию муниципальной программы за счет внебюджетных источников финансирования составляет 106286,9 тыс. руб., в </w:t>
      </w:r>
      <w:r>
        <w:rPr>
          <w:rFonts w:ascii="Times New Roman" w:hAnsi="Times New Roman" w:cs="Times New Roman"/>
          <w:sz w:val="28"/>
          <w:szCs w:val="28"/>
        </w:rPr>
        <w:lastRenderedPageBreak/>
        <w:t>том числе:</w:t>
      </w:r>
    </w:p>
    <w:p w:rsidR="00D34FD1" w:rsidRDefault="006A7202">
      <w:pPr>
        <w:pStyle w:val="af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2020 году – 2865,8 тыс. руб.;</w:t>
      </w:r>
    </w:p>
    <w:p w:rsidR="00D34FD1" w:rsidRDefault="006A7202">
      <w:pPr>
        <w:pStyle w:val="af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2021 году – 9152,0 тыс. руб.;</w:t>
      </w:r>
    </w:p>
    <w:p w:rsidR="00D34FD1" w:rsidRDefault="006A7202">
      <w:pPr>
        <w:pStyle w:val="af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 2022 году – 5804,5 тыс. руб.;</w:t>
      </w:r>
    </w:p>
    <w:p w:rsidR="00D34FD1" w:rsidRDefault="006A7202">
      <w:pPr>
        <w:pStyle w:val="af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 2023 году – 3328,8 тыс. руб.;</w:t>
      </w:r>
    </w:p>
    <w:p w:rsidR="00D34FD1" w:rsidRDefault="006A7202">
      <w:pPr>
        <w:pStyle w:val="af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в 2024 году – 50792,2 тыс. руб.;</w:t>
      </w:r>
    </w:p>
    <w:p w:rsidR="00D34FD1" w:rsidRDefault="006A7202">
      <w:pPr>
        <w:pStyle w:val="af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в 2025 году – 34343,6 тыс. руб.</w:t>
      </w:r>
      <w:r w:rsidR="00AB62E9">
        <w:rPr>
          <w:rFonts w:ascii="Times New Roman" w:hAnsi="Times New Roman" w:cs="Times New Roman"/>
          <w:sz w:val="28"/>
          <w:szCs w:val="28"/>
        </w:rPr>
        <w:t>;</w:t>
      </w:r>
    </w:p>
    <w:p w:rsidR="00AB62E9" w:rsidRPr="004215FB" w:rsidRDefault="00AB62E9" w:rsidP="00AB62E9">
      <w:pPr>
        <w:ind w:firstLine="34"/>
        <w:jc w:val="left"/>
        <w:rPr>
          <w:rFonts w:ascii="Times New Roman" w:hAnsi="Times New Roman" w:cs="Times New Roman"/>
          <w:sz w:val="28"/>
          <w:szCs w:val="28"/>
        </w:rPr>
      </w:pPr>
      <w:r w:rsidRPr="004215FB">
        <w:rPr>
          <w:rFonts w:ascii="Times New Roman" w:hAnsi="Times New Roman" w:cs="Times New Roman"/>
          <w:sz w:val="28"/>
          <w:szCs w:val="28"/>
        </w:rPr>
        <w:t>ж) в 2026 году – 0 тыс. руб.;</w:t>
      </w:r>
    </w:p>
    <w:p w:rsidR="00AB62E9" w:rsidRPr="004215FB" w:rsidRDefault="00AB62E9" w:rsidP="00AB62E9">
      <w:pPr>
        <w:ind w:firstLine="34"/>
        <w:jc w:val="left"/>
        <w:rPr>
          <w:rFonts w:ascii="Times New Roman" w:hAnsi="Times New Roman" w:cs="Times New Roman"/>
          <w:sz w:val="28"/>
          <w:szCs w:val="28"/>
        </w:rPr>
      </w:pPr>
      <w:r w:rsidRPr="004215FB">
        <w:rPr>
          <w:rFonts w:ascii="Times New Roman" w:hAnsi="Times New Roman" w:cs="Times New Roman"/>
          <w:sz w:val="28"/>
          <w:szCs w:val="28"/>
        </w:rPr>
        <w:t>з) в 2027 году – 0 тыс. руб.;</w:t>
      </w:r>
    </w:p>
    <w:p w:rsidR="00AB62E9" w:rsidRPr="004215FB" w:rsidRDefault="00AB62E9" w:rsidP="00AB62E9">
      <w:pPr>
        <w:ind w:firstLine="34"/>
        <w:jc w:val="left"/>
        <w:rPr>
          <w:rFonts w:ascii="Times New Roman" w:hAnsi="Times New Roman" w:cs="Times New Roman"/>
          <w:sz w:val="28"/>
          <w:szCs w:val="28"/>
        </w:rPr>
      </w:pPr>
      <w:r w:rsidRPr="004215FB">
        <w:rPr>
          <w:rFonts w:ascii="Times New Roman" w:hAnsi="Times New Roman" w:cs="Times New Roman"/>
          <w:sz w:val="28"/>
          <w:szCs w:val="28"/>
        </w:rPr>
        <w:t xml:space="preserve">и) в 2028 году –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215FB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AB62E9" w:rsidRPr="004215FB" w:rsidRDefault="00AB62E9" w:rsidP="00AB62E9">
      <w:pPr>
        <w:ind w:firstLine="34"/>
        <w:jc w:val="left"/>
        <w:rPr>
          <w:rFonts w:ascii="Times New Roman" w:hAnsi="Times New Roman" w:cs="Times New Roman"/>
          <w:sz w:val="28"/>
          <w:szCs w:val="28"/>
        </w:rPr>
      </w:pPr>
      <w:r w:rsidRPr="004215FB">
        <w:rPr>
          <w:rFonts w:ascii="Times New Roman" w:hAnsi="Times New Roman" w:cs="Times New Roman"/>
          <w:sz w:val="28"/>
          <w:szCs w:val="28"/>
        </w:rPr>
        <w:t>к) в 2029 году – 0 тыс. руб.;</w:t>
      </w:r>
    </w:p>
    <w:p w:rsidR="00AB62E9" w:rsidRPr="00AB62E9" w:rsidRDefault="00AB62E9" w:rsidP="00AB62E9">
      <w:pPr>
        <w:ind w:firstLine="0"/>
      </w:pPr>
      <w:r w:rsidRPr="004215FB">
        <w:rPr>
          <w:rFonts w:ascii="Times New Roman" w:hAnsi="Times New Roman" w:cs="Times New Roman"/>
          <w:sz w:val="28"/>
          <w:szCs w:val="28"/>
        </w:rPr>
        <w:t>л) в 2030 году – 0 тыс. руб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4FD1" w:rsidRDefault="006A7202">
      <w:pPr>
        <w:numPr>
          <w:ilvl w:val="0"/>
          <w:numId w:val="6"/>
        </w:num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об участии администрации МО «Красногвардейский район» в реализации государственных программ.</w:t>
      </w:r>
    </w:p>
    <w:p w:rsidR="00D34FD1" w:rsidRDefault="006A720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Администрация МО «Красногвардейский район»  для достижения целей и выполнения задач муниципальной программы  принимает участие в реализации мероприятий государственной программы Российской Федерации «Комплексное развитие сельских территорий», утвержденной постановлением Правительства Российской Федерации от 31 мая 2019 года № 696, государственной программы Республики Адыгея «Комплексное развитие сельских территорий», утвержденной постановлением Кабинета Министров Республики Адыгея от 16 декабря 2019 г. № 302. </w:t>
      </w:r>
      <w:proofErr w:type="gramEnd"/>
    </w:p>
    <w:p w:rsidR="00D34FD1" w:rsidRDefault="006A7202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Предоставление субсидий в рамках реализации мероприятий «Улучшение жилищных условий  граждан, проживающих на сельских территориях», «Реализация общественно-значимых проектов по благоустройству сельских территорий» и «Реализация проектов комплексного развития муниципального образования»  муниципальной программы осуществляется на основании соглашений, заключенных между Министерством </w:t>
      </w:r>
      <w:r>
        <w:rPr>
          <w:sz w:val="28"/>
          <w:szCs w:val="28"/>
          <w:shd w:val="clear" w:color="auto" w:fill="FFFFFF"/>
        </w:rPr>
        <w:t xml:space="preserve">сельского хозяйства Республики Адыгея </w:t>
      </w:r>
      <w:r>
        <w:rPr>
          <w:sz w:val="28"/>
          <w:szCs w:val="28"/>
        </w:rPr>
        <w:t xml:space="preserve"> и администрацией МО «Красногвардейский район», а  в рамках реализации мероприятия «Строительство и реконструкция автомобильных дорог общего пользования с твердым</w:t>
      </w:r>
      <w:proofErr w:type="gramEnd"/>
      <w:r>
        <w:rPr>
          <w:sz w:val="28"/>
          <w:szCs w:val="28"/>
        </w:rPr>
        <w:t xml:space="preserve"> покрытием, ведущих от сети автомобильных дорог общего пользования к общественно значимым объектам населенных пунктов, расположенных на сельских территориях, объектам производства и переработки продукции» на основании соглашений, заключенных между Министерством строительства, транспорта, жилищно-коммунального и дорожного хозяйства Республики Адыгея, в которых предусматриваются:</w:t>
      </w:r>
    </w:p>
    <w:p w:rsidR="00D34FD1" w:rsidRDefault="006A7202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порядок предоставления субсидии;</w:t>
      </w:r>
    </w:p>
    <w:p w:rsidR="00D34FD1" w:rsidRDefault="006A7202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сведения о размере субсидии;</w:t>
      </w:r>
    </w:p>
    <w:p w:rsidR="00D34FD1" w:rsidRDefault="006A7202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обязательство муниципального образования об использовании субсидии в целях, предусмотренных соглашением, и о представлении отчетов об осуществлении расходов местного бюджета, источником финансового обеспечения которых является субсидия;</w:t>
      </w:r>
    </w:p>
    <w:p w:rsidR="00D34FD1" w:rsidRDefault="006A7202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4) порядок осуществления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исполнением обязательств, вытекающих из соглашения;</w:t>
      </w:r>
    </w:p>
    <w:p w:rsidR="00D34FD1" w:rsidRDefault="006A7202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ответственность сторон за нарушение условий соглашения.</w:t>
      </w:r>
    </w:p>
    <w:p w:rsidR="00D34FD1" w:rsidRDefault="006A7202">
      <w:pPr>
        <w:pStyle w:val="af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в муниципальную программу включены мероприятия, реализация которых осуществляется без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из местного бюджета в связи с тем, что данные объекты являются государственной собственностью.  По таким мероприятиям главным распорядителем бюджетных средств является Министерство строительства, транспорта, жилищно-коммунального и дорожного хозяйства Республики Адыгея.</w:t>
      </w:r>
    </w:p>
    <w:p w:rsidR="00D34FD1" w:rsidRDefault="006A72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реализации мероприятия «Улучшение жилищных условий  граждан, проживающих на сельских территориях» с Министерством сельского хозяйства Республики Адыгея заключены соглашения:</w:t>
      </w:r>
    </w:p>
    <w:p w:rsidR="00D34FD1" w:rsidRDefault="006A7202">
      <w:pPr>
        <w:pStyle w:val="af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в 2020 году - № 79618000-1-2020-002  от 17.01.2020г.  на сумму 904,2 тыс. руб., из них 697,5 тыс. руб. – средства федерального бюджета, 77,5 тыс. руб. – средства республиканского бюджета Республики Адыгея, 129,2 тыс. руб. – средства местного бюджета;</w:t>
      </w:r>
      <w:proofErr w:type="gramEnd"/>
    </w:p>
    <w:p w:rsidR="00D34FD1" w:rsidRDefault="006A7202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в 2023 году - № 79618000-1-2023-013  от 10.05.2023г. на сумму 2092,9 тыс. руб., из них 2042,4 тыс. руб. – средства федерального бюджета, 20,6 тыс. руб. – средства республиканского бюджета Республики Адыгея, 29,9 тыс. руб. – средства местного бюджета.</w:t>
      </w:r>
      <w:proofErr w:type="gramEnd"/>
    </w:p>
    <w:p w:rsidR="00D34FD1" w:rsidRDefault="006A72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осуществления мероприятия «Реализация общественно-значимых проектов по благоустройству сельских территорий» с Министерством сельского хозяйства Республики Адыгея заключены соглашения:</w:t>
      </w:r>
    </w:p>
    <w:p w:rsidR="00D34FD1" w:rsidRDefault="006A7202">
      <w:pPr>
        <w:pStyle w:val="af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в 2021 году - № 79618000-1-2020-013 от 10.03.2021г. на сумму 1975,4 тыс. руб., из них 1610,4 тыс. руб. – средства федерального бюджета, 16,3 тыс. руб. – средства республиканского бюджета Республики Адыгея, 348,7 тыс. руб. – средства местного бюджета;</w:t>
      </w:r>
      <w:proofErr w:type="gramEnd"/>
    </w:p>
    <w:p w:rsidR="00D34FD1" w:rsidRDefault="006A7202">
      <w:pPr>
        <w:pStyle w:val="af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в 2023 году - № 79618000-1-2023-002 от 18.01.2023г. на сумму 2 408,3 тыс. руб., из них 1938,9 тыс. руб. – средства федерального бюджета, 19,6 тыс. руб. – средства республиканского бюджета Республики Адыгея, 449,8 тыс. руб. – средства местного бюджета;</w:t>
      </w:r>
      <w:proofErr w:type="gramEnd"/>
    </w:p>
    <w:p w:rsidR="00D34FD1" w:rsidRDefault="006A7202">
      <w:pPr>
        <w:pStyle w:val="af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в 2024 году - № 79618000-1-2024-005 от 24.01.2024г. на сумму 2132,5 тыс. руб., из них 1685,7 тыс. руб. - средства федерального бюджета, 17,0 тыс. руб. - средства республиканского бюджета Республики Адыгея, 429,8 тыс. руб. - средства местного бюджета.</w:t>
      </w:r>
      <w:proofErr w:type="gramEnd"/>
    </w:p>
    <w:p w:rsidR="00D34FD1" w:rsidRDefault="006A72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реализации мероприятия «Строительство и реконструкция автомобильных дорог общего пользования с твердым покрытием, ведущих от сети автомобильных дорог общего пользования к общественно значимым объектам населенных пунктов, расположенных на сельских территориях, объектам производства и переработки продукции» с Министерством строительства, транспорта, жилищно-коммунального и дорожного хозяйства Республики Адыгея заключены соглашения:</w:t>
      </w:r>
    </w:p>
    <w:p w:rsidR="00D34FD1" w:rsidRDefault="006A72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2021 году - № 79618000-1-2021-015 от 30.03.2021г. на сумму 16173,8 тыс. руб., из них 12178,3 тыс. руб. – средства федерального бюджета, 3995,5 тыс. руб. – средства республиканского бюджета Республики Адыгея;</w:t>
      </w:r>
    </w:p>
    <w:p w:rsidR="00D34FD1" w:rsidRDefault="006A72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в 2022 году - </w:t>
      </w:r>
      <w:r>
        <w:rPr>
          <w:rStyle w:val="fontstyle01"/>
          <w:rFonts w:cs="Times New Roman"/>
          <w:szCs w:val="28"/>
        </w:rPr>
        <w:t xml:space="preserve">№ 79618000-1-2022-005 от 17.02.2022г.  на сумму 141898,9 тыс. руб., </w:t>
      </w:r>
      <w:r>
        <w:rPr>
          <w:rFonts w:ascii="Times New Roman" w:hAnsi="Times New Roman" w:cs="Times New Roman"/>
          <w:sz w:val="28"/>
          <w:szCs w:val="28"/>
        </w:rPr>
        <w:t xml:space="preserve"> из них 140498,1 тыс. руб. – средства федерального бюджета, 1400,8 тыс. руб. – средства республиканского бюджета Республики Адыгея;</w:t>
      </w:r>
    </w:p>
    <w:p w:rsidR="00D34FD1" w:rsidRDefault="006A72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2024 году - № 79618000-1-2024-012 от 20.02.2024г. на сумму 112245,4 тыс. руб., из них  67646,1 тыс. руб. - средства федерального бюджета, 44599,3 - средства республиканского бюджета Республики Адыгея.</w:t>
      </w:r>
    </w:p>
    <w:p w:rsidR="00D34FD1" w:rsidRDefault="006A72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осуществления мероприятия «</w:t>
      </w:r>
      <w:r>
        <w:rPr>
          <w:rStyle w:val="fontstyle01"/>
          <w:rFonts w:cs="Times New Roman"/>
          <w:szCs w:val="28"/>
        </w:rPr>
        <w:t xml:space="preserve">Реализация проектов комплексного развития муниципального образования» </w:t>
      </w:r>
      <w:r>
        <w:rPr>
          <w:rFonts w:ascii="Times New Roman" w:hAnsi="Times New Roman" w:cs="Times New Roman"/>
          <w:sz w:val="28"/>
          <w:szCs w:val="28"/>
        </w:rPr>
        <w:t>с Министерством сельского хозяйства Республики Адыгея заключены соглашения:</w:t>
      </w:r>
    </w:p>
    <w:p w:rsidR="00D34FD1" w:rsidRDefault="006A7202">
      <w:pPr>
        <w:pStyle w:val="af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t xml:space="preserve">- </w:t>
      </w:r>
      <w:r>
        <w:rPr>
          <w:sz w:val="28"/>
          <w:szCs w:val="28"/>
        </w:rPr>
        <w:t>в 2020 году - № 79618000-1-2020-004 от 23.01.2020г. на сумму 105 289,2 тыс. руб., из них 93621,8 тыс. руб. – средства федерального бюджета, 945,7 тыс. руб. – средства республиканского бюджета Республики Адыгея, 10721,7 тыс. руб. – средства местного бюджета;</w:t>
      </w:r>
      <w:proofErr w:type="gramEnd"/>
    </w:p>
    <w:p w:rsidR="00D34FD1" w:rsidRDefault="006A7202">
      <w:pPr>
        <w:pStyle w:val="af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2020 году - №1 от 27.11.2020г. на сумму 9209,7 тыс. руб., из них 8749,2 тыс. руб. – средства республиканского бюджета Республики Адыгея, 460,5 тыс. руб. – средства местного бюджета;</w:t>
      </w:r>
    </w:p>
    <w:p w:rsidR="00D34FD1" w:rsidRDefault="006A7202">
      <w:pPr>
        <w:pStyle w:val="af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в  2021 году - № 79618000-1-2021-005 от 28.01.2021г. на сумму 74926,8 тыс. руб., из них 73330,7 тыс. руб. – средства федерального бюджета, 740,7 тыс. руб. – средства республиканского бюджета Республики Адыгея, 855,4 тыс. руб. – средства местного бюджета;</w:t>
      </w:r>
      <w:proofErr w:type="gramEnd"/>
    </w:p>
    <w:p w:rsidR="00D34FD1" w:rsidRDefault="006A7202">
      <w:pPr>
        <w:pStyle w:val="af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в 2022 году - № 79618000-1-2022-001 от 27.01.2022г. на сумму 209099,0 тыс. руб., из них 170203,0 тыс. руб. – средства федерального бюджета, 22644,6 тыс. руб. – средства республиканского бюджета Республики Адыгея, 16251,4 тыс. руб. – средства местного бюджета;</w:t>
      </w:r>
      <w:proofErr w:type="gramEnd"/>
    </w:p>
    <w:p w:rsidR="00D34FD1" w:rsidRDefault="006A7202">
      <w:pPr>
        <w:pStyle w:val="af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в 2023 году - № 79618000-1-2023-001 от 09.01.2023г. на сумму 34030,4 тыс. руб., из них 33655,2 тыс. руб. – средства федерального бюджета, 339,9 тыс. руб. – средства республиканского бюджета Республики Адыгея, 35,3 тыс. руб. – средства местного бюджета;</w:t>
      </w:r>
      <w:proofErr w:type="gramEnd"/>
    </w:p>
    <w:p w:rsidR="00D34FD1" w:rsidRDefault="006A7202">
      <w:pPr>
        <w:pStyle w:val="af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в 2024 году - № 79618000-1-2024-003 от 25.01.2024г. на сумму 390027,1 тыс. руб., из них 385720,3 тыс. руб. - средства федерального бюджета, 3896,2 тыс. руб. -</w:t>
      </w:r>
      <w:r>
        <w:rPr>
          <w:sz w:val="22"/>
          <w:szCs w:val="22"/>
        </w:rPr>
        <w:t xml:space="preserve"> </w:t>
      </w:r>
      <w:r>
        <w:rPr>
          <w:sz w:val="28"/>
          <w:szCs w:val="28"/>
        </w:rPr>
        <w:t>средства республиканского бюджета Республики Адыгея, 410,6 тыс. руб. - средства местного бюджета</w:t>
      </w:r>
      <w:r w:rsidR="001C5FF1">
        <w:rPr>
          <w:sz w:val="28"/>
          <w:szCs w:val="28"/>
        </w:rPr>
        <w:t>;</w:t>
      </w:r>
      <w:proofErr w:type="gramEnd"/>
    </w:p>
    <w:p w:rsidR="001C5FF1" w:rsidRDefault="001C5FF1">
      <w:pPr>
        <w:pStyle w:val="af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в 2025 году - №79618000-1-2025-006 от 21.01.2025г. на сумму 256100,7 тыс. руб., из них 188100,8 тыс. руб. - средства федерального бюджета, 67799,6 тыс. руб. -</w:t>
      </w:r>
      <w:r>
        <w:rPr>
          <w:sz w:val="22"/>
          <w:szCs w:val="22"/>
        </w:rPr>
        <w:t xml:space="preserve"> </w:t>
      </w:r>
      <w:r>
        <w:rPr>
          <w:sz w:val="28"/>
          <w:szCs w:val="28"/>
        </w:rPr>
        <w:t xml:space="preserve">средства республиканского бюджета Республики Адыгея, 200,3 тыс. руб. - средства местного бюджета; </w:t>
      </w:r>
      <w:proofErr w:type="gramEnd"/>
    </w:p>
    <w:p w:rsidR="001C5FF1" w:rsidRDefault="001C5FF1">
      <w:pPr>
        <w:pStyle w:val="af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2025 году - №79618000-1-2025-005 от 03.02.2025г. на сумму 187527,7 тыс. руб., из них </w:t>
      </w:r>
      <w:r w:rsidR="000B0889">
        <w:rPr>
          <w:sz w:val="28"/>
          <w:szCs w:val="28"/>
        </w:rPr>
        <w:t>160453,5</w:t>
      </w:r>
      <w:r>
        <w:rPr>
          <w:sz w:val="28"/>
          <w:szCs w:val="28"/>
        </w:rPr>
        <w:t xml:space="preserve"> тыс. руб. - средства федерального бюджета, </w:t>
      </w:r>
      <w:r w:rsidR="000B0889">
        <w:rPr>
          <w:sz w:val="28"/>
          <w:szCs w:val="28"/>
        </w:rPr>
        <w:t>27119,2</w:t>
      </w:r>
      <w:r>
        <w:rPr>
          <w:sz w:val="28"/>
          <w:szCs w:val="28"/>
        </w:rPr>
        <w:t xml:space="preserve"> тыс. руб. -</w:t>
      </w:r>
      <w:r>
        <w:rPr>
          <w:sz w:val="22"/>
          <w:szCs w:val="22"/>
        </w:rPr>
        <w:t xml:space="preserve"> </w:t>
      </w:r>
      <w:r>
        <w:rPr>
          <w:sz w:val="28"/>
          <w:szCs w:val="28"/>
        </w:rPr>
        <w:t>средства республиканского бюджета Республики Адыгея</w:t>
      </w:r>
      <w:r w:rsidR="000B0889">
        <w:rPr>
          <w:sz w:val="28"/>
          <w:szCs w:val="28"/>
        </w:rPr>
        <w:t>.</w:t>
      </w:r>
    </w:p>
    <w:p w:rsidR="00D34FD1" w:rsidRDefault="00D34FD1">
      <w:pPr>
        <w:pStyle w:val="aff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C4D01" w:rsidRDefault="007C4D01" w:rsidP="00236208">
      <w:pPr>
        <w:tabs>
          <w:tab w:val="left" w:pos="7938"/>
          <w:tab w:val="left" w:pos="8080"/>
        </w:tabs>
        <w:ind w:right="-1" w:firstLine="0"/>
        <w:rPr>
          <w:rFonts w:ascii="Times New Roman" w:hAnsi="Times New Roman" w:cs="Times New Roman"/>
          <w:sz w:val="28"/>
          <w:szCs w:val="28"/>
        </w:rPr>
      </w:pPr>
    </w:p>
    <w:p w:rsidR="00CB7BC1" w:rsidRPr="00CB7BC1" w:rsidRDefault="00CB7BC1" w:rsidP="00CB7BC1">
      <w:pPr>
        <w:tabs>
          <w:tab w:val="left" w:pos="7938"/>
          <w:tab w:val="left" w:pos="8080"/>
        </w:tabs>
        <w:ind w:right="-1" w:firstLine="0"/>
        <w:rPr>
          <w:rFonts w:ascii="Times New Roman" w:hAnsi="Times New Roman" w:cs="Times New Roman"/>
          <w:sz w:val="28"/>
          <w:szCs w:val="28"/>
        </w:rPr>
      </w:pPr>
      <w:r w:rsidRPr="00CB7BC1">
        <w:rPr>
          <w:rFonts w:ascii="Times New Roman" w:hAnsi="Times New Roman" w:cs="Times New Roman"/>
          <w:sz w:val="28"/>
          <w:szCs w:val="28"/>
        </w:rPr>
        <w:t xml:space="preserve">Управляющий делами администрации </w:t>
      </w:r>
    </w:p>
    <w:p w:rsidR="00BB7FF4" w:rsidRDefault="00CB7BC1" w:rsidP="00CB7BC1">
      <w:pPr>
        <w:tabs>
          <w:tab w:val="left" w:pos="7938"/>
          <w:tab w:val="left" w:pos="8080"/>
        </w:tabs>
        <w:ind w:right="-1" w:firstLine="0"/>
        <w:rPr>
          <w:rStyle w:val="afa"/>
          <w:rFonts w:ascii="Times New Roman" w:hAnsi="Times New Roman"/>
          <w:b w:val="0"/>
          <w:color w:val="000000"/>
        </w:rPr>
      </w:pPr>
      <w:r w:rsidRPr="00CB7BC1">
        <w:rPr>
          <w:rFonts w:ascii="Times New Roman" w:hAnsi="Times New Roman" w:cs="Times New Roman"/>
          <w:sz w:val="28"/>
          <w:szCs w:val="28"/>
        </w:rPr>
        <w:t xml:space="preserve">МО «Красногвардейский район»                                                          А.А. </w:t>
      </w:r>
      <w:proofErr w:type="spellStart"/>
      <w:r w:rsidRPr="00CB7BC1">
        <w:rPr>
          <w:rFonts w:ascii="Times New Roman" w:hAnsi="Times New Roman" w:cs="Times New Roman"/>
          <w:sz w:val="28"/>
          <w:szCs w:val="28"/>
        </w:rPr>
        <w:t>Катбамбетов</w:t>
      </w:r>
      <w:bookmarkStart w:id="4" w:name="_GoBack"/>
      <w:bookmarkEnd w:id="4"/>
      <w:proofErr w:type="spellEnd"/>
    </w:p>
    <w:sectPr w:rsidR="00BB7FF4" w:rsidSect="00D84A2E">
      <w:pgSz w:w="11900" w:h="16800"/>
      <w:pgMar w:top="1134" w:right="567" w:bottom="992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917" w:rsidRDefault="00065917">
      <w:r>
        <w:separator/>
      </w:r>
    </w:p>
  </w:endnote>
  <w:endnote w:type="continuationSeparator" w:id="0">
    <w:p w:rsidR="00065917" w:rsidRDefault="00065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917" w:rsidRDefault="00065917">
      <w:r>
        <w:separator/>
      </w:r>
    </w:p>
  </w:footnote>
  <w:footnote w:type="continuationSeparator" w:id="0">
    <w:p w:rsidR="00065917" w:rsidRDefault="00065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F0485"/>
    <w:multiLevelType w:val="hybridMultilevel"/>
    <w:tmpl w:val="41A23112"/>
    <w:lvl w:ilvl="0" w:tplc="CD70F31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55AAF402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A738AE64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BE58D652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9086E502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24427348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31502F00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997A83A4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945AC3CA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6AB084D"/>
    <w:multiLevelType w:val="hybridMultilevel"/>
    <w:tmpl w:val="4E3E0EC8"/>
    <w:lvl w:ilvl="0" w:tplc="5F98D13C">
      <w:start w:val="1"/>
      <w:numFmt w:val="decimal"/>
      <w:lvlText w:val="%1."/>
      <w:lvlJc w:val="left"/>
      <w:pPr>
        <w:ind w:left="394" w:hanging="360"/>
      </w:pPr>
      <w:rPr>
        <w:rFonts w:cs="Times New Roman"/>
      </w:rPr>
    </w:lvl>
    <w:lvl w:ilvl="1" w:tplc="771A9328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E181F9C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F53A6540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CD1AED44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F956E2CE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BF28DB68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A4E8E988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B9AEF9CA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">
    <w:nsid w:val="094B441D"/>
    <w:multiLevelType w:val="hybridMultilevel"/>
    <w:tmpl w:val="9894D518"/>
    <w:lvl w:ilvl="0" w:tplc="A2C6FE18">
      <w:start w:val="1"/>
      <w:numFmt w:val="decimal"/>
      <w:suff w:val="space"/>
      <w:lvlText w:val="%1)"/>
      <w:lvlJc w:val="left"/>
      <w:pPr>
        <w:ind w:left="-303" w:firstLine="303"/>
      </w:pPr>
      <w:rPr>
        <w:rFonts w:cs="Times New Roman"/>
      </w:rPr>
    </w:lvl>
    <w:lvl w:ilvl="1" w:tplc="71624082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FA23C30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64687FDE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E8C43172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6BFAED0A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B0688DA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BAB6877C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822CEA0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22013BD1"/>
    <w:multiLevelType w:val="hybridMultilevel"/>
    <w:tmpl w:val="EBE8A156"/>
    <w:lvl w:ilvl="0" w:tplc="D97E3E3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8409C1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790450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DE6E38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178A7D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E66578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4FAC3E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B529F5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7A8C51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5100DC9"/>
    <w:multiLevelType w:val="hybridMultilevel"/>
    <w:tmpl w:val="2820A3BA"/>
    <w:lvl w:ilvl="0" w:tplc="9B080D5E">
      <w:start w:val="1"/>
      <w:numFmt w:val="decimal"/>
      <w:lvlText w:val="%1)"/>
      <w:lvlJc w:val="left"/>
      <w:pPr>
        <w:ind w:left="394" w:hanging="360"/>
      </w:pPr>
      <w:rPr>
        <w:rFonts w:cs="Times New Roman"/>
      </w:rPr>
    </w:lvl>
    <w:lvl w:ilvl="1" w:tplc="2882708C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3D4E61F4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297CD0D8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8BAA9896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5BAEB888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C0ECB76A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CF1AB71E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A7608592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5">
    <w:nsid w:val="26CB7413"/>
    <w:multiLevelType w:val="hybridMultilevel"/>
    <w:tmpl w:val="91BC6EBA"/>
    <w:lvl w:ilvl="0" w:tplc="36467C76">
      <w:start w:val="8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37844084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95B49A4A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6FCC4290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17904468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94C85BCC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2AA2F6E2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C68E610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716E14A4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78666AB"/>
    <w:multiLevelType w:val="hybridMultilevel"/>
    <w:tmpl w:val="F51E45C6"/>
    <w:lvl w:ilvl="0" w:tplc="35C2AF8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330579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EF2C77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7C772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5A47FC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F2CBAF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818666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60E2AE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08EBC7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8CE2B76"/>
    <w:multiLevelType w:val="hybridMultilevel"/>
    <w:tmpl w:val="1DACB694"/>
    <w:lvl w:ilvl="0" w:tplc="ED32521E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BA7E2E2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BB80A3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500F0D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924A7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094F22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56EF3C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0AADCA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E7CBF9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A647E39"/>
    <w:multiLevelType w:val="hybridMultilevel"/>
    <w:tmpl w:val="615A49E2"/>
    <w:lvl w:ilvl="0" w:tplc="D0E43698">
      <w:start w:val="1"/>
      <w:numFmt w:val="decimal"/>
      <w:lvlText w:val="%1)"/>
      <w:lvlJc w:val="left"/>
      <w:pPr>
        <w:ind w:left="1080" w:hanging="360"/>
      </w:pPr>
      <w:rPr>
        <w:rFonts w:cs="Times New Roman"/>
        <w:color w:val="FF0000"/>
      </w:rPr>
    </w:lvl>
    <w:lvl w:ilvl="1" w:tplc="D6DA04D2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51EE85EA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CB0407A2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3C04BF52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27F8C112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544C3AD8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BAA28F72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77628B3A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2E885327"/>
    <w:multiLevelType w:val="hybridMultilevel"/>
    <w:tmpl w:val="A5D45DC0"/>
    <w:lvl w:ilvl="0" w:tplc="F1C4A89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62E68ABE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27F4FE3A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96445696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123CDDC0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BA4685DA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72127D80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3EACA9A0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75E827E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2F3654F5"/>
    <w:multiLevelType w:val="hybridMultilevel"/>
    <w:tmpl w:val="55249E66"/>
    <w:lvl w:ilvl="0" w:tplc="DD2C6FFA">
      <w:start w:val="203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3355CC"/>
    <w:multiLevelType w:val="hybridMultilevel"/>
    <w:tmpl w:val="89BC87BA"/>
    <w:lvl w:ilvl="0" w:tplc="6DE2DB8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AE5EDB7A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8722A8A6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6562EB36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66CCD2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789EB248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DFECEB54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9334A2EC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E5EE82FC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3C96042E"/>
    <w:multiLevelType w:val="hybridMultilevel"/>
    <w:tmpl w:val="11924EFE"/>
    <w:lvl w:ilvl="0" w:tplc="EDD6AD6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4030CDCE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91EFD34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3870A87E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70E69D6A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6ECAD396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B198AB5C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98685324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B365FB4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4010744A"/>
    <w:multiLevelType w:val="hybridMultilevel"/>
    <w:tmpl w:val="F3CA23A6"/>
    <w:lvl w:ilvl="0" w:tplc="F6C45196">
      <w:start w:val="1"/>
      <w:numFmt w:val="decimal"/>
      <w:lvlText w:val="%1."/>
      <w:lvlJc w:val="left"/>
      <w:pPr>
        <w:ind w:left="855" w:hanging="495"/>
      </w:pPr>
      <w:rPr>
        <w:rFonts w:cs="Times New Roman"/>
      </w:rPr>
    </w:lvl>
    <w:lvl w:ilvl="1" w:tplc="365A805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580C4E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50CBD5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33016D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392D3D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918392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6DEC03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0280B6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286623F"/>
    <w:multiLevelType w:val="hybridMultilevel"/>
    <w:tmpl w:val="BD2E29BC"/>
    <w:lvl w:ilvl="0" w:tplc="8774D044">
      <w:start w:val="1"/>
      <w:numFmt w:val="decimal"/>
      <w:lvlText w:val="%1."/>
      <w:lvlJc w:val="left"/>
      <w:pPr>
        <w:ind w:left="417" w:hanging="360"/>
      </w:pPr>
      <w:rPr>
        <w:rFonts w:cs="Times New Roman"/>
      </w:rPr>
    </w:lvl>
    <w:lvl w:ilvl="1" w:tplc="6CE6137C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E422A96C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3FFC102A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5FF83EF2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5B1E2B86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C8223C8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23C838C4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18EEE996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15">
    <w:nsid w:val="457B316A"/>
    <w:multiLevelType w:val="hybridMultilevel"/>
    <w:tmpl w:val="D12E71E6"/>
    <w:lvl w:ilvl="0" w:tplc="EC7849E4">
      <w:start w:val="1"/>
      <w:numFmt w:val="decimal"/>
      <w:lvlText w:val="%1)"/>
      <w:lvlJc w:val="left"/>
      <w:pPr>
        <w:ind w:left="1080" w:hanging="360"/>
      </w:pPr>
      <w:rPr>
        <w:rFonts w:cs="Times New Roman"/>
        <w:color w:val="000000"/>
      </w:rPr>
    </w:lvl>
    <w:lvl w:ilvl="1" w:tplc="4358F9BE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AC0E32C8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8DB4C660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E4EBDA2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8EFCBFC6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CB36868E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841A3DBA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63E00E76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489001B5"/>
    <w:multiLevelType w:val="hybridMultilevel"/>
    <w:tmpl w:val="3B58265C"/>
    <w:lvl w:ilvl="0" w:tplc="F122353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21C247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C29E4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48ECD6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C84B45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1324B2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B6EA09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834EA7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2BCC2E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F425FC8"/>
    <w:multiLevelType w:val="hybridMultilevel"/>
    <w:tmpl w:val="8B7E0CE4"/>
    <w:lvl w:ilvl="0" w:tplc="D1D218A2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8070AD7E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506C8F4C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E18EC85C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EA02E806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E3B885A4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5CA0FE10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57B42674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9CF034B2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50EB7AC1"/>
    <w:multiLevelType w:val="hybridMultilevel"/>
    <w:tmpl w:val="053290AE"/>
    <w:lvl w:ilvl="0" w:tplc="0A640586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3BC8B9A2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330C380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9E582E56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33003E0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1DE42492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82928DC0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6F3602CA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3CE6C86C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5148022E"/>
    <w:multiLevelType w:val="hybridMultilevel"/>
    <w:tmpl w:val="F51E45C6"/>
    <w:lvl w:ilvl="0" w:tplc="35C2AF8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330579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EF2C77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7C772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5A47FC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F2CBAF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818666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60E2AE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08EBC7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1B37552"/>
    <w:multiLevelType w:val="hybridMultilevel"/>
    <w:tmpl w:val="2FC26EC0"/>
    <w:lvl w:ilvl="0" w:tplc="5FB07CB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6CA2F0AA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577E0730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13227D6C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922A098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5EA41784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9608182E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1EA03C0A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9AF2B710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52990C21"/>
    <w:multiLevelType w:val="hybridMultilevel"/>
    <w:tmpl w:val="E8D836C2"/>
    <w:lvl w:ilvl="0" w:tplc="191C9714">
      <w:start w:val="6"/>
      <w:numFmt w:val="decimal"/>
      <w:suff w:val="space"/>
      <w:lvlText w:val="%1)"/>
      <w:lvlJc w:val="left"/>
      <w:pPr>
        <w:ind w:left="360" w:hanging="360"/>
      </w:pPr>
      <w:rPr>
        <w:rFonts w:cs="Times New Roman"/>
      </w:rPr>
    </w:lvl>
    <w:lvl w:ilvl="1" w:tplc="86DC1DFA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7F6E0D34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CA18AD58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8E7CC5CC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9AE6ED52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1B165FA2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65886EE6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240CFC2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2">
    <w:nsid w:val="544F287C"/>
    <w:multiLevelType w:val="hybridMultilevel"/>
    <w:tmpl w:val="CA9653FA"/>
    <w:lvl w:ilvl="0" w:tplc="FA5E75F2">
      <w:start w:val="2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000000"/>
        <w:sz w:val="22"/>
      </w:rPr>
    </w:lvl>
    <w:lvl w:ilvl="1" w:tplc="3F74B6C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DA6746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2CC0D1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35250E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5C4B46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96CD1A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0AAE1D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FC4FA3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0666476"/>
    <w:multiLevelType w:val="hybridMultilevel"/>
    <w:tmpl w:val="7BA0495E"/>
    <w:lvl w:ilvl="0" w:tplc="2F1A553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A387D98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A636E68E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91248F42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71BEE1F0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5647CAA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1B24C62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D722C500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DA820F4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612D5993"/>
    <w:multiLevelType w:val="hybridMultilevel"/>
    <w:tmpl w:val="6E0AF392"/>
    <w:lvl w:ilvl="0" w:tplc="B472FDB6">
      <w:start w:val="2"/>
      <w:numFmt w:val="decimal"/>
      <w:lvlText w:val="%1)"/>
      <w:lvlJc w:val="left"/>
      <w:pPr>
        <w:ind w:left="720" w:hanging="360"/>
      </w:pPr>
      <w:rPr>
        <w:rFonts w:cs="Times New Roman"/>
        <w:color w:val="000000"/>
        <w:sz w:val="22"/>
      </w:rPr>
    </w:lvl>
    <w:lvl w:ilvl="1" w:tplc="EE0E3BE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D442B2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EE67B6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7EA9DB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DF04DD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654C2E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D0C40E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25EC5C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3A73772"/>
    <w:multiLevelType w:val="hybridMultilevel"/>
    <w:tmpl w:val="80EC72E2"/>
    <w:lvl w:ilvl="0" w:tplc="D47E78E8">
      <w:start w:val="1"/>
      <w:numFmt w:val="decimal"/>
      <w:suff w:val="space"/>
      <w:lvlText w:val="%1)"/>
      <w:lvlJc w:val="left"/>
      <w:pPr>
        <w:ind w:left="394" w:hanging="360"/>
      </w:pPr>
      <w:rPr>
        <w:rFonts w:cs="Times New Roman"/>
      </w:rPr>
    </w:lvl>
    <w:lvl w:ilvl="1" w:tplc="BACA715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AEAF8F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C621DF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E76ADE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44AA63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6AEBC5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50CB8C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CAE052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ADF4DB4"/>
    <w:multiLevelType w:val="multilevel"/>
    <w:tmpl w:val="CF8CABF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cs="Times New Roman"/>
      </w:rPr>
    </w:lvl>
  </w:abstractNum>
  <w:abstractNum w:abstractNumId="27">
    <w:nsid w:val="6E075D92"/>
    <w:multiLevelType w:val="hybridMultilevel"/>
    <w:tmpl w:val="CA78EF00"/>
    <w:lvl w:ilvl="0" w:tplc="9684BD36">
      <w:start w:val="1"/>
      <w:numFmt w:val="decimal"/>
      <w:lvlText w:val="%1."/>
      <w:lvlJc w:val="left"/>
      <w:pPr>
        <w:ind w:left="417" w:hanging="360"/>
      </w:pPr>
      <w:rPr>
        <w:rFonts w:cs="Times New Roman"/>
      </w:rPr>
    </w:lvl>
    <w:lvl w:ilvl="1" w:tplc="4F6AF712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2C9A5E96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110C3E8C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CA4091B0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B96C14D4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5066CFDC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CAEECBAA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AD16926A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28">
    <w:nsid w:val="741A68ED"/>
    <w:multiLevelType w:val="hybridMultilevel"/>
    <w:tmpl w:val="1F567D3E"/>
    <w:lvl w:ilvl="0" w:tplc="2CA04458">
      <w:start w:val="1"/>
      <w:numFmt w:val="decimal"/>
      <w:lvlText w:val="%1)"/>
      <w:lvlJc w:val="left"/>
      <w:pPr>
        <w:ind w:left="394" w:hanging="360"/>
      </w:pPr>
      <w:rPr>
        <w:rFonts w:cs="Times New Roman"/>
      </w:rPr>
    </w:lvl>
    <w:lvl w:ilvl="1" w:tplc="3B662EA4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97EE348A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E710FA82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CEE25A52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57804CEE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A746D1A0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8744DA78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D2D83AE0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9">
    <w:nsid w:val="74582799"/>
    <w:multiLevelType w:val="hybridMultilevel"/>
    <w:tmpl w:val="9DF2D4DC"/>
    <w:lvl w:ilvl="0" w:tplc="8112338C">
      <w:start w:val="1"/>
      <w:numFmt w:val="decimal"/>
      <w:lvlText w:val="%1."/>
      <w:lvlJc w:val="left"/>
      <w:pPr>
        <w:ind w:left="417" w:hanging="360"/>
      </w:pPr>
      <w:rPr>
        <w:rFonts w:cs="Times New Roman"/>
      </w:rPr>
    </w:lvl>
    <w:lvl w:ilvl="1" w:tplc="F3025850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9192229E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81D8BD70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1320F6BE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6158FBE0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60CAC1B4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A06CD60A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D7D0090C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30">
    <w:nsid w:val="78DC5634"/>
    <w:multiLevelType w:val="hybridMultilevel"/>
    <w:tmpl w:val="84645932"/>
    <w:lvl w:ilvl="0" w:tplc="607E5862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26E6AB4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A6E202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D8E2CC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8FCCDE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BDE62D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3A096E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43CB0B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BBA12F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D4464C3"/>
    <w:multiLevelType w:val="hybridMultilevel"/>
    <w:tmpl w:val="97C26790"/>
    <w:lvl w:ilvl="0" w:tplc="81401756">
      <w:start w:val="1"/>
      <w:numFmt w:val="decimal"/>
      <w:suff w:val="space"/>
      <w:lvlText w:val="%1)"/>
      <w:lvlJc w:val="left"/>
      <w:pPr>
        <w:ind w:left="394" w:hanging="360"/>
      </w:pPr>
      <w:rPr>
        <w:rFonts w:eastAsia="Times New Roman" w:cs="Times New Roman"/>
      </w:rPr>
    </w:lvl>
    <w:lvl w:ilvl="1" w:tplc="81BEB672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E2A0D410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E3A02BE2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FA5423E6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8396AC3C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6D81012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6B478F8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5FB89F10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num w:numId="1">
    <w:abstractNumId w:val="21"/>
  </w:num>
  <w:num w:numId="2">
    <w:abstractNumId w:val="2"/>
  </w:num>
  <w:num w:numId="3">
    <w:abstractNumId w:val="14"/>
  </w:num>
  <w:num w:numId="4">
    <w:abstractNumId w:val="7"/>
  </w:num>
  <w:num w:numId="5">
    <w:abstractNumId w:val="30"/>
  </w:num>
  <w:num w:numId="6">
    <w:abstractNumId w:val="26"/>
  </w:num>
  <w:num w:numId="7">
    <w:abstractNumId w:val="18"/>
  </w:num>
  <w:num w:numId="8">
    <w:abstractNumId w:val="23"/>
  </w:num>
  <w:num w:numId="9">
    <w:abstractNumId w:val="27"/>
  </w:num>
  <w:num w:numId="10">
    <w:abstractNumId w:val="31"/>
  </w:num>
  <w:num w:numId="11">
    <w:abstractNumId w:val="25"/>
  </w:num>
  <w:num w:numId="12">
    <w:abstractNumId w:val="9"/>
  </w:num>
  <w:num w:numId="13">
    <w:abstractNumId w:val="11"/>
  </w:num>
  <w:num w:numId="14">
    <w:abstractNumId w:val="29"/>
  </w:num>
  <w:num w:numId="15">
    <w:abstractNumId w:val="16"/>
  </w:num>
  <w:num w:numId="16">
    <w:abstractNumId w:val="28"/>
  </w:num>
  <w:num w:numId="17">
    <w:abstractNumId w:val="4"/>
  </w:num>
  <w:num w:numId="18">
    <w:abstractNumId w:val="1"/>
  </w:num>
  <w:num w:numId="19">
    <w:abstractNumId w:val="3"/>
  </w:num>
  <w:num w:numId="20">
    <w:abstractNumId w:val="13"/>
  </w:num>
  <w:num w:numId="21">
    <w:abstractNumId w:val="12"/>
  </w:num>
  <w:num w:numId="22">
    <w:abstractNumId w:val="0"/>
  </w:num>
  <w:num w:numId="23">
    <w:abstractNumId w:val="17"/>
  </w:num>
  <w:num w:numId="24">
    <w:abstractNumId w:val="6"/>
  </w:num>
  <w:num w:numId="25">
    <w:abstractNumId w:val="20"/>
  </w:num>
  <w:num w:numId="26">
    <w:abstractNumId w:val="15"/>
  </w:num>
  <w:num w:numId="27">
    <w:abstractNumId w:val="8"/>
  </w:num>
  <w:num w:numId="28">
    <w:abstractNumId w:val="5"/>
  </w:num>
  <w:num w:numId="29">
    <w:abstractNumId w:val="24"/>
  </w:num>
  <w:num w:numId="30">
    <w:abstractNumId w:val="22"/>
  </w:num>
  <w:num w:numId="31">
    <w:abstractNumId w:val="19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FD1"/>
    <w:rsid w:val="00065917"/>
    <w:rsid w:val="00070C6D"/>
    <w:rsid w:val="00082D6D"/>
    <w:rsid w:val="000A485C"/>
    <w:rsid w:val="000B0889"/>
    <w:rsid w:val="000D7424"/>
    <w:rsid w:val="0010695A"/>
    <w:rsid w:val="001210AD"/>
    <w:rsid w:val="00141780"/>
    <w:rsid w:val="00153288"/>
    <w:rsid w:val="001C5FF1"/>
    <w:rsid w:val="00221DF9"/>
    <w:rsid w:val="00232773"/>
    <w:rsid w:val="00236208"/>
    <w:rsid w:val="00243907"/>
    <w:rsid w:val="0024770D"/>
    <w:rsid w:val="00325976"/>
    <w:rsid w:val="003C6F81"/>
    <w:rsid w:val="003D4978"/>
    <w:rsid w:val="003E5869"/>
    <w:rsid w:val="004162D3"/>
    <w:rsid w:val="004215FB"/>
    <w:rsid w:val="004B4E9B"/>
    <w:rsid w:val="005706D9"/>
    <w:rsid w:val="005A2DC8"/>
    <w:rsid w:val="005A4273"/>
    <w:rsid w:val="005D0F53"/>
    <w:rsid w:val="005D6C74"/>
    <w:rsid w:val="0061595A"/>
    <w:rsid w:val="00696C60"/>
    <w:rsid w:val="006A7202"/>
    <w:rsid w:val="006D0511"/>
    <w:rsid w:val="00725674"/>
    <w:rsid w:val="00747252"/>
    <w:rsid w:val="007C4D01"/>
    <w:rsid w:val="007E73BF"/>
    <w:rsid w:val="007F4A8D"/>
    <w:rsid w:val="00803E23"/>
    <w:rsid w:val="008728A7"/>
    <w:rsid w:val="008A3CCB"/>
    <w:rsid w:val="008C1CC5"/>
    <w:rsid w:val="008C74A9"/>
    <w:rsid w:val="00935C67"/>
    <w:rsid w:val="00943270"/>
    <w:rsid w:val="0095401E"/>
    <w:rsid w:val="009C7827"/>
    <w:rsid w:val="009E2CFC"/>
    <w:rsid w:val="00A01478"/>
    <w:rsid w:val="00A66D99"/>
    <w:rsid w:val="00A8364C"/>
    <w:rsid w:val="00AA6094"/>
    <w:rsid w:val="00AB62E9"/>
    <w:rsid w:val="00B722E4"/>
    <w:rsid w:val="00B73F2E"/>
    <w:rsid w:val="00B83CAF"/>
    <w:rsid w:val="00B97105"/>
    <w:rsid w:val="00BB5C79"/>
    <w:rsid w:val="00BB7FF4"/>
    <w:rsid w:val="00BD75D2"/>
    <w:rsid w:val="00BF4B16"/>
    <w:rsid w:val="00C70464"/>
    <w:rsid w:val="00C8368D"/>
    <w:rsid w:val="00C96504"/>
    <w:rsid w:val="00CA0828"/>
    <w:rsid w:val="00CB1769"/>
    <w:rsid w:val="00CB7637"/>
    <w:rsid w:val="00CB7BC1"/>
    <w:rsid w:val="00CC4FC8"/>
    <w:rsid w:val="00D27580"/>
    <w:rsid w:val="00D34FD1"/>
    <w:rsid w:val="00D53D4D"/>
    <w:rsid w:val="00D67A69"/>
    <w:rsid w:val="00D84A2E"/>
    <w:rsid w:val="00DA24E5"/>
    <w:rsid w:val="00DB44C2"/>
    <w:rsid w:val="00DC3947"/>
    <w:rsid w:val="00DE31E5"/>
    <w:rsid w:val="00E10804"/>
    <w:rsid w:val="00E62858"/>
    <w:rsid w:val="00EB09AC"/>
    <w:rsid w:val="00EC1AE3"/>
    <w:rsid w:val="00F06208"/>
    <w:rsid w:val="00F12A3C"/>
    <w:rsid w:val="00F31AED"/>
    <w:rsid w:val="00F5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widowControl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a5">
    <w:name w:val="Title"/>
    <w:basedOn w:val="a"/>
    <w:link w:val="a6"/>
    <w:uiPriority w:val="99"/>
    <w:qFormat/>
    <w:pPr>
      <w:widowControl/>
      <w:spacing w:before="240" w:after="60" w:line="276" w:lineRule="auto"/>
      <w:ind w:firstLine="0"/>
      <w:jc w:val="center"/>
      <w:outlineLvl w:val="0"/>
    </w:pPr>
    <w:rPr>
      <w:rFonts w:cs="Times New Roman"/>
      <w:b/>
      <w:sz w:val="32"/>
      <w:szCs w:val="20"/>
      <w:lang w:eastAsia="en-US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9"/>
    <w:rPr>
      <w:rFonts w:ascii="Cambria" w:hAnsi="Cambria" w:cs="Times New Roman"/>
      <w:b/>
      <w:sz w:val="32"/>
    </w:rPr>
  </w:style>
  <w:style w:type="character" w:customStyle="1" w:styleId="afa">
    <w:name w:val="Цветовое выделение"/>
    <w:uiPriority w:val="99"/>
    <w:rPr>
      <w:b/>
      <w:color w:val="26282F"/>
    </w:rPr>
  </w:style>
  <w:style w:type="character" w:customStyle="1" w:styleId="afb">
    <w:name w:val="Гипертекстовая ссылка"/>
    <w:uiPriority w:val="99"/>
    <w:rPr>
      <w:b/>
      <w:color w:val="106BBE"/>
    </w:rPr>
  </w:style>
  <w:style w:type="paragraph" w:customStyle="1" w:styleId="afc">
    <w:name w:val="Нормальный (таблица)"/>
    <w:basedOn w:val="a"/>
    <w:next w:val="a"/>
    <w:uiPriority w:val="99"/>
    <w:pPr>
      <w:ind w:firstLine="0"/>
    </w:pPr>
  </w:style>
  <w:style w:type="paragraph" w:customStyle="1" w:styleId="af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e">
    <w:name w:val="Цветовое выделение для Текст"/>
    <w:uiPriority w:val="99"/>
  </w:style>
  <w:style w:type="paragraph" w:customStyle="1" w:styleId="Default">
    <w:name w:val="Default"/>
    <w:rPr>
      <w:rFonts w:ascii="Times New Roman" w:hAnsi="Times New Roman" w:cs="Times New Roman"/>
      <w:color w:val="000000"/>
      <w:sz w:val="24"/>
      <w:szCs w:val="24"/>
    </w:rPr>
  </w:style>
  <w:style w:type="character" w:customStyle="1" w:styleId="ac">
    <w:name w:val="Верхний колонтитул Знак"/>
    <w:link w:val="ab"/>
    <w:uiPriority w:val="99"/>
    <w:rPr>
      <w:rFonts w:ascii="Arial" w:hAnsi="Arial" w:cs="Times New Roman"/>
      <w:sz w:val="24"/>
    </w:rPr>
  </w:style>
  <w:style w:type="character" w:customStyle="1" w:styleId="ae">
    <w:name w:val="Нижний колонтитул Знак"/>
    <w:link w:val="ad"/>
    <w:uiPriority w:val="99"/>
    <w:rPr>
      <w:rFonts w:ascii="Arial" w:hAnsi="Arial" w:cs="Times New Roman"/>
      <w:sz w:val="24"/>
    </w:rPr>
  </w:style>
  <w:style w:type="paragraph" w:styleId="aff">
    <w:name w:val="Balloon Text"/>
    <w:basedOn w:val="a"/>
    <w:link w:val="aff0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link w:val="aff"/>
    <w:uiPriority w:val="99"/>
    <w:semiHidden/>
    <w:rPr>
      <w:rFonts w:ascii="Tahoma" w:hAnsi="Tahoma" w:cs="Times New Roman"/>
      <w:sz w:val="16"/>
    </w:rPr>
  </w:style>
  <w:style w:type="paragraph" w:customStyle="1" w:styleId="ConsPlusCell">
    <w:name w:val="ConsPlusCell"/>
    <w:rPr>
      <w:rFonts w:ascii="Arial" w:hAnsi="Arial" w:cs="Arial"/>
    </w:rPr>
  </w:style>
  <w:style w:type="paragraph" w:customStyle="1" w:styleId="ConsPlusNormal">
    <w:name w:val="ConsPlusNormal"/>
    <w:uiPriority w:val="99"/>
    <w:pPr>
      <w:widowControl w:val="0"/>
      <w:ind w:firstLine="720"/>
    </w:pPr>
    <w:rPr>
      <w:rFonts w:ascii="Arial" w:hAnsi="Arial" w:cs="Arial"/>
    </w:rPr>
  </w:style>
  <w:style w:type="character" w:customStyle="1" w:styleId="a6">
    <w:name w:val="Название Знак"/>
    <w:link w:val="a5"/>
    <w:uiPriority w:val="99"/>
    <w:rPr>
      <w:rFonts w:ascii="Arial" w:hAnsi="Arial" w:cs="Times New Roman"/>
      <w:b/>
      <w:sz w:val="32"/>
      <w:lang w:val="en-US" w:eastAsia="en-US"/>
    </w:rPr>
  </w:style>
  <w:style w:type="paragraph" w:styleId="aff1">
    <w:name w:val="Normal (Web)"/>
    <w:basedOn w:val="a"/>
    <w:uiPriority w:val="99"/>
    <w:pPr>
      <w:widowControl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aff2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s1">
    <w:name w:val="s_1"/>
    <w:basedOn w:val="a"/>
    <w:pPr>
      <w:widowControl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fontstyle01">
    <w:name w:val="fontstyle01"/>
    <w:rPr>
      <w:rFonts w:ascii="Times New Roman" w:hAnsi="Times New Roman"/>
      <w:color w:val="000000"/>
      <w:sz w:val="28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lang w:eastAsia="zh-CN"/>
    </w:rPr>
  </w:style>
  <w:style w:type="paragraph" w:customStyle="1" w:styleId="s3">
    <w:name w:val="s_3"/>
    <w:basedOn w:val="a"/>
    <w:pPr>
      <w:widowControl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3">
    <w:name w:val="Emphasis"/>
    <w:uiPriority w:val="20"/>
    <w:qFormat/>
    <w:rPr>
      <w:rFonts w:cs="Times New Roman"/>
      <w:i/>
    </w:rPr>
  </w:style>
  <w:style w:type="paragraph" w:styleId="aff4">
    <w:name w:val="Body Text Indent"/>
    <w:basedOn w:val="a"/>
    <w:link w:val="aff5"/>
    <w:uiPriority w:val="99"/>
    <w:pPr>
      <w:widowControl/>
      <w:spacing w:before="4" w:line="240" w:lineRule="exact"/>
    </w:pPr>
    <w:rPr>
      <w:rFonts w:ascii="Times New Roman" w:hAnsi="Times New Roman" w:cs="Times New Roman"/>
    </w:rPr>
  </w:style>
  <w:style w:type="character" w:customStyle="1" w:styleId="aff5">
    <w:name w:val="Основной текст с отступом Знак"/>
    <w:link w:val="aff4"/>
    <w:uiPriority w:val="9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widowControl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a5">
    <w:name w:val="Title"/>
    <w:basedOn w:val="a"/>
    <w:link w:val="a6"/>
    <w:uiPriority w:val="99"/>
    <w:qFormat/>
    <w:pPr>
      <w:widowControl/>
      <w:spacing w:before="240" w:after="60" w:line="276" w:lineRule="auto"/>
      <w:ind w:firstLine="0"/>
      <w:jc w:val="center"/>
      <w:outlineLvl w:val="0"/>
    </w:pPr>
    <w:rPr>
      <w:rFonts w:cs="Times New Roman"/>
      <w:b/>
      <w:sz w:val="32"/>
      <w:szCs w:val="20"/>
      <w:lang w:eastAsia="en-US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9"/>
    <w:rPr>
      <w:rFonts w:ascii="Cambria" w:hAnsi="Cambria" w:cs="Times New Roman"/>
      <w:b/>
      <w:sz w:val="32"/>
    </w:rPr>
  </w:style>
  <w:style w:type="character" w:customStyle="1" w:styleId="afa">
    <w:name w:val="Цветовое выделение"/>
    <w:uiPriority w:val="99"/>
    <w:rPr>
      <w:b/>
      <w:color w:val="26282F"/>
    </w:rPr>
  </w:style>
  <w:style w:type="character" w:customStyle="1" w:styleId="afb">
    <w:name w:val="Гипертекстовая ссылка"/>
    <w:uiPriority w:val="99"/>
    <w:rPr>
      <w:b/>
      <w:color w:val="106BBE"/>
    </w:rPr>
  </w:style>
  <w:style w:type="paragraph" w:customStyle="1" w:styleId="afc">
    <w:name w:val="Нормальный (таблица)"/>
    <w:basedOn w:val="a"/>
    <w:next w:val="a"/>
    <w:uiPriority w:val="99"/>
    <w:pPr>
      <w:ind w:firstLine="0"/>
    </w:pPr>
  </w:style>
  <w:style w:type="paragraph" w:customStyle="1" w:styleId="af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e">
    <w:name w:val="Цветовое выделение для Текст"/>
    <w:uiPriority w:val="99"/>
  </w:style>
  <w:style w:type="paragraph" w:customStyle="1" w:styleId="Default">
    <w:name w:val="Default"/>
    <w:rPr>
      <w:rFonts w:ascii="Times New Roman" w:hAnsi="Times New Roman" w:cs="Times New Roman"/>
      <w:color w:val="000000"/>
      <w:sz w:val="24"/>
      <w:szCs w:val="24"/>
    </w:rPr>
  </w:style>
  <w:style w:type="character" w:customStyle="1" w:styleId="ac">
    <w:name w:val="Верхний колонтитул Знак"/>
    <w:link w:val="ab"/>
    <w:uiPriority w:val="99"/>
    <w:rPr>
      <w:rFonts w:ascii="Arial" w:hAnsi="Arial" w:cs="Times New Roman"/>
      <w:sz w:val="24"/>
    </w:rPr>
  </w:style>
  <w:style w:type="character" w:customStyle="1" w:styleId="ae">
    <w:name w:val="Нижний колонтитул Знак"/>
    <w:link w:val="ad"/>
    <w:uiPriority w:val="99"/>
    <w:rPr>
      <w:rFonts w:ascii="Arial" w:hAnsi="Arial" w:cs="Times New Roman"/>
      <w:sz w:val="24"/>
    </w:rPr>
  </w:style>
  <w:style w:type="paragraph" w:styleId="aff">
    <w:name w:val="Balloon Text"/>
    <w:basedOn w:val="a"/>
    <w:link w:val="aff0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link w:val="aff"/>
    <w:uiPriority w:val="99"/>
    <w:semiHidden/>
    <w:rPr>
      <w:rFonts w:ascii="Tahoma" w:hAnsi="Tahoma" w:cs="Times New Roman"/>
      <w:sz w:val="16"/>
    </w:rPr>
  </w:style>
  <w:style w:type="paragraph" w:customStyle="1" w:styleId="ConsPlusCell">
    <w:name w:val="ConsPlusCell"/>
    <w:rPr>
      <w:rFonts w:ascii="Arial" w:hAnsi="Arial" w:cs="Arial"/>
    </w:rPr>
  </w:style>
  <w:style w:type="paragraph" w:customStyle="1" w:styleId="ConsPlusNormal">
    <w:name w:val="ConsPlusNormal"/>
    <w:uiPriority w:val="99"/>
    <w:pPr>
      <w:widowControl w:val="0"/>
      <w:ind w:firstLine="720"/>
    </w:pPr>
    <w:rPr>
      <w:rFonts w:ascii="Arial" w:hAnsi="Arial" w:cs="Arial"/>
    </w:rPr>
  </w:style>
  <w:style w:type="character" w:customStyle="1" w:styleId="a6">
    <w:name w:val="Название Знак"/>
    <w:link w:val="a5"/>
    <w:uiPriority w:val="99"/>
    <w:rPr>
      <w:rFonts w:ascii="Arial" w:hAnsi="Arial" w:cs="Times New Roman"/>
      <w:b/>
      <w:sz w:val="32"/>
      <w:lang w:val="en-US" w:eastAsia="en-US"/>
    </w:rPr>
  </w:style>
  <w:style w:type="paragraph" w:styleId="aff1">
    <w:name w:val="Normal (Web)"/>
    <w:basedOn w:val="a"/>
    <w:uiPriority w:val="99"/>
    <w:pPr>
      <w:widowControl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aff2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s1">
    <w:name w:val="s_1"/>
    <w:basedOn w:val="a"/>
    <w:pPr>
      <w:widowControl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fontstyle01">
    <w:name w:val="fontstyle01"/>
    <w:rPr>
      <w:rFonts w:ascii="Times New Roman" w:hAnsi="Times New Roman"/>
      <w:color w:val="000000"/>
      <w:sz w:val="28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lang w:eastAsia="zh-CN"/>
    </w:rPr>
  </w:style>
  <w:style w:type="paragraph" w:customStyle="1" w:styleId="s3">
    <w:name w:val="s_3"/>
    <w:basedOn w:val="a"/>
    <w:pPr>
      <w:widowControl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3">
    <w:name w:val="Emphasis"/>
    <w:uiPriority w:val="20"/>
    <w:qFormat/>
    <w:rPr>
      <w:rFonts w:cs="Times New Roman"/>
      <w:i/>
    </w:rPr>
  </w:style>
  <w:style w:type="paragraph" w:styleId="aff4">
    <w:name w:val="Body Text Indent"/>
    <w:basedOn w:val="a"/>
    <w:link w:val="aff5"/>
    <w:uiPriority w:val="99"/>
    <w:pPr>
      <w:widowControl/>
      <w:spacing w:before="4" w:line="240" w:lineRule="exact"/>
    </w:pPr>
    <w:rPr>
      <w:rFonts w:ascii="Times New Roman" w:hAnsi="Times New Roman" w:cs="Times New Roman"/>
    </w:rPr>
  </w:style>
  <w:style w:type="character" w:customStyle="1" w:styleId="aff5">
    <w:name w:val="Основной текст с отступом Знак"/>
    <w:link w:val="aff4"/>
    <w:uiPriority w:val="9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6852</Words>
  <Characters>39061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45822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1</cp:lastModifiedBy>
  <cp:revision>2</cp:revision>
  <cp:lastPrinted>2026-03-11T08:29:00Z</cp:lastPrinted>
  <dcterms:created xsi:type="dcterms:W3CDTF">2026-03-23T06:48:00Z</dcterms:created>
  <dcterms:modified xsi:type="dcterms:W3CDTF">2026-03-23T06:48:00Z</dcterms:modified>
  <cp:version>917504</cp:version>
</cp:coreProperties>
</file>