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81B22" w:rsidRDefault="00AD1E39">
      <w:pPr>
        <w:jc w:val="center"/>
        <w:rPr>
          <w:sz w:val="18"/>
        </w:rPr>
      </w:pPr>
      <w:r>
        <w:rPr>
          <w:noProof/>
          <w:lang w:eastAsia="ru-RU"/>
        </w:rPr>
        <w:drawing>
          <wp:inline distT="0" distB="0" distL="0" distR="0">
            <wp:extent cx="765810" cy="9036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26" t="-361" r="-426" b="-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anchor distT="13335" distB="12065" distL="13335" distR="12065" simplePos="0" relativeHeight="4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-10795</wp:posOffset>
                </wp:positionV>
                <wp:extent cx="2870835" cy="946785"/>
                <wp:effectExtent l="13335" t="13335" r="12065" b="1206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000" cy="94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1B22" w:rsidRDefault="00A81B22">
                            <w:pPr>
                              <w:pStyle w:val="aff8"/>
                              <w:jc w:val="center"/>
                              <w:rPr>
                                <w:rFonts w:ascii="Bookman Old Style" w:hAnsi="Bookman Old Style" w:cs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A81B22" w:rsidRDefault="00AD1E39">
                            <w:pPr>
                              <w:pStyle w:val="aff8"/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A81B22" w:rsidRDefault="00AD1E39">
                            <w:pPr>
                              <w:pStyle w:val="aff8"/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A81B22" w:rsidRDefault="00AD1E39">
                            <w:pPr>
                              <w:pStyle w:val="aff8"/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A81B22" w:rsidRDefault="00AD1E39">
                            <w:pPr>
                              <w:pStyle w:val="aff8"/>
                              <w:jc w:val="center"/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A81B22" w:rsidRDefault="00A81B22">
                            <w:pPr>
                              <w:pStyle w:val="aff8"/>
                              <w:jc w:val="center"/>
                            </w:pPr>
                          </w:p>
                        </w:txbxContent>
                      </wps:txbx>
                      <wps:bodyPr lIns="12600" tIns="12600" r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3" o:spid="_x0000_s1026" style="position:absolute;left:0;text-align:left;margin-left:-19pt;margin-top:-.85pt;width:226.05pt;height:74.55pt;z-index:4;visibility:visible;mso-wrap-style:square;mso-wrap-distance-left:1.05pt;mso-wrap-distance-top:1.05pt;mso-wrap-distance-right:.95pt;mso-wrap-distance-bottom:.9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" strokecolor="white" strokeweight=".71mm">
                <v:textbox inset=".35mm,.35mm,.35mm,.35mm">
                  <w:txbxContent>
                    <w:p w:rsidR="00A81B22" w:rsidRDefault="00A81B22">
                      <w:pPr>
                        <w:pStyle w:val="aff8"/>
                        <w:jc w:val="center"/>
                        <w:rPr>
                          <w:rFonts w:ascii="Bookman Old Style" w:hAnsi="Bookman Old Style" w:cs="Bookman Old Style"/>
                          <w:b/>
                          <w:i/>
                          <w:sz w:val="6"/>
                        </w:rPr>
                      </w:pPr>
                    </w:p>
                    <w:p w:rsidR="00A81B22" w:rsidRDefault="00AD1E39">
                      <w:pPr>
                        <w:pStyle w:val="aff8"/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A81B22" w:rsidRDefault="00AD1E39">
                      <w:pPr>
                        <w:pStyle w:val="aff8"/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A81B22" w:rsidRDefault="00AD1E39">
                      <w:pPr>
                        <w:pStyle w:val="aff8"/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A81B22" w:rsidRDefault="00AD1E39">
                      <w:pPr>
                        <w:pStyle w:val="aff8"/>
                        <w:jc w:val="center"/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A81B22" w:rsidRDefault="00A81B22">
                      <w:pPr>
                        <w:pStyle w:val="aff8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12700" distB="12700" distL="12700" distR="12700" simplePos="0" relativeHeight="6" behindDoc="0" locked="0" layoutInCell="1" allowOverlap="1">
                <wp:simplePos x="0" y="0"/>
                <wp:positionH relativeFrom="column">
                  <wp:posOffset>3728085</wp:posOffset>
                </wp:positionH>
                <wp:positionV relativeFrom="paragraph">
                  <wp:posOffset>-15240</wp:posOffset>
                </wp:positionV>
                <wp:extent cx="3040380" cy="951230"/>
                <wp:effectExtent l="12700" t="12700" r="12700" b="1270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560" cy="95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A81B22" w:rsidRDefault="00AD1E39">
                            <w:pPr>
                              <w:pStyle w:val="1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A81B22" w:rsidRDefault="00A81B22">
                            <w:pPr>
                              <w:pStyle w:val="aff8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2600" tIns="12600" r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4" o:spid="_x0000_s1027" style="position:absolute;left:0;text-align:left;margin-left:293.55pt;margin-top:-1.2pt;width:239.4pt;height:74.9pt;z-index:6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" strokecolor="white" strokeweight=".71mm">
                <v:textbox inset=".35mm,.35mm,.35mm,.35mm">
                  <w:txbxContent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A81B22" w:rsidRDefault="00AD1E39">
                      <w:pPr>
                        <w:pStyle w:val="1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A81B22" w:rsidRDefault="00A81B22">
                      <w:pPr>
                        <w:pStyle w:val="aff8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81B22" w:rsidRDefault="00A81B22">
      <w:pPr>
        <w:jc w:val="center"/>
        <w:rPr>
          <w:sz w:val="18"/>
        </w:rPr>
      </w:pPr>
    </w:p>
    <w:p w:rsidR="00A81B22" w:rsidRDefault="00AD1E39">
      <w:pPr>
        <w:keepNext/>
        <w:tabs>
          <w:tab w:val="left" w:pos="0"/>
        </w:tabs>
        <w:jc w:val="center"/>
      </w:pPr>
      <w:proofErr w:type="gramStart"/>
      <w:r>
        <w:rPr>
          <w:rFonts w:ascii="Arial" w:hAnsi="Arial" w:cs="Arial"/>
          <w:b/>
          <w:i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>
        <w:rPr>
          <w:rFonts w:ascii="Arial" w:hAnsi="Arial" w:cs="Arial"/>
          <w:b/>
          <w:i/>
          <w:color w:val="00000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О  С  Т  А  Н  О  В  Л  Е  Н  И  Е   </w:t>
      </w:r>
    </w:p>
    <w:p w:rsidR="00A81B22" w:rsidRDefault="00AD1E39">
      <w:pPr>
        <w:keepNext/>
        <w:tabs>
          <w:tab w:val="left" w:pos="0"/>
        </w:tabs>
        <w:jc w:val="center"/>
      </w:pPr>
      <w:r>
        <w:rPr>
          <w:rFonts w:ascii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A81B22" w:rsidRDefault="00AD1E39">
      <w:pPr>
        <w:keepNext/>
        <w:tabs>
          <w:tab w:val="left" w:pos="0"/>
        </w:tabs>
        <w:jc w:val="center"/>
      </w:pPr>
      <w:r>
        <w:rPr>
          <w:rFonts w:ascii="Arial" w:eastAsia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Arial" w:hAnsi="Arial" w:cs="Arial"/>
          <w:b/>
          <w:i/>
          <w:color w:val="00000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«КРАСНОГВАРДЕЙСКИЙ  РАЙОН»</w:t>
      </w:r>
    </w:p>
    <w:p w:rsidR="00A81B22" w:rsidRDefault="00AD1E39">
      <w:pPr>
        <w:jc w:val="center"/>
        <w:rPr>
          <w:rFonts w:ascii="Arial" w:hAnsi="Arial" w:cs="Arial"/>
          <w:b/>
          <w:i/>
          <w:color w:val="FF000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i/>
          <w:noProof/>
          <w:color w:val="FF0000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38100" distB="38100" distL="0" distR="635" simplePos="0" relativeHeight="3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74295</wp:posOffset>
                </wp:positionV>
                <wp:extent cx="6515735" cy="635"/>
                <wp:effectExtent l="0" t="38100" r="635" b="38100"/>
                <wp:wrapNone/>
                <wp:docPr id="4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640" cy="72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id="shape_0" from="-2.5pt,5.85pt" to="510.5pt,5.85pt" ID="Line 2" stroked="t" o:allowincell="f" style="position:absolute">
                <v:stroke color="black" weight="76320" joinstyle="miter" endcap="flat"/>
                <v:fill o:detectmouseclick="t" on="false"/>
                <w10:wrap type="none"/>
              </v:line>
            </w:pict>
          </mc:Fallback>
        </mc:AlternateContent>
      </w:r>
    </w:p>
    <w:p w:rsidR="00A81B22" w:rsidRDefault="00A81B22">
      <w:pPr>
        <w:keepNext/>
        <w:tabs>
          <w:tab w:val="left" w:pos="0"/>
        </w:tabs>
        <w:rPr>
          <w:rFonts w:ascii="Book Antiqua" w:hAnsi="Book Antiqua" w:cs="Book Antiqua"/>
          <w:b/>
          <w:i/>
          <w:color w:val="FF0000"/>
          <w:sz w:val="8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81B22" w:rsidRPr="00FF0177" w:rsidRDefault="00A463F7">
      <w:pPr>
        <w:keepNext/>
      </w:pPr>
      <w:r>
        <w:rPr>
          <w:rFonts w:ascii="Century Schoolbook" w:hAnsi="Century Schoolbook" w:cs="Century Schoolbook"/>
          <w:b/>
          <w:i/>
          <w:u w:val="single"/>
        </w:rPr>
        <w:t>От</w:t>
      </w:r>
      <w:r w:rsidR="00BA2AB6">
        <w:rPr>
          <w:rFonts w:ascii="Century Schoolbook" w:hAnsi="Century Schoolbook" w:cs="Century Schoolbook"/>
          <w:b/>
          <w:i/>
          <w:u w:val="single"/>
        </w:rPr>
        <w:t xml:space="preserve"> </w:t>
      </w:r>
      <w:r w:rsidR="00FF0177" w:rsidRPr="00FF0177">
        <w:rPr>
          <w:rFonts w:ascii="Century Schoolbook" w:hAnsi="Century Schoolbook" w:cs="Century Schoolbook"/>
          <w:b/>
          <w:i/>
          <w:u w:val="single"/>
        </w:rPr>
        <w:t>1</w:t>
      </w:r>
      <w:r w:rsidR="00FF0177">
        <w:rPr>
          <w:rFonts w:ascii="Century Schoolbook" w:hAnsi="Century Schoolbook" w:cs="Century Schoolbook"/>
          <w:b/>
          <w:i/>
          <w:u w:val="single"/>
          <w:lang w:val="en-US"/>
        </w:rPr>
        <w:t>1</w:t>
      </w:r>
      <w:r w:rsidR="00FF0177">
        <w:rPr>
          <w:rFonts w:ascii="Century Schoolbook" w:hAnsi="Century Schoolbook" w:cs="Century Schoolbook"/>
          <w:b/>
          <w:i/>
          <w:u w:val="single"/>
        </w:rPr>
        <w:t>.06.2026г. №402</w:t>
      </w:r>
      <w:bookmarkStart w:id="0" w:name="_GoBack"/>
      <w:bookmarkEnd w:id="0"/>
    </w:p>
    <w:p w:rsidR="00A81B22" w:rsidRPr="005D4341" w:rsidRDefault="00AD1E39">
      <w:pPr>
        <w:rPr>
          <w:sz w:val="22"/>
          <w:szCs w:val="22"/>
        </w:rPr>
      </w:pPr>
      <w:r w:rsidRPr="005D4341">
        <w:rPr>
          <w:rFonts w:ascii="Century Schoolbook" w:hAnsi="Century Schoolbook" w:cs="Century Schoolbook"/>
          <w:b/>
          <w:i/>
          <w:sz w:val="22"/>
          <w:szCs w:val="22"/>
          <w:u w:val="single"/>
        </w:rPr>
        <w:t>с. Красногвардейское</w:t>
      </w:r>
    </w:p>
    <w:p w:rsidR="00A81B22" w:rsidRDefault="00A81B22">
      <w:pPr>
        <w:jc w:val="both"/>
        <w:rPr>
          <w:b/>
          <w:sz w:val="28"/>
          <w:szCs w:val="28"/>
        </w:rPr>
      </w:pPr>
    </w:p>
    <w:p w:rsidR="00A81B22" w:rsidRPr="005D4341" w:rsidRDefault="00AD1E39">
      <w:pPr>
        <w:jc w:val="both"/>
        <w:rPr>
          <w:sz w:val="28"/>
          <w:szCs w:val="28"/>
        </w:rPr>
      </w:pPr>
      <w:r w:rsidRPr="005D4341">
        <w:rPr>
          <w:b/>
          <w:sz w:val="28"/>
          <w:szCs w:val="28"/>
        </w:rPr>
        <w:t>О проведен</w:t>
      </w:r>
      <w:r w:rsidR="00577C1F">
        <w:rPr>
          <w:b/>
          <w:sz w:val="28"/>
          <w:szCs w:val="28"/>
        </w:rPr>
        <w:t>ии публичных слушаний по проектам</w:t>
      </w:r>
      <w:r w:rsidRPr="005D4341">
        <w:rPr>
          <w:b/>
          <w:sz w:val="28"/>
          <w:szCs w:val="28"/>
        </w:rPr>
        <w:t xml:space="preserve"> </w:t>
      </w:r>
      <w:r w:rsidR="00577C1F">
        <w:rPr>
          <w:b/>
          <w:sz w:val="28"/>
          <w:szCs w:val="28"/>
        </w:rPr>
        <w:t>о внесении</w:t>
      </w:r>
      <w:r w:rsidRPr="005D4341">
        <w:rPr>
          <w:b/>
          <w:sz w:val="28"/>
          <w:szCs w:val="28"/>
        </w:rPr>
        <w:t xml:space="preserve"> изменений в</w:t>
      </w:r>
      <w:r w:rsidR="00A463F7" w:rsidRPr="00A463F7">
        <w:rPr>
          <w:b/>
          <w:sz w:val="28"/>
          <w:szCs w:val="28"/>
        </w:rPr>
        <w:t xml:space="preserve"> </w:t>
      </w:r>
      <w:r w:rsidR="00A463F7">
        <w:rPr>
          <w:b/>
          <w:sz w:val="28"/>
          <w:szCs w:val="28"/>
        </w:rPr>
        <w:t xml:space="preserve">генеральный план </w:t>
      </w:r>
      <w:r w:rsidR="00C55E8F">
        <w:rPr>
          <w:b/>
          <w:sz w:val="28"/>
          <w:szCs w:val="28"/>
        </w:rPr>
        <w:t xml:space="preserve"> и правила землепользования и застройки </w:t>
      </w:r>
      <w:r w:rsidRPr="005D4341">
        <w:rPr>
          <w:b/>
          <w:sz w:val="28"/>
          <w:szCs w:val="28"/>
        </w:rPr>
        <w:t>МО «</w:t>
      </w:r>
      <w:r w:rsidR="00D23CA5">
        <w:rPr>
          <w:b/>
          <w:sz w:val="28"/>
          <w:szCs w:val="28"/>
        </w:rPr>
        <w:t>Красногвардейское</w:t>
      </w:r>
      <w:r w:rsidR="002E5699">
        <w:rPr>
          <w:b/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</w:p>
    <w:p w:rsidR="00A81B22" w:rsidRDefault="00A81B22" w:rsidP="005D4341">
      <w:pPr>
        <w:jc w:val="both"/>
        <w:rPr>
          <w:sz w:val="28"/>
          <w:szCs w:val="28"/>
        </w:rPr>
      </w:pPr>
    </w:p>
    <w:p w:rsidR="00A81B22" w:rsidRPr="00C55E8F" w:rsidRDefault="00AD1E39" w:rsidP="00C55E8F">
      <w:pPr>
        <w:ind w:firstLine="709"/>
        <w:jc w:val="both"/>
      </w:pPr>
      <w:proofErr w:type="gramStart"/>
      <w:r>
        <w:rPr>
          <w:sz w:val="28"/>
          <w:szCs w:val="28"/>
        </w:rPr>
        <w:t>На основании письма Комитета Республики Адыгея по архитектуре и градостроительству обратившегося в рабочую группу по проведению публичных слушаний по вопросам градостроительства на территориях поселений, входящих в состав МО «Красногвардейский район», в соответствии со статьей 5.1 Градостроительного кодекса Российской Федерации, Положением о порядке организации и проведения публичных слушаний по вопросам градостроительной деятельности в муниципальном образовании «Красногвардейский район», утвержденным Решением Совета народных</w:t>
      </w:r>
      <w:proofErr w:type="gramEnd"/>
      <w:r>
        <w:rPr>
          <w:sz w:val="28"/>
          <w:szCs w:val="28"/>
        </w:rPr>
        <w:t xml:space="preserve"> депутатов муниципального образования «Красногвардейский район» от 27.05.2022г. № 273,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распоряжением администрации муниципального образования «Красногвардейский район» от 24.09.2021 г. № 274-р «О создании рабочей группы по проведению публичных слушаний по вопросам градостроительства на территориях поселений, входящих в состав МО «Красногвардейский район», руководствуясь Уставом муниципального образования «Красногвардейский район»</w:t>
      </w:r>
    </w:p>
    <w:p w:rsidR="00406C60" w:rsidRPr="00406C60" w:rsidRDefault="00AD1E39" w:rsidP="00406C60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A81B22" w:rsidRDefault="00AD1E39">
      <w:pPr>
        <w:ind w:right="-2" w:firstLine="709"/>
        <w:jc w:val="both"/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Назначить проведение публичных слушаний </w:t>
      </w:r>
      <w:r w:rsidR="00577C1F" w:rsidRPr="00577C1F">
        <w:rPr>
          <w:sz w:val="28"/>
          <w:szCs w:val="28"/>
        </w:rPr>
        <w:t xml:space="preserve">по проектам </w:t>
      </w:r>
      <w:r w:rsidR="00C55E8F" w:rsidRPr="00C55E8F">
        <w:rPr>
          <w:sz w:val="28"/>
          <w:szCs w:val="28"/>
        </w:rPr>
        <w:t>о внесении изменений в генеральный план  и правила землепользования и застройки М</w:t>
      </w:r>
      <w:r w:rsidR="00C55E8F">
        <w:rPr>
          <w:sz w:val="28"/>
          <w:szCs w:val="28"/>
        </w:rPr>
        <w:t>О «</w:t>
      </w:r>
      <w:r w:rsidR="00D23CA5">
        <w:rPr>
          <w:sz w:val="28"/>
          <w:szCs w:val="28"/>
        </w:rPr>
        <w:t>Красногвардейское</w:t>
      </w:r>
      <w:r w:rsidR="00C55E8F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(далее - проект</w:t>
      </w:r>
      <w:r w:rsidR="00C55E8F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C55E8F" w:rsidRPr="00C55E8F">
        <w:rPr>
          <w:sz w:val="28"/>
          <w:szCs w:val="28"/>
        </w:rPr>
        <w:t xml:space="preserve">о </w:t>
      </w:r>
      <w:r w:rsidR="002E5699" w:rsidRPr="002E5699">
        <w:rPr>
          <w:sz w:val="28"/>
          <w:szCs w:val="28"/>
        </w:rPr>
        <w:t>внесении изменений в генеральный план  и правила землепользования и застройки МО «</w:t>
      </w:r>
      <w:proofErr w:type="spellStart"/>
      <w:r w:rsidR="002E5699" w:rsidRPr="002E5699">
        <w:rPr>
          <w:sz w:val="28"/>
          <w:szCs w:val="28"/>
        </w:rPr>
        <w:t>Белосельское</w:t>
      </w:r>
      <w:proofErr w:type="spellEnd"/>
      <w:r w:rsidR="002E5699" w:rsidRPr="002E5699">
        <w:rPr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  <w:r>
        <w:rPr>
          <w:sz w:val="28"/>
          <w:szCs w:val="28"/>
        </w:rPr>
        <w:t xml:space="preserve">) с даты </w:t>
      </w:r>
      <w:r w:rsidR="007B2C75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настоящего постановления </w:t>
      </w:r>
      <w:r w:rsidR="007B2C75">
        <w:rPr>
          <w:sz w:val="28"/>
          <w:szCs w:val="28"/>
        </w:rPr>
        <w:t xml:space="preserve">в </w:t>
      </w:r>
      <w:r w:rsidR="007B2C75" w:rsidRPr="00F81823">
        <w:rPr>
          <w:color w:val="000000"/>
          <w:sz w:val="28"/>
          <w:szCs w:val="28"/>
        </w:rPr>
        <w:t>сетевом издании «Дружба</w:t>
      </w:r>
      <w:r w:rsidR="007B2C75" w:rsidRPr="007B2C75">
        <w:rPr>
          <w:sz w:val="28"/>
          <w:szCs w:val="28"/>
        </w:rPr>
        <w:t>» (</w:t>
      </w:r>
      <w:hyperlink r:id="rId7" w:history="1">
        <w:r w:rsidR="007B2C75" w:rsidRPr="007B2C75">
          <w:rPr>
            <w:rStyle w:val="a8"/>
            <w:color w:val="auto"/>
            <w:sz w:val="28"/>
            <w:szCs w:val="28"/>
            <w:u w:val="none"/>
            <w:lang w:val="en-US"/>
          </w:rPr>
          <w:t>http</w:t>
        </w:r>
        <w:r w:rsidR="007B2C75" w:rsidRPr="007B2C75">
          <w:rPr>
            <w:rStyle w:val="a8"/>
            <w:color w:val="auto"/>
            <w:sz w:val="28"/>
            <w:szCs w:val="28"/>
            <w:u w:val="none"/>
          </w:rPr>
          <w:t>://</w:t>
        </w:r>
        <w:proofErr w:type="spellStart"/>
        <w:r w:rsidR="007B2C75" w:rsidRPr="007B2C75">
          <w:rPr>
            <w:rStyle w:val="a8"/>
            <w:color w:val="auto"/>
            <w:sz w:val="28"/>
            <w:szCs w:val="28"/>
            <w:u w:val="none"/>
            <w:lang w:val="en-US"/>
          </w:rPr>
          <w:t>kr</w:t>
        </w:r>
        <w:proofErr w:type="spellEnd"/>
        <w:r w:rsidR="007B2C75" w:rsidRPr="007B2C75">
          <w:rPr>
            <w:rStyle w:val="a8"/>
            <w:color w:val="auto"/>
            <w:sz w:val="28"/>
            <w:szCs w:val="28"/>
            <w:u w:val="none"/>
          </w:rPr>
          <w:t>-</w:t>
        </w:r>
        <w:proofErr w:type="spellStart"/>
        <w:r w:rsidR="007B2C75" w:rsidRPr="007B2C75">
          <w:rPr>
            <w:rStyle w:val="a8"/>
            <w:color w:val="auto"/>
            <w:sz w:val="28"/>
            <w:szCs w:val="28"/>
            <w:u w:val="none"/>
            <w:lang w:val="en-US"/>
          </w:rPr>
          <w:t>drugba</w:t>
        </w:r>
        <w:proofErr w:type="spellEnd"/>
        <w:r w:rsidR="007B2C75" w:rsidRPr="007B2C75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7B2C75" w:rsidRPr="007B2C75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7B2C75" w:rsidRPr="007B2C75">
        <w:rPr>
          <w:sz w:val="28"/>
          <w:szCs w:val="28"/>
        </w:rPr>
        <w:t>,</w:t>
      </w:r>
      <w:r w:rsidR="007B2C75" w:rsidRPr="00F81823">
        <w:rPr>
          <w:color w:val="000000"/>
          <w:sz w:val="28"/>
          <w:szCs w:val="28"/>
        </w:rPr>
        <w:t xml:space="preserve"> ЭЛ № ФС77-74720 от 29.12.2018г</w:t>
      </w:r>
      <w:proofErr w:type="gramEnd"/>
      <w:r w:rsidR="007B2C75" w:rsidRPr="00F81823">
        <w:rPr>
          <w:color w:val="000000"/>
          <w:sz w:val="28"/>
          <w:szCs w:val="28"/>
        </w:rPr>
        <w:t>.)</w:t>
      </w:r>
      <w:r w:rsidR="007B2C7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до дня опубликования заключения о результатах публичных слушаний в установленном порядке, но не более одного месяца.</w:t>
      </w:r>
    </w:p>
    <w:p w:rsidR="00C55E8F" w:rsidRDefault="00AD1E39" w:rsidP="00C55E8F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2. Информация о порядке и сроках проведения публичных слушаний: Организатор публичных слушаний – рабочая группа по проведению публичных </w:t>
      </w:r>
      <w:r>
        <w:rPr>
          <w:color w:val="000000"/>
          <w:sz w:val="28"/>
          <w:szCs w:val="28"/>
        </w:rPr>
        <w:lastRenderedPageBreak/>
        <w:t>слушаний по вопросам градостроительства на территориях поселений, входящих в состав МО «Красногвардейский район».</w:t>
      </w:r>
    </w:p>
    <w:p w:rsidR="00A81B22" w:rsidRDefault="00AD1E39" w:rsidP="00C55E8F">
      <w:pPr>
        <w:ind w:right="-1" w:firstLine="709"/>
        <w:jc w:val="both"/>
      </w:pPr>
      <w:r w:rsidRPr="00F81823">
        <w:rPr>
          <w:color w:val="000000"/>
          <w:sz w:val="28"/>
          <w:szCs w:val="28"/>
        </w:rPr>
        <w:t>Срок проведения публичных слушаний — в течени</w:t>
      </w:r>
      <w:proofErr w:type="gramStart"/>
      <w:r w:rsidRPr="00F81823">
        <w:rPr>
          <w:color w:val="000000"/>
          <w:sz w:val="28"/>
          <w:szCs w:val="28"/>
        </w:rPr>
        <w:t>и</w:t>
      </w:r>
      <w:proofErr w:type="gramEnd"/>
      <w:r w:rsidRPr="00F81823">
        <w:rPr>
          <w:color w:val="000000"/>
          <w:sz w:val="28"/>
          <w:szCs w:val="28"/>
        </w:rPr>
        <w:t xml:space="preserve"> </w:t>
      </w:r>
      <w:r w:rsidR="00D7293D">
        <w:rPr>
          <w:sz w:val="28"/>
          <w:szCs w:val="28"/>
        </w:rPr>
        <w:t>14 дней</w:t>
      </w:r>
      <w:r w:rsidRPr="00F81823">
        <w:rPr>
          <w:color w:val="000000"/>
          <w:sz w:val="28"/>
          <w:szCs w:val="28"/>
        </w:rPr>
        <w:t xml:space="preserve"> со дня </w:t>
      </w:r>
      <w:r w:rsidR="007B2C75">
        <w:rPr>
          <w:color w:val="000000"/>
          <w:sz w:val="28"/>
          <w:szCs w:val="28"/>
        </w:rPr>
        <w:t>размещения</w:t>
      </w:r>
      <w:r w:rsidRPr="00F81823">
        <w:rPr>
          <w:color w:val="000000"/>
          <w:sz w:val="28"/>
          <w:szCs w:val="28"/>
        </w:rPr>
        <w:t xml:space="preserve"> оповещения в </w:t>
      </w:r>
      <w:r w:rsidR="00F81823" w:rsidRPr="00F81823">
        <w:rPr>
          <w:color w:val="000000"/>
          <w:sz w:val="28"/>
          <w:szCs w:val="28"/>
        </w:rPr>
        <w:t>сетевом издании «Дружба» (</w:t>
      </w:r>
      <w:hyperlink r:id="rId8" w:history="1">
        <w:r w:rsidR="00F81823" w:rsidRPr="007B2C75">
          <w:rPr>
            <w:rStyle w:val="a8"/>
            <w:color w:val="auto"/>
            <w:sz w:val="28"/>
            <w:szCs w:val="28"/>
            <w:u w:val="none"/>
            <w:lang w:val="en-US"/>
          </w:rPr>
          <w:t>http</w:t>
        </w:r>
        <w:r w:rsidR="00F81823" w:rsidRPr="007B2C75">
          <w:rPr>
            <w:rStyle w:val="a8"/>
            <w:color w:val="auto"/>
            <w:sz w:val="28"/>
            <w:szCs w:val="28"/>
            <w:u w:val="none"/>
          </w:rPr>
          <w:t>://</w:t>
        </w:r>
        <w:proofErr w:type="spellStart"/>
        <w:r w:rsidR="00F81823" w:rsidRPr="007B2C75">
          <w:rPr>
            <w:rStyle w:val="a8"/>
            <w:color w:val="auto"/>
            <w:sz w:val="28"/>
            <w:szCs w:val="28"/>
            <w:u w:val="none"/>
            <w:lang w:val="en-US"/>
          </w:rPr>
          <w:t>kr</w:t>
        </w:r>
        <w:proofErr w:type="spellEnd"/>
        <w:r w:rsidR="00F81823" w:rsidRPr="007B2C75">
          <w:rPr>
            <w:rStyle w:val="a8"/>
            <w:color w:val="auto"/>
            <w:sz w:val="28"/>
            <w:szCs w:val="28"/>
            <w:u w:val="none"/>
          </w:rPr>
          <w:t>-</w:t>
        </w:r>
        <w:proofErr w:type="spellStart"/>
        <w:r w:rsidR="00F81823" w:rsidRPr="007B2C75">
          <w:rPr>
            <w:rStyle w:val="a8"/>
            <w:color w:val="auto"/>
            <w:sz w:val="28"/>
            <w:szCs w:val="28"/>
            <w:u w:val="none"/>
            <w:lang w:val="en-US"/>
          </w:rPr>
          <w:t>drugba</w:t>
        </w:r>
        <w:proofErr w:type="spellEnd"/>
        <w:r w:rsidR="00F81823" w:rsidRPr="007B2C75">
          <w:rPr>
            <w:rStyle w:val="a8"/>
            <w:color w:val="auto"/>
            <w:sz w:val="28"/>
            <w:szCs w:val="28"/>
            <w:u w:val="none"/>
          </w:rPr>
          <w:t>.</w:t>
        </w:r>
        <w:proofErr w:type="spellStart"/>
        <w:r w:rsidR="00F81823" w:rsidRPr="007B2C75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81823" w:rsidRPr="007B2C75">
        <w:rPr>
          <w:sz w:val="28"/>
          <w:szCs w:val="28"/>
        </w:rPr>
        <w:t>,</w:t>
      </w:r>
      <w:r w:rsidR="00F81823" w:rsidRPr="00F81823">
        <w:rPr>
          <w:color w:val="000000"/>
          <w:sz w:val="28"/>
          <w:szCs w:val="28"/>
        </w:rPr>
        <w:t xml:space="preserve"> ЭЛ № ФС77-74720 от 29.12.2018г.)</w:t>
      </w:r>
      <w:r w:rsidRPr="00F81823">
        <w:rPr>
          <w:color w:val="000000"/>
          <w:sz w:val="28"/>
          <w:szCs w:val="28"/>
        </w:rPr>
        <w:t xml:space="preserve"> и на официальном сайте ОМСУ МО «Красногвардейский район» в сети «Интерн</w:t>
      </w:r>
      <w:r w:rsidR="00F81823" w:rsidRPr="00F81823">
        <w:rPr>
          <w:color w:val="000000"/>
          <w:sz w:val="28"/>
          <w:szCs w:val="28"/>
        </w:rPr>
        <w:t>ет» о начале публичных слушаний, а также на информационных стендах, в местах массового скопления граждан.</w:t>
      </w:r>
    </w:p>
    <w:p w:rsidR="00C55E8F" w:rsidRDefault="00AD1E39" w:rsidP="00C55E8F">
      <w:pPr>
        <w:pStyle w:val="16"/>
        <w:ind w:right="-1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Место проведения экспозиции </w:t>
      </w:r>
      <w:r w:rsidR="00577C1F">
        <w:rPr>
          <w:color w:val="000000"/>
          <w:sz w:val="28"/>
          <w:szCs w:val="28"/>
        </w:rPr>
        <w:t>проектов</w:t>
      </w:r>
      <w:r w:rsidR="00A463F7" w:rsidRPr="00A463F7">
        <w:rPr>
          <w:color w:val="000000"/>
          <w:sz w:val="28"/>
          <w:szCs w:val="28"/>
        </w:rPr>
        <w:t xml:space="preserve"> </w:t>
      </w:r>
      <w:r w:rsidR="00C55E8F" w:rsidRPr="00C55E8F">
        <w:rPr>
          <w:color w:val="000000"/>
          <w:sz w:val="28"/>
          <w:szCs w:val="28"/>
        </w:rPr>
        <w:t xml:space="preserve">о </w:t>
      </w:r>
      <w:r w:rsidR="002E5699" w:rsidRPr="002E5699">
        <w:rPr>
          <w:color w:val="000000"/>
          <w:sz w:val="28"/>
          <w:szCs w:val="28"/>
        </w:rPr>
        <w:t>внесении изменений в генеральный план  и правила землепользования и застройки МО «</w:t>
      </w:r>
      <w:r w:rsidR="00D23CA5">
        <w:rPr>
          <w:color w:val="000000"/>
          <w:sz w:val="28"/>
          <w:szCs w:val="28"/>
        </w:rPr>
        <w:t>Красногвардейское</w:t>
      </w:r>
      <w:r w:rsidR="002E5699" w:rsidRPr="002E5699">
        <w:rPr>
          <w:color w:val="000000"/>
          <w:sz w:val="28"/>
          <w:szCs w:val="28"/>
        </w:rPr>
        <w:t xml:space="preserve"> сельское поселение Красногвардейского муниципа</w:t>
      </w:r>
      <w:r w:rsidR="002E5699">
        <w:rPr>
          <w:color w:val="000000"/>
          <w:sz w:val="28"/>
          <w:szCs w:val="28"/>
        </w:rPr>
        <w:t>льного района Республики Адыгея</w:t>
      </w:r>
      <w:r w:rsidR="00C55E8F" w:rsidRPr="00C55E8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- кабинет № 2 отдела архитектуры и градостроительства администрации МО «Красногвардейский район», по адресу: с. Красногвардейское, ул. 50 лет Октября, 31.</w:t>
      </w:r>
      <w:proofErr w:type="gramEnd"/>
    </w:p>
    <w:p w:rsidR="00A81B22" w:rsidRPr="00C55E8F" w:rsidRDefault="00AD1E39" w:rsidP="00C55E8F">
      <w:pPr>
        <w:pStyle w:val="16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Срок проведения экспозиции </w:t>
      </w:r>
      <w:r w:rsidR="00C55E8F">
        <w:rPr>
          <w:color w:val="000000"/>
          <w:sz w:val="28"/>
          <w:szCs w:val="28"/>
        </w:rPr>
        <w:t>проектов</w:t>
      </w:r>
      <w:r w:rsidR="00577C1F">
        <w:rPr>
          <w:color w:val="000000"/>
          <w:sz w:val="28"/>
          <w:szCs w:val="28"/>
        </w:rPr>
        <w:t xml:space="preserve"> </w:t>
      </w:r>
      <w:r w:rsidR="00C55E8F" w:rsidRPr="00C55E8F">
        <w:rPr>
          <w:color w:val="000000"/>
          <w:sz w:val="28"/>
          <w:szCs w:val="28"/>
        </w:rPr>
        <w:t xml:space="preserve">о </w:t>
      </w:r>
      <w:r w:rsidR="002E5699" w:rsidRPr="002E5699">
        <w:rPr>
          <w:color w:val="000000"/>
          <w:sz w:val="28"/>
          <w:szCs w:val="28"/>
        </w:rPr>
        <w:t>внесении изменений в генеральный план  и правила землепользования и застройки МО «</w:t>
      </w:r>
      <w:r w:rsidR="00D23CA5">
        <w:rPr>
          <w:color w:val="000000"/>
          <w:sz w:val="28"/>
          <w:szCs w:val="28"/>
        </w:rPr>
        <w:t>Красногвардейское</w:t>
      </w:r>
      <w:r w:rsidR="002E5699" w:rsidRPr="002E5699">
        <w:rPr>
          <w:color w:val="000000"/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  <w:r w:rsidR="00C55E8F" w:rsidRPr="00C55E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с </w:t>
      </w:r>
      <w:r w:rsidR="00D23CA5">
        <w:rPr>
          <w:sz w:val="28"/>
          <w:szCs w:val="28"/>
        </w:rPr>
        <w:t>11</w:t>
      </w:r>
      <w:r w:rsidRPr="00F81823">
        <w:rPr>
          <w:sz w:val="28"/>
          <w:szCs w:val="28"/>
        </w:rPr>
        <w:t xml:space="preserve"> </w:t>
      </w:r>
      <w:r w:rsidR="00D23CA5">
        <w:rPr>
          <w:sz w:val="28"/>
          <w:szCs w:val="28"/>
        </w:rPr>
        <w:t>июня</w:t>
      </w:r>
      <w:r w:rsidRPr="00F81823">
        <w:rPr>
          <w:sz w:val="28"/>
          <w:szCs w:val="28"/>
        </w:rPr>
        <w:t xml:space="preserve"> </w:t>
      </w:r>
      <w:r w:rsidR="00D23CA5">
        <w:rPr>
          <w:sz w:val="28"/>
          <w:szCs w:val="28"/>
        </w:rPr>
        <w:t>2026</w:t>
      </w:r>
      <w:r w:rsidRPr="00F81823">
        <w:rPr>
          <w:sz w:val="28"/>
          <w:szCs w:val="28"/>
        </w:rPr>
        <w:t xml:space="preserve"> г</w:t>
      </w:r>
      <w:r>
        <w:rPr>
          <w:color w:val="C9211E"/>
          <w:sz w:val="28"/>
          <w:szCs w:val="28"/>
        </w:rPr>
        <w:t xml:space="preserve">. </w:t>
      </w:r>
      <w:r w:rsidRPr="00F81823">
        <w:rPr>
          <w:sz w:val="28"/>
          <w:szCs w:val="28"/>
        </w:rPr>
        <w:t xml:space="preserve">по </w:t>
      </w:r>
      <w:r w:rsidR="00D23CA5">
        <w:rPr>
          <w:sz w:val="28"/>
          <w:szCs w:val="28"/>
        </w:rPr>
        <w:t>24</w:t>
      </w:r>
      <w:r w:rsidRPr="00F81823">
        <w:rPr>
          <w:sz w:val="28"/>
          <w:szCs w:val="28"/>
        </w:rPr>
        <w:t xml:space="preserve"> </w:t>
      </w:r>
      <w:r w:rsidR="00D23CA5">
        <w:rPr>
          <w:sz w:val="28"/>
          <w:szCs w:val="28"/>
        </w:rPr>
        <w:t>июня</w:t>
      </w:r>
      <w:r w:rsidRPr="00F81823">
        <w:rPr>
          <w:sz w:val="28"/>
          <w:szCs w:val="28"/>
        </w:rPr>
        <w:t xml:space="preserve"> </w:t>
      </w:r>
      <w:r w:rsidR="00D23CA5">
        <w:rPr>
          <w:sz w:val="28"/>
          <w:szCs w:val="28"/>
        </w:rPr>
        <w:t>2026</w:t>
      </w:r>
      <w:r w:rsidRPr="00F81823">
        <w:rPr>
          <w:sz w:val="28"/>
          <w:szCs w:val="28"/>
        </w:rPr>
        <w:t xml:space="preserve"> г.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Время посещения экспозиций </w:t>
      </w:r>
      <w:r w:rsidR="00577C1F">
        <w:rPr>
          <w:color w:val="000000"/>
          <w:sz w:val="28"/>
          <w:szCs w:val="28"/>
        </w:rPr>
        <w:t xml:space="preserve">проектов </w:t>
      </w:r>
      <w:r w:rsidR="00C55E8F" w:rsidRPr="00C55E8F">
        <w:rPr>
          <w:color w:val="000000"/>
          <w:sz w:val="28"/>
          <w:szCs w:val="28"/>
        </w:rPr>
        <w:t xml:space="preserve">о </w:t>
      </w:r>
      <w:r w:rsidR="002E5699" w:rsidRPr="002E5699">
        <w:rPr>
          <w:color w:val="000000"/>
          <w:sz w:val="28"/>
          <w:szCs w:val="28"/>
        </w:rPr>
        <w:t>внесении изменений в генеральный план  и правила землепользования и застройки МО «</w:t>
      </w:r>
      <w:r w:rsidR="00D23CA5">
        <w:rPr>
          <w:color w:val="000000"/>
          <w:sz w:val="28"/>
          <w:szCs w:val="28"/>
        </w:rPr>
        <w:t>Красногвардейское</w:t>
      </w:r>
      <w:r w:rsidR="002E5699" w:rsidRPr="002E5699">
        <w:rPr>
          <w:color w:val="000000"/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  <w:r w:rsidR="00A463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в рабочие дни с 09.00 до 13.00 и с 13.48 до 18.00 (в пятницу до 17.00).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Справочная информация предоставляется по тел. 8(87778)5-24-22.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Дата и время проведения собрания для обсуждения </w:t>
      </w:r>
      <w:r w:rsidR="00577C1F">
        <w:rPr>
          <w:color w:val="000000"/>
          <w:sz w:val="28"/>
          <w:szCs w:val="28"/>
        </w:rPr>
        <w:t xml:space="preserve">проектов </w:t>
      </w:r>
      <w:r w:rsidR="00C55E8F" w:rsidRPr="00C55E8F">
        <w:rPr>
          <w:color w:val="000000"/>
          <w:sz w:val="28"/>
          <w:szCs w:val="28"/>
        </w:rPr>
        <w:t xml:space="preserve">о </w:t>
      </w:r>
      <w:r w:rsidR="002E5699" w:rsidRPr="002E5699">
        <w:rPr>
          <w:color w:val="000000"/>
          <w:sz w:val="28"/>
          <w:szCs w:val="28"/>
        </w:rPr>
        <w:t>внесении изменений в генеральный план  и правила землепользования и застройки МО «</w:t>
      </w:r>
      <w:r w:rsidR="00D23CA5">
        <w:rPr>
          <w:color w:val="000000"/>
          <w:sz w:val="28"/>
          <w:szCs w:val="28"/>
        </w:rPr>
        <w:t>Красногвардейское</w:t>
      </w:r>
      <w:r w:rsidR="002E5699" w:rsidRPr="002E5699">
        <w:rPr>
          <w:color w:val="000000"/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  <w:r w:rsidR="002E56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</w:t>
      </w:r>
      <w:r w:rsidR="00D23CA5">
        <w:rPr>
          <w:sz w:val="28"/>
          <w:szCs w:val="28"/>
        </w:rPr>
        <w:t>25</w:t>
      </w:r>
      <w:r w:rsidRPr="00F81823">
        <w:rPr>
          <w:sz w:val="28"/>
          <w:szCs w:val="28"/>
        </w:rPr>
        <w:t xml:space="preserve"> </w:t>
      </w:r>
      <w:r w:rsidR="00D23CA5">
        <w:rPr>
          <w:sz w:val="28"/>
          <w:szCs w:val="28"/>
        </w:rPr>
        <w:t>июня</w:t>
      </w:r>
      <w:r w:rsidRPr="00F81823">
        <w:rPr>
          <w:sz w:val="28"/>
          <w:szCs w:val="28"/>
        </w:rPr>
        <w:t xml:space="preserve"> </w:t>
      </w:r>
      <w:r w:rsidR="00D23CA5">
        <w:rPr>
          <w:sz w:val="28"/>
          <w:szCs w:val="28"/>
        </w:rPr>
        <w:t>2026</w:t>
      </w:r>
      <w:r w:rsidRPr="00F81823">
        <w:rPr>
          <w:sz w:val="28"/>
          <w:szCs w:val="28"/>
        </w:rPr>
        <w:t xml:space="preserve"> г. в 15.00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часов.</w:t>
      </w:r>
    </w:p>
    <w:p w:rsidR="00A81B22" w:rsidRDefault="00AD1E39">
      <w:pPr>
        <w:ind w:right="-1" w:firstLine="709"/>
        <w:jc w:val="both"/>
      </w:pPr>
      <w:proofErr w:type="gramStart"/>
      <w:r>
        <w:rPr>
          <w:color w:val="000000"/>
          <w:sz w:val="28"/>
          <w:szCs w:val="28"/>
        </w:rPr>
        <w:t>Место проведения собрания - актовый зал администрации МО «Красногвардейский район», расположенный по адресу: с. Красногвардейское, ул. Чапаева, 93.</w:t>
      </w:r>
      <w:proofErr w:type="gramEnd"/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Срок приема предложений и замечаний - до </w:t>
      </w:r>
      <w:r w:rsidR="00D23CA5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 xml:space="preserve"> </w:t>
      </w:r>
      <w:r w:rsidR="00D23CA5">
        <w:rPr>
          <w:color w:val="000000"/>
          <w:sz w:val="28"/>
          <w:szCs w:val="28"/>
        </w:rPr>
        <w:t>июня</w:t>
      </w:r>
      <w:r>
        <w:rPr>
          <w:color w:val="000000"/>
          <w:sz w:val="28"/>
          <w:szCs w:val="28"/>
        </w:rPr>
        <w:t xml:space="preserve"> </w:t>
      </w:r>
      <w:r w:rsidR="00D23CA5">
        <w:rPr>
          <w:color w:val="000000"/>
          <w:sz w:val="28"/>
          <w:szCs w:val="28"/>
        </w:rPr>
        <w:t>2026</w:t>
      </w:r>
      <w:r>
        <w:rPr>
          <w:color w:val="000000"/>
          <w:sz w:val="28"/>
          <w:szCs w:val="28"/>
        </w:rPr>
        <w:t xml:space="preserve"> г. (включительно).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3. Участники публичных слушаний, прошедшие в соответствии с частью 12 статьи 5.1. Градостроительного кодекса Российской Федерации идентификацию, имеют право вносить предложения</w:t>
      </w:r>
      <w:r w:rsidR="00577C1F">
        <w:rPr>
          <w:color w:val="000000"/>
          <w:sz w:val="28"/>
          <w:szCs w:val="28"/>
        </w:rPr>
        <w:t xml:space="preserve"> и замечания, касающиеся проектов</w:t>
      </w:r>
      <w:r w:rsidR="00577C1F" w:rsidRPr="00577C1F">
        <w:rPr>
          <w:color w:val="000000"/>
          <w:sz w:val="28"/>
          <w:szCs w:val="28"/>
        </w:rPr>
        <w:t xml:space="preserve"> </w:t>
      </w:r>
      <w:r w:rsidR="00C55E8F" w:rsidRPr="00C55E8F">
        <w:rPr>
          <w:color w:val="000000"/>
          <w:sz w:val="28"/>
          <w:szCs w:val="28"/>
        </w:rPr>
        <w:t xml:space="preserve">о </w:t>
      </w:r>
      <w:r w:rsidR="002E5699" w:rsidRPr="002E5699">
        <w:rPr>
          <w:color w:val="000000"/>
          <w:sz w:val="28"/>
          <w:szCs w:val="28"/>
        </w:rPr>
        <w:t>внесении изменений в генеральный план  и правила землепользования и застройки МО «</w:t>
      </w:r>
      <w:r w:rsidR="00D23CA5">
        <w:rPr>
          <w:color w:val="000000"/>
          <w:sz w:val="28"/>
          <w:szCs w:val="28"/>
        </w:rPr>
        <w:t>Красногвардейское</w:t>
      </w:r>
      <w:r w:rsidR="002E5699" w:rsidRPr="002E5699">
        <w:rPr>
          <w:color w:val="000000"/>
          <w:sz w:val="28"/>
          <w:szCs w:val="28"/>
        </w:rPr>
        <w:t xml:space="preserve"> сельское поселение Красногвардейского муниципального района Республики Адыгея»</w:t>
      </w:r>
      <w:r w:rsidR="002E5699">
        <w:rPr>
          <w:color w:val="000000"/>
          <w:sz w:val="28"/>
          <w:szCs w:val="28"/>
        </w:rPr>
        <w:t xml:space="preserve"> </w:t>
      </w:r>
      <w:r w:rsidR="00D23CA5" w:rsidRPr="00D23CA5">
        <w:rPr>
          <w:color w:val="000000"/>
          <w:sz w:val="28"/>
          <w:szCs w:val="28"/>
        </w:rPr>
        <w:t>с 11 июня 2026 г. по 24 июня 2026 г.</w:t>
      </w:r>
      <w:r>
        <w:rPr>
          <w:color w:val="000000"/>
          <w:sz w:val="28"/>
          <w:szCs w:val="28"/>
        </w:rPr>
        <w:t>: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1) посредством официального сайта;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2) 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3) в письменной или устной форме в ходе проведения собрания участников публичных слушаний;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>4) в письменной форме или в форме электронного документа в адрес организатора публичных слушаний;</w:t>
      </w:r>
    </w:p>
    <w:p w:rsidR="00A81B22" w:rsidRDefault="00AD1E39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5) посредством записи в книге (журнале) учета посетителей экспозиции </w:t>
      </w:r>
      <w:r w:rsidR="00327A26" w:rsidRPr="00327A26">
        <w:rPr>
          <w:color w:val="000000"/>
          <w:sz w:val="28"/>
          <w:szCs w:val="28"/>
        </w:rPr>
        <w:t>с 11 июня 2026 г. по 24 июня 2026 г</w:t>
      </w:r>
      <w:proofErr w:type="gramStart"/>
      <w:r w:rsidR="00327A26" w:rsidRPr="00327A26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</w:t>
      </w:r>
      <w:proofErr w:type="gramEnd"/>
    </w:p>
    <w:p w:rsidR="005D4341" w:rsidRDefault="00AD1E39" w:rsidP="00C55E8F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="00F81823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настоящее постановление в </w:t>
      </w:r>
      <w:r w:rsidR="005D4341" w:rsidRPr="005D4341">
        <w:rPr>
          <w:color w:val="000000"/>
          <w:sz w:val="28"/>
          <w:szCs w:val="28"/>
        </w:rPr>
        <w:t>сетевом издании «Дружба» (http://kr-drugba.ru, ЭЛ № ФС77-74720 от 29.12.2018г.)</w:t>
      </w:r>
      <w:r w:rsidR="007B2C75">
        <w:rPr>
          <w:color w:val="000000"/>
          <w:sz w:val="28"/>
          <w:szCs w:val="28"/>
        </w:rPr>
        <w:t>,</w:t>
      </w:r>
      <w:r w:rsidR="005D4341" w:rsidRPr="005D4341">
        <w:rPr>
          <w:color w:val="000000"/>
          <w:sz w:val="28"/>
          <w:szCs w:val="28"/>
        </w:rPr>
        <w:t xml:space="preserve"> на официальном сайте ОМСУ МО «Красногвард</w:t>
      </w:r>
      <w:r w:rsidR="007B2C75">
        <w:rPr>
          <w:color w:val="000000"/>
          <w:sz w:val="28"/>
          <w:szCs w:val="28"/>
        </w:rPr>
        <w:t xml:space="preserve">ейский район» в сети «Интернет», </w:t>
      </w:r>
      <w:r w:rsidR="005D4341">
        <w:rPr>
          <w:color w:val="000000"/>
          <w:sz w:val="28"/>
          <w:szCs w:val="28"/>
        </w:rPr>
        <w:t xml:space="preserve">на информационных </w:t>
      </w:r>
      <w:proofErr w:type="gramStart"/>
      <w:r w:rsidR="005D4341">
        <w:rPr>
          <w:color w:val="000000"/>
          <w:sz w:val="28"/>
          <w:szCs w:val="28"/>
        </w:rPr>
        <w:t>стендах</w:t>
      </w:r>
      <w:proofErr w:type="gramEnd"/>
      <w:r w:rsidR="005D4341">
        <w:rPr>
          <w:color w:val="000000"/>
          <w:sz w:val="28"/>
          <w:szCs w:val="28"/>
        </w:rPr>
        <w:t xml:space="preserve"> оборудованных в здании отдела архитектуры и градостроительства администрации МО «Красногвардейский район»</w:t>
      </w:r>
      <w:r w:rsidR="007B2C75">
        <w:rPr>
          <w:color w:val="000000"/>
          <w:sz w:val="28"/>
          <w:szCs w:val="28"/>
        </w:rPr>
        <w:t xml:space="preserve">, а также </w:t>
      </w:r>
      <w:r w:rsidR="007B2C75" w:rsidRPr="005D4341">
        <w:rPr>
          <w:color w:val="000000"/>
          <w:sz w:val="28"/>
          <w:szCs w:val="28"/>
        </w:rPr>
        <w:t>в местах массового скопления граж</w:t>
      </w:r>
      <w:r w:rsidR="007B2C75">
        <w:rPr>
          <w:color w:val="000000"/>
          <w:sz w:val="28"/>
          <w:szCs w:val="28"/>
        </w:rPr>
        <w:t>дан</w:t>
      </w:r>
      <w:r w:rsidR="005D4341">
        <w:rPr>
          <w:color w:val="000000"/>
          <w:sz w:val="28"/>
          <w:szCs w:val="28"/>
        </w:rPr>
        <w:t>.</w:t>
      </w:r>
    </w:p>
    <w:p w:rsidR="00A81B22" w:rsidRDefault="00AD1E39" w:rsidP="00C55E8F">
      <w:pPr>
        <w:ind w:right="-1" w:firstLine="709"/>
        <w:jc w:val="both"/>
      </w:pPr>
      <w:r>
        <w:rPr>
          <w:color w:val="000000"/>
          <w:sz w:val="28"/>
          <w:szCs w:val="28"/>
        </w:rPr>
        <w:t xml:space="preserve">5.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данного постановления возложить на отдел архитектуры и градостроительства администрации МО «Красногвардейский район».</w:t>
      </w:r>
    </w:p>
    <w:p w:rsidR="00A81B22" w:rsidRDefault="00AD1E39" w:rsidP="00C55E8F">
      <w:pPr>
        <w:pStyle w:val="16"/>
        <w:ind w:right="-1" w:firstLine="709"/>
        <w:jc w:val="both"/>
      </w:pPr>
      <w:r>
        <w:rPr>
          <w:color w:val="000000"/>
          <w:sz w:val="28"/>
          <w:szCs w:val="28"/>
        </w:rPr>
        <w:t>6. Настоящее постановление вступает в силу с момента его подписания.</w:t>
      </w:r>
    </w:p>
    <w:p w:rsidR="00A81B22" w:rsidRDefault="00A81B22">
      <w:pPr>
        <w:ind w:right="-483"/>
        <w:jc w:val="both"/>
        <w:rPr>
          <w:sz w:val="28"/>
          <w:szCs w:val="28"/>
        </w:rPr>
      </w:pPr>
    </w:p>
    <w:p w:rsidR="00A81B22" w:rsidRDefault="00AD1E3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МО «Красногвардейский  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7B2C7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Т.И. </w:t>
      </w:r>
      <w:proofErr w:type="spellStart"/>
      <w:r>
        <w:rPr>
          <w:sz w:val="28"/>
          <w:szCs w:val="28"/>
        </w:rPr>
        <w:t>Губжоков</w:t>
      </w:r>
      <w:proofErr w:type="spellEnd"/>
      <w:r>
        <w:rPr>
          <w:sz w:val="28"/>
          <w:szCs w:val="28"/>
        </w:rPr>
        <w:t xml:space="preserve">        </w:t>
      </w:r>
    </w:p>
    <w:p w:rsidR="00A81B22" w:rsidRDefault="00AD1E39">
      <w:pPr>
        <w:ind w:right="-483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  <w:r>
        <w:rPr>
          <w:rFonts w:ascii="Century Schoolbook" w:hAnsi="Century Schoolbook" w:cs="Century Schoolbook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14605" distB="14605" distL="0" distR="635" simplePos="0" relativeHeight="8" behindDoc="0" locked="0" layoutInCell="1" allowOverlap="1">
                <wp:simplePos x="0" y="0"/>
                <wp:positionH relativeFrom="column">
                  <wp:posOffset>-147596</wp:posOffset>
                </wp:positionH>
                <wp:positionV relativeFrom="paragraph">
                  <wp:posOffset>70292</wp:posOffset>
                </wp:positionV>
                <wp:extent cx="6445250" cy="0"/>
                <wp:effectExtent l="0" t="0" r="0" b="0"/>
                <wp:wrapNone/>
                <wp:docPr id="5" name="Фигур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525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Фигура4" o:spid="_x0000_s1026" style="position:absolute;z-index:8;visibility:visible;mso-wrap-style:square;mso-wrap-distance-left:0;mso-wrap-distance-top:1.15pt;mso-wrap-distance-right:.05pt;mso-wrap-distance-bottom:1.15pt;mso-position-horizontal:absolute;mso-position-horizontal-relative:text;mso-position-vertical:absolute;mso-position-vertical-relative:text" from="-11.6pt,5.55pt" to="495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" strokeweight=".79mm">
                <v:stroke joinstyle="miter"/>
              </v:line>
            </w:pict>
          </mc:Fallback>
        </mc:AlternateContent>
      </w: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7B2C75" w:rsidRDefault="007B2C75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7B2C75" w:rsidRDefault="007B2C75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7B2C75" w:rsidRDefault="007B2C75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7B2C75" w:rsidRDefault="007B2C75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327A26" w:rsidRPr="00FF0177" w:rsidRDefault="00327A26">
      <w:pPr>
        <w:ind w:right="-1"/>
        <w:jc w:val="both"/>
        <w:rPr>
          <w:rFonts w:ascii="Century Schoolbook" w:hAnsi="Century Schoolbook" w:cs="Century Schoolbook"/>
          <w:b/>
          <w:i/>
          <w:sz w:val="28"/>
          <w:szCs w:val="28"/>
          <w:lang w:eastAsia="ru-RU"/>
        </w:rPr>
      </w:pPr>
    </w:p>
    <w:p w:rsidR="00A81B22" w:rsidRDefault="00A81B22">
      <w:pPr>
        <w:ind w:right="-1"/>
        <w:jc w:val="both"/>
        <w:rPr>
          <w:b/>
          <w:sz w:val="28"/>
          <w:szCs w:val="28"/>
        </w:rPr>
      </w:pPr>
    </w:p>
    <w:p w:rsidR="00A81B22" w:rsidRDefault="00A81B22">
      <w:pPr>
        <w:ind w:right="-1"/>
        <w:jc w:val="both"/>
        <w:rPr>
          <w:b/>
          <w:sz w:val="28"/>
          <w:szCs w:val="28"/>
        </w:rPr>
      </w:pPr>
    </w:p>
    <w:p w:rsidR="00A81B22" w:rsidRDefault="00A81B22">
      <w:pPr>
        <w:ind w:right="-1"/>
        <w:jc w:val="both"/>
        <w:rPr>
          <w:b/>
          <w:sz w:val="28"/>
          <w:szCs w:val="28"/>
        </w:rPr>
      </w:pPr>
    </w:p>
    <w:p w:rsidR="00FF0234" w:rsidRDefault="00FF0234">
      <w:pPr>
        <w:ind w:right="-1"/>
        <w:jc w:val="both"/>
        <w:rPr>
          <w:b/>
          <w:sz w:val="28"/>
          <w:szCs w:val="28"/>
        </w:rPr>
      </w:pPr>
    </w:p>
    <w:p w:rsidR="007B2C75" w:rsidRPr="00C55E8F" w:rsidRDefault="007B2C75">
      <w:pPr>
        <w:ind w:right="-1"/>
        <w:jc w:val="both"/>
        <w:rPr>
          <w:b/>
          <w:sz w:val="28"/>
          <w:szCs w:val="28"/>
        </w:rPr>
      </w:pPr>
    </w:p>
    <w:p w:rsidR="009B0BB5" w:rsidRPr="002D59F7" w:rsidRDefault="009B0BB5" w:rsidP="009B0BB5">
      <w:pPr>
        <w:ind w:right="-1"/>
        <w:jc w:val="both"/>
        <w:rPr>
          <w:b/>
          <w:sz w:val="28"/>
          <w:szCs w:val="28"/>
        </w:rPr>
      </w:pPr>
      <w:r w:rsidRPr="002D59F7">
        <w:rPr>
          <w:b/>
          <w:sz w:val="28"/>
          <w:szCs w:val="28"/>
        </w:rPr>
        <w:t>«Проект подготовлен и внесен»</w:t>
      </w:r>
    </w:p>
    <w:p w:rsidR="009B0BB5" w:rsidRPr="002D59F7" w:rsidRDefault="009B0BB5" w:rsidP="009B0BB5">
      <w:pPr>
        <w:ind w:right="-1"/>
        <w:jc w:val="both"/>
        <w:rPr>
          <w:bCs/>
          <w:iCs/>
          <w:sz w:val="28"/>
          <w:szCs w:val="28"/>
        </w:rPr>
      </w:pPr>
      <w:r w:rsidRPr="002D59F7">
        <w:rPr>
          <w:bCs/>
          <w:iCs/>
          <w:sz w:val="28"/>
          <w:szCs w:val="28"/>
        </w:rPr>
        <w:t xml:space="preserve">Начальник отдела архитектуры и </w:t>
      </w:r>
    </w:p>
    <w:p w:rsidR="009B0BB5" w:rsidRPr="002D59F7" w:rsidRDefault="009B0BB5" w:rsidP="009B0BB5">
      <w:pPr>
        <w:ind w:right="-1"/>
        <w:jc w:val="both"/>
        <w:rPr>
          <w:sz w:val="28"/>
          <w:szCs w:val="28"/>
        </w:rPr>
      </w:pPr>
      <w:r w:rsidRPr="002D59F7">
        <w:rPr>
          <w:bCs/>
          <w:iCs/>
          <w:sz w:val="28"/>
          <w:szCs w:val="28"/>
        </w:rPr>
        <w:t xml:space="preserve">градостроительства  администрации района                                           </w:t>
      </w:r>
      <w:r>
        <w:rPr>
          <w:bCs/>
          <w:iCs/>
          <w:sz w:val="28"/>
          <w:szCs w:val="28"/>
        </w:rPr>
        <w:t xml:space="preserve"> М</w:t>
      </w:r>
      <w:r w:rsidRPr="002D59F7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Э</w:t>
      </w:r>
      <w:r w:rsidRPr="002D59F7">
        <w:rPr>
          <w:bCs/>
          <w:iCs/>
          <w:sz w:val="28"/>
          <w:szCs w:val="28"/>
        </w:rPr>
        <w:t xml:space="preserve">. </w:t>
      </w:r>
      <w:proofErr w:type="spellStart"/>
      <w:r>
        <w:rPr>
          <w:bCs/>
          <w:iCs/>
          <w:sz w:val="28"/>
          <w:szCs w:val="28"/>
        </w:rPr>
        <w:t>Шхалахов</w:t>
      </w:r>
      <w:proofErr w:type="spellEnd"/>
    </w:p>
    <w:p w:rsidR="009B0BB5" w:rsidRPr="002D59F7" w:rsidRDefault="009B0BB5" w:rsidP="009B0BB5">
      <w:pPr>
        <w:ind w:right="-1"/>
        <w:jc w:val="both"/>
        <w:rPr>
          <w:sz w:val="28"/>
          <w:szCs w:val="28"/>
        </w:rPr>
      </w:pPr>
    </w:p>
    <w:p w:rsidR="009B0BB5" w:rsidRPr="002D59F7" w:rsidRDefault="009B0BB5" w:rsidP="009B0BB5">
      <w:pPr>
        <w:ind w:right="-1"/>
        <w:jc w:val="both"/>
        <w:rPr>
          <w:b/>
          <w:sz w:val="28"/>
          <w:szCs w:val="28"/>
        </w:rPr>
      </w:pPr>
      <w:r w:rsidRPr="002D59F7">
        <w:rPr>
          <w:b/>
          <w:sz w:val="28"/>
          <w:szCs w:val="28"/>
        </w:rPr>
        <w:t>«СОГЛАСОВАНО»</w:t>
      </w:r>
    </w:p>
    <w:p w:rsidR="009B0BB5" w:rsidRDefault="009B0BB5" w:rsidP="009B0BB5">
      <w:pPr>
        <w:ind w:right="-1"/>
        <w:jc w:val="both"/>
        <w:rPr>
          <w:sz w:val="28"/>
          <w:szCs w:val="28"/>
        </w:rPr>
      </w:pPr>
      <w:r w:rsidRPr="00156A9E">
        <w:rPr>
          <w:sz w:val="28"/>
          <w:szCs w:val="28"/>
        </w:rPr>
        <w:t xml:space="preserve">Заместитель главы администрации </w:t>
      </w:r>
      <w:r w:rsidR="007B2C75">
        <w:rPr>
          <w:sz w:val="28"/>
          <w:szCs w:val="28"/>
        </w:rPr>
        <w:t>района</w:t>
      </w:r>
    </w:p>
    <w:p w:rsidR="009B0BB5" w:rsidRDefault="009B0BB5" w:rsidP="009B0BB5">
      <w:pPr>
        <w:ind w:right="-1"/>
        <w:jc w:val="both"/>
        <w:rPr>
          <w:sz w:val="28"/>
          <w:szCs w:val="28"/>
        </w:rPr>
      </w:pPr>
      <w:r w:rsidRPr="00156A9E">
        <w:rPr>
          <w:sz w:val="28"/>
          <w:szCs w:val="28"/>
        </w:rPr>
        <w:t xml:space="preserve">по  вопросам  строительства, ЖКХ, ТЭК, </w:t>
      </w:r>
    </w:p>
    <w:p w:rsidR="009B0BB5" w:rsidRDefault="009B0BB5" w:rsidP="009B0BB5">
      <w:pPr>
        <w:ind w:right="-1"/>
        <w:jc w:val="both"/>
        <w:rPr>
          <w:sz w:val="28"/>
          <w:szCs w:val="28"/>
        </w:rPr>
      </w:pPr>
      <w:r w:rsidRPr="00156A9E">
        <w:rPr>
          <w:sz w:val="28"/>
          <w:szCs w:val="28"/>
        </w:rPr>
        <w:t xml:space="preserve">связи, транспорта, архитектуры, </w:t>
      </w:r>
    </w:p>
    <w:p w:rsidR="009B0BB5" w:rsidRDefault="009B0BB5" w:rsidP="009B0BB5">
      <w:pPr>
        <w:tabs>
          <w:tab w:val="left" w:pos="8306"/>
        </w:tabs>
        <w:ind w:right="-1"/>
        <w:jc w:val="both"/>
        <w:rPr>
          <w:sz w:val="28"/>
          <w:szCs w:val="28"/>
        </w:rPr>
      </w:pPr>
      <w:r w:rsidRPr="00156A9E">
        <w:rPr>
          <w:sz w:val="28"/>
          <w:szCs w:val="28"/>
        </w:rPr>
        <w:t>благоустройства и охраны окружающей среды</w:t>
      </w:r>
      <w:r>
        <w:rPr>
          <w:sz w:val="28"/>
          <w:szCs w:val="28"/>
        </w:rPr>
        <w:tab/>
        <w:t xml:space="preserve">А.Н. </w:t>
      </w:r>
      <w:proofErr w:type="spellStart"/>
      <w:r>
        <w:rPr>
          <w:sz w:val="28"/>
          <w:szCs w:val="28"/>
        </w:rPr>
        <w:t>Сабаноков</w:t>
      </w:r>
      <w:proofErr w:type="spellEnd"/>
    </w:p>
    <w:p w:rsidR="009B0BB5" w:rsidRDefault="009B0BB5" w:rsidP="009B0BB5">
      <w:pPr>
        <w:tabs>
          <w:tab w:val="left" w:pos="8306"/>
        </w:tabs>
        <w:ind w:right="-1"/>
        <w:jc w:val="both"/>
        <w:rPr>
          <w:sz w:val="28"/>
          <w:szCs w:val="28"/>
        </w:rPr>
      </w:pPr>
    </w:p>
    <w:p w:rsidR="00D23CA5" w:rsidRDefault="00D23CA5" w:rsidP="009B0BB5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9B0BB5" w:rsidRPr="00FA491D">
        <w:rPr>
          <w:sz w:val="28"/>
          <w:szCs w:val="28"/>
        </w:rPr>
        <w:t xml:space="preserve">  </w:t>
      </w:r>
      <w:proofErr w:type="gramStart"/>
      <w:r w:rsidR="009B0BB5" w:rsidRPr="00FA491D">
        <w:rPr>
          <w:sz w:val="28"/>
          <w:szCs w:val="28"/>
        </w:rPr>
        <w:t>правового</w:t>
      </w:r>
      <w:proofErr w:type="gramEnd"/>
      <w:r w:rsidR="009B0BB5" w:rsidRPr="00FA491D">
        <w:rPr>
          <w:sz w:val="28"/>
          <w:szCs w:val="28"/>
        </w:rPr>
        <w:t xml:space="preserve"> </w:t>
      </w:r>
    </w:p>
    <w:p w:rsidR="009B0BB5" w:rsidRDefault="009B0BB5" w:rsidP="009B0BB5">
      <w:pPr>
        <w:ind w:right="-1"/>
        <w:jc w:val="both"/>
        <w:rPr>
          <w:sz w:val="28"/>
          <w:szCs w:val="28"/>
        </w:rPr>
      </w:pPr>
      <w:r w:rsidRPr="00FA491D">
        <w:rPr>
          <w:sz w:val="28"/>
          <w:szCs w:val="28"/>
        </w:rPr>
        <w:t xml:space="preserve">отдела администрации района                             </w:t>
      </w:r>
      <w:r w:rsidR="00D23CA5">
        <w:rPr>
          <w:sz w:val="28"/>
          <w:szCs w:val="28"/>
        </w:rPr>
        <w:t xml:space="preserve">                                   А.А. </w:t>
      </w:r>
      <w:proofErr w:type="spellStart"/>
      <w:r w:rsidR="00D23CA5">
        <w:rPr>
          <w:sz w:val="28"/>
          <w:szCs w:val="28"/>
        </w:rPr>
        <w:t>Кацнельсон</w:t>
      </w:r>
      <w:proofErr w:type="spellEnd"/>
    </w:p>
    <w:p w:rsidR="009B0BB5" w:rsidRPr="002D59F7" w:rsidRDefault="009B0BB5" w:rsidP="009B0BB5">
      <w:pPr>
        <w:ind w:right="-1"/>
        <w:jc w:val="both"/>
        <w:rPr>
          <w:sz w:val="28"/>
          <w:szCs w:val="28"/>
        </w:rPr>
      </w:pPr>
    </w:p>
    <w:p w:rsidR="00A81B22" w:rsidRDefault="009B0BB5" w:rsidP="009B0BB5">
      <w:pPr>
        <w:ind w:right="-1"/>
        <w:jc w:val="both"/>
        <w:rPr>
          <w:sz w:val="28"/>
          <w:szCs w:val="28"/>
        </w:rPr>
      </w:pPr>
      <w:r w:rsidRPr="002D59F7">
        <w:rPr>
          <w:sz w:val="28"/>
          <w:szCs w:val="28"/>
        </w:rPr>
        <w:t>Управляющий делами администрации района</w:t>
      </w:r>
      <w:r>
        <w:rPr>
          <w:sz w:val="28"/>
          <w:szCs w:val="28"/>
        </w:rPr>
        <w:t xml:space="preserve">                                    </w:t>
      </w:r>
      <w:r w:rsidRPr="002D59F7">
        <w:rPr>
          <w:sz w:val="28"/>
          <w:szCs w:val="28"/>
        </w:rPr>
        <w:t xml:space="preserve">А.А. </w:t>
      </w:r>
      <w:proofErr w:type="spellStart"/>
      <w:r w:rsidRPr="002D59F7">
        <w:rPr>
          <w:sz w:val="28"/>
          <w:szCs w:val="28"/>
        </w:rPr>
        <w:t>Катбамбетов</w:t>
      </w:r>
      <w:proofErr w:type="spellEnd"/>
    </w:p>
    <w:sectPr w:rsidR="00A81B22" w:rsidSect="007B2C75">
      <w:pgSz w:w="11906" w:h="16838"/>
      <w:pgMar w:top="1134" w:right="567" w:bottom="709" w:left="1134" w:header="0" w:footer="0" w:gutter="0"/>
      <w:pgNumType w:start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1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22"/>
    <w:rsid w:val="002E5699"/>
    <w:rsid w:val="00327A26"/>
    <w:rsid w:val="00406C60"/>
    <w:rsid w:val="00577C1F"/>
    <w:rsid w:val="005D4341"/>
    <w:rsid w:val="007B2C75"/>
    <w:rsid w:val="007E6995"/>
    <w:rsid w:val="007F0EBC"/>
    <w:rsid w:val="008D3358"/>
    <w:rsid w:val="009B0BB5"/>
    <w:rsid w:val="00A463F7"/>
    <w:rsid w:val="00A81B22"/>
    <w:rsid w:val="00AD1E39"/>
    <w:rsid w:val="00BA2AB6"/>
    <w:rsid w:val="00C55E8F"/>
    <w:rsid w:val="00C84CB2"/>
    <w:rsid w:val="00D23CA5"/>
    <w:rsid w:val="00D7289D"/>
    <w:rsid w:val="00D7293D"/>
    <w:rsid w:val="00D9102A"/>
    <w:rsid w:val="00E231F0"/>
    <w:rsid w:val="00F81823"/>
    <w:rsid w:val="00FE20F5"/>
    <w:rsid w:val="00FF0177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i w:val="0"/>
      <w:iCs w:val="0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b w:val="0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i w:val="0"/>
      <w:iCs w:val="0"/>
      <w:sz w:val="28"/>
      <w:szCs w:val="28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  <w:rPr>
      <w:sz w:val="28"/>
      <w:szCs w:val="28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2">
    <w:name w:val="WW8Num32z2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2">
    <w:name w:val="WW8Num33z2"/>
    <w:qFormat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10">
    <w:name w:val="Основной шрифт абзаца1"/>
    <w:qFormat/>
  </w:style>
  <w:style w:type="character" w:customStyle="1" w:styleId="a4">
    <w:name w:val="Текст сноски Знак"/>
    <w:qFormat/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  <w:basedOn w:val="10"/>
    <w:qFormat/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qFormat/>
    <w:rPr>
      <w:color w:val="000000"/>
      <w:sz w:val="24"/>
      <w:szCs w:val="24"/>
    </w:rPr>
  </w:style>
  <w:style w:type="character" w:customStyle="1" w:styleId="11">
    <w:name w:val="Знак примечания1"/>
    <w:qFormat/>
    <w:rPr>
      <w:sz w:val="18"/>
      <w:szCs w:val="18"/>
    </w:rPr>
  </w:style>
  <w:style w:type="character" w:customStyle="1" w:styleId="ab">
    <w:name w:val="Текст примечания Знак"/>
    <w:qFormat/>
    <w:rPr>
      <w:sz w:val="24"/>
      <w:szCs w:val="24"/>
    </w:rPr>
  </w:style>
  <w:style w:type="character" w:customStyle="1" w:styleId="ac">
    <w:name w:val="Тема примечания Знак"/>
    <w:qFormat/>
    <w:rPr>
      <w:b/>
      <w:bCs/>
      <w:sz w:val="24"/>
      <w:szCs w:val="24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Основной текст Знак"/>
    <w:qFormat/>
    <w:rPr>
      <w:sz w:val="28"/>
    </w:rPr>
  </w:style>
  <w:style w:type="character" w:customStyle="1" w:styleId="12">
    <w:name w:val="Тема примечания Знак1"/>
    <w:qFormat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sz w:val="28"/>
      <w:szCs w:val="28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Текст концевой сноски Знак"/>
    <w:basedOn w:val="10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customStyle="1" w:styleId="T3">
    <w:name w:val="T3"/>
    <w:qFormat/>
    <w:rPr>
      <w:sz w:val="24"/>
    </w:rPr>
  </w:style>
  <w:style w:type="character" w:customStyle="1" w:styleId="13">
    <w:name w:val="Заголовок 1 Знак"/>
    <w:qFormat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blk">
    <w:name w:val="blk"/>
    <w:qFormat/>
  </w:style>
  <w:style w:type="character" w:customStyle="1" w:styleId="af2">
    <w:name w:val="Абзац списка Знак"/>
    <w:qFormat/>
    <w:rPr>
      <w:sz w:val="24"/>
      <w:szCs w:val="24"/>
    </w:rPr>
  </w:style>
  <w:style w:type="character" w:customStyle="1" w:styleId="af3">
    <w:name w:val="Заголовок Знак"/>
    <w:qFormat/>
    <w:rPr>
      <w:rFonts w:ascii="Calibri Light" w:hAnsi="Calibri Light" w:cs="Calibri Light"/>
      <w:b/>
      <w:bCs/>
      <w:kern w:val="2"/>
      <w:sz w:val="32"/>
      <w:szCs w:val="32"/>
    </w:rPr>
  </w:style>
  <w:style w:type="character" w:styleId="af4">
    <w:name w:val="Emphasis"/>
    <w:qFormat/>
    <w:rPr>
      <w:i/>
      <w:iCs/>
    </w:rPr>
  </w:style>
  <w:style w:type="paragraph" w:customStyle="1" w:styleId="af5">
    <w:name w:val="Заголовок"/>
    <w:basedOn w:val="a"/>
    <w:next w:val="a"/>
    <w:qFormat/>
    <w:pPr>
      <w:spacing w:before="240" w:after="60"/>
      <w:jc w:val="center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0">
    <w:name w:val="Body Text"/>
    <w:basedOn w:val="a"/>
    <w:pPr>
      <w:jc w:val="both"/>
    </w:pPr>
    <w:rPr>
      <w:sz w:val="28"/>
      <w:szCs w:val="20"/>
      <w:lang w:val="x-none"/>
    </w:rPr>
  </w:style>
  <w:style w:type="paragraph" w:styleId="af6">
    <w:name w:val="List"/>
    <w:basedOn w:val="a0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styleId="af9">
    <w:name w:val="footnote text"/>
    <w:basedOn w:val="a"/>
    <w:rPr>
      <w:sz w:val="20"/>
      <w:szCs w:val="20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styleId="afd">
    <w:name w:val="Normal (Web)"/>
    <w:basedOn w:val="a"/>
    <w:qFormat/>
    <w:pPr>
      <w:spacing w:before="280" w:after="280"/>
    </w:pPr>
    <w:rPr>
      <w:color w:val="000000"/>
      <w:lang w:val="x-none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5">
    <w:name w:val="Текст примечания1"/>
    <w:basedOn w:val="a"/>
    <w:qFormat/>
    <w:rPr>
      <w:lang w:val="x-none"/>
    </w:rPr>
  </w:style>
  <w:style w:type="paragraph" w:styleId="afe">
    <w:name w:val="annotation subject"/>
    <w:basedOn w:val="15"/>
    <w:next w:val="15"/>
    <w:qFormat/>
    <w:rPr>
      <w:b/>
      <w:bCs/>
    </w:rPr>
  </w:style>
  <w:style w:type="paragraph" w:customStyle="1" w:styleId="aff">
    <w:name w:val="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0">
    <w:name w:val="List Paragraph"/>
    <w:basedOn w:val="a"/>
    <w:qFormat/>
    <w:pPr>
      <w:ind w:left="708"/>
    </w:pPr>
  </w:style>
  <w:style w:type="paragraph" w:customStyle="1" w:styleId="-11">
    <w:name w:val="Цветная заливка - Акцент 11"/>
    <w:qFormat/>
    <w:rPr>
      <w:sz w:val="24"/>
      <w:szCs w:val="24"/>
      <w:lang w:eastAsia="zh-CN"/>
    </w:rPr>
  </w:style>
  <w:style w:type="paragraph" w:customStyle="1" w:styleId="aff1">
    <w:name w:val="÷¬__ ÷¬__ ÷¬__ ÷¬__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0">
    <w:name w:val="ConsPlusNormal"/>
    <w:qFormat/>
    <w:rPr>
      <w:sz w:val="28"/>
      <w:szCs w:val="28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  <w:lang w:eastAsia="zh-CN"/>
    </w:rPr>
  </w:style>
  <w:style w:type="paragraph" w:styleId="aff2">
    <w:name w:val="footer"/>
    <w:basedOn w:val="a"/>
    <w:pPr>
      <w:tabs>
        <w:tab w:val="center" w:pos="4677"/>
        <w:tab w:val="right" w:pos="9355"/>
      </w:tabs>
    </w:pPr>
  </w:style>
  <w:style w:type="paragraph" w:styleId="aff3">
    <w:name w:val="endnote text"/>
    <w:basedOn w:val="a"/>
    <w:rPr>
      <w:sz w:val="20"/>
      <w:szCs w:val="20"/>
    </w:rPr>
  </w:style>
  <w:style w:type="paragraph" w:customStyle="1" w:styleId="16">
    <w:name w:val="Без интервала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4"/>
      <w:lang w:eastAsia="zh-CN"/>
    </w:rPr>
  </w:style>
  <w:style w:type="paragraph" w:customStyle="1" w:styleId="P16">
    <w:name w:val="P16"/>
    <w:basedOn w:val="a"/>
    <w:qFormat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zh-CN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4">
    <w:name w:val="МУ Обычный стиль"/>
    <w:basedOn w:val="a"/>
    <w:qFormat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Pr>
      <w:rFonts w:eastAsia="Calibri"/>
      <w:sz w:val="28"/>
      <w:szCs w:val="28"/>
      <w:lang w:eastAsia="ru-RU"/>
    </w:rPr>
  </w:style>
  <w:style w:type="paragraph" w:styleId="aff5">
    <w:name w:val="Revision"/>
    <w:qFormat/>
    <w:rPr>
      <w:sz w:val="24"/>
      <w:szCs w:val="24"/>
      <w:lang w:eastAsia="zh-CN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aff8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spacing w:before="280" w:after="280"/>
      <w:outlineLvl w:val="0"/>
    </w:pPr>
    <w:rPr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i w:val="0"/>
      <w:iCs w:val="0"/>
      <w:sz w:val="28"/>
      <w:szCs w:val="2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b w:val="0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color w:val="00000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  <w:rPr>
      <w:i w:val="0"/>
      <w:iCs w:val="0"/>
      <w:sz w:val="28"/>
      <w:szCs w:val="28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2">
    <w:name w:val="WW8Num18z2"/>
    <w:qFormat/>
    <w:rPr>
      <w:sz w:val="28"/>
      <w:szCs w:val="28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2z2">
    <w:name w:val="WW8Num32z2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3z2">
    <w:name w:val="WW8Num33z2"/>
    <w:qFormat/>
    <w:rPr>
      <w:rFonts w:ascii="Symbol" w:hAnsi="Symbol" w:cs="Symbol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10">
    <w:name w:val="Основной шрифт абзаца1"/>
    <w:qFormat/>
  </w:style>
  <w:style w:type="character" w:customStyle="1" w:styleId="a4">
    <w:name w:val="Текст сноски Знак"/>
    <w:qFormat/>
  </w:style>
  <w:style w:type="character" w:customStyle="1" w:styleId="a5">
    <w:name w:val="Символ сноски"/>
    <w:qFormat/>
    <w:rPr>
      <w:vertAlign w:val="superscript"/>
    </w:rPr>
  </w:style>
  <w:style w:type="character" w:customStyle="1" w:styleId="a6">
    <w:name w:val="Верхний колонтитул Знак"/>
    <w:qFormat/>
    <w:rPr>
      <w:sz w:val="24"/>
      <w:szCs w:val="24"/>
    </w:rPr>
  </w:style>
  <w:style w:type="character" w:styleId="a7">
    <w:name w:val="page number"/>
    <w:basedOn w:val="10"/>
    <w:qFormat/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Обычный (веб) Знак"/>
    <w:qFormat/>
    <w:rPr>
      <w:color w:val="000000"/>
      <w:sz w:val="24"/>
      <w:szCs w:val="24"/>
    </w:rPr>
  </w:style>
  <w:style w:type="character" w:customStyle="1" w:styleId="11">
    <w:name w:val="Знак примечания1"/>
    <w:qFormat/>
    <w:rPr>
      <w:sz w:val="18"/>
      <w:szCs w:val="18"/>
    </w:rPr>
  </w:style>
  <w:style w:type="character" w:customStyle="1" w:styleId="ab">
    <w:name w:val="Текст примечания Знак"/>
    <w:qFormat/>
    <w:rPr>
      <w:sz w:val="24"/>
      <w:szCs w:val="24"/>
    </w:rPr>
  </w:style>
  <w:style w:type="character" w:customStyle="1" w:styleId="ac">
    <w:name w:val="Тема примечания Знак"/>
    <w:qFormat/>
    <w:rPr>
      <w:b/>
      <w:bCs/>
      <w:sz w:val="24"/>
      <w:szCs w:val="24"/>
    </w:rPr>
  </w:style>
  <w:style w:type="character" w:styleId="ad">
    <w:name w:val="FollowedHyperlink"/>
    <w:qFormat/>
    <w:rPr>
      <w:color w:val="800080"/>
      <w:u w:val="single"/>
    </w:rPr>
  </w:style>
  <w:style w:type="character" w:customStyle="1" w:styleId="ae">
    <w:name w:val="Основной текст Знак"/>
    <w:qFormat/>
    <w:rPr>
      <w:sz w:val="28"/>
    </w:rPr>
  </w:style>
  <w:style w:type="character" w:customStyle="1" w:styleId="12">
    <w:name w:val="Тема примечания Знак1"/>
    <w:qFormat/>
    <w:rPr>
      <w:rFonts w:cs="Times New Roman"/>
      <w:b/>
      <w:bCs/>
      <w:sz w:val="24"/>
      <w:szCs w:val="24"/>
    </w:rPr>
  </w:style>
  <w:style w:type="character" w:customStyle="1" w:styleId="2">
    <w:name w:val="Основной текст с отступом 2 Знак"/>
    <w:qFormat/>
    <w:rPr>
      <w:sz w:val="24"/>
      <w:szCs w:val="24"/>
    </w:rPr>
  </w:style>
  <w:style w:type="character" w:customStyle="1" w:styleId="ConsPlusNormal">
    <w:name w:val="ConsPlusNormal Знак"/>
    <w:qFormat/>
    <w:rPr>
      <w:sz w:val="28"/>
      <w:szCs w:val="28"/>
    </w:rPr>
  </w:style>
  <w:style w:type="character" w:customStyle="1" w:styleId="af">
    <w:name w:val="Нижний колонтитул Знак"/>
    <w:qFormat/>
    <w:rPr>
      <w:sz w:val="24"/>
      <w:szCs w:val="24"/>
    </w:rPr>
  </w:style>
  <w:style w:type="character" w:customStyle="1" w:styleId="af0">
    <w:name w:val="Текст концевой сноски Знак"/>
    <w:basedOn w:val="10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customStyle="1" w:styleId="T3">
    <w:name w:val="T3"/>
    <w:qFormat/>
    <w:rPr>
      <w:sz w:val="24"/>
    </w:rPr>
  </w:style>
  <w:style w:type="character" w:customStyle="1" w:styleId="13">
    <w:name w:val="Заголовок 1 Знак"/>
    <w:qFormat/>
    <w:rPr>
      <w:b/>
      <w:bCs/>
      <w:kern w:val="2"/>
      <w:sz w:val="48"/>
      <w:szCs w:val="48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blk">
    <w:name w:val="blk"/>
    <w:qFormat/>
  </w:style>
  <w:style w:type="character" w:customStyle="1" w:styleId="af2">
    <w:name w:val="Абзац списка Знак"/>
    <w:qFormat/>
    <w:rPr>
      <w:sz w:val="24"/>
      <w:szCs w:val="24"/>
    </w:rPr>
  </w:style>
  <w:style w:type="character" w:customStyle="1" w:styleId="af3">
    <w:name w:val="Заголовок Знак"/>
    <w:qFormat/>
    <w:rPr>
      <w:rFonts w:ascii="Calibri Light" w:hAnsi="Calibri Light" w:cs="Calibri Light"/>
      <w:b/>
      <w:bCs/>
      <w:kern w:val="2"/>
      <w:sz w:val="32"/>
      <w:szCs w:val="32"/>
    </w:rPr>
  </w:style>
  <w:style w:type="character" w:styleId="af4">
    <w:name w:val="Emphasis"/>
    <w:qFormat/>
    <w:rPr>
      <w:i/>
      <w:iCs/>
    </w:rPr>
  </w:style>
  <w:style w:type="paragraph" w:customStyle="1" w:styleId="af5">
    <w:name w:val="Заголовок"/>
    <w:basedOn w:val="a"/>
    <w:next w:val="a"/>
    <w:qFormat/>
    <w:pPr>
      <w:spacing w:before="240" w:after="60"/>
      <w:jc w:val="center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a0">
    <w:name w:val="Body Text"/>
    <w:basedOn w:val="a"/>
    <w:pPr>
      <w:jc w:val="both"/>
    </w:pPr>
    <w:rPr>
      <w:sz w:val="28"/>
      <w:szCs w:val="20"/>
      <w:lang w:val="x-none"/>
    </w:rPr>
  </w:style>
  <w:style w:type="paragraph" w:styleId="af6">
    <w:name w:val="List"/>
    <w:basedOn w:val="a0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8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Arial"/>
    </w:rPr>
  </w:style>
  <w:style w:type="paragraph" w:styleId="af9">
    <w:name w:val="footnote text"/>
    <w:basedOn w:val="a"/>
    <w:rPr>
      <w:sz w:val="20"/>
      <w:szCs w:val="20"/>
    </w:rPr>
  </w:style>
  <w:style w:type="paragraph" w:customStyle="1" w:styleId="afa">
    <w:name w:val="Колонтитул"/>
    <w:basedOn w:val="a"/>
    <w:qFormat/>
  </w:style>
  <w:style w:type="paragraph" w:styleId="afb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c">
    <w:name w:val="Balloon Text"/>
    <w:basedOn w:val="a"/>
    <w:qFormat/>
    <w:rPr>
      <w:rFonts w:ascii="Tahoma" w:hAnsi="Tahoma" w:cs="Tahoma"/>
      <w:sz w:val="16"/>
      <w:szCs w:val="16"/>
      <w:lang w:val="x-none"/>
    </w:rPr>
  </w:style>
  <w:style w:type="paragraph" w:styleId="afd">
    <w:name w:val="Normal (Web)"/>
    <w:basedOn w:val="a"/>
    <w:qFormat/>
    <w:pPr>
      <w:spacing w:before="280" w:after="280"/>
    </w:pPr>
    <w:rPr>
      <w:color w:val="000000"/>
      <w:lang w:val="x-none"/>
    </w:rPr>
  </w:style>
  <w:style w:type="paragraph" w:customStyle="1" w:styleId="1-21">
    <w:name w:val="Средняя сетка 1 - Акцент 21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5">
    <w:name w:val="Текст примечания1"/>
    <w:basedOn w:val="a"/>
    <w:qFormat/>
    <w:rPr>
      <w:lang w:val="x-none"/>
    </w:rPr>
  </w:style>
  <w:style w:type="paragraph" w:styleId="afe">
    <w:name w:val="annotation subject"/>
    <w:basedOn w:val="15"/>
    <w:next w:val="15"/>
    <w:qFormat/>
    <w:rPr>
      <w:b/>
      <w:bCs/>
    </w:rPr>
  </w:style>
  <w:style w:type="paragraph" w:customStyle="1" w:styleId="aff">
    <w:name w:val="Знак Знак Знак Знак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f0">
    <w:name w:val="List Paragraph"/>
    <w:basedOn w:val="a"/>
    <w:qFormat/>
    <w:pPr>
      <w:ind w:left="708"/>
    </w:pPr>
  </w:style>
  <w:style w:type="paragraph" w:customStyle="1" w:styleId="-11">
    <w:name w:val="Цветная заливка - Акцент 11"/>
    <w:qFormat/>
    <w:rPr>
      <w:sz w:val="24"/>
      <w:szCs w:val="24"/>
      <w:lang w:eastAsia="zh-CN"/>
    </w:rPr>
  </w:style>
  <w:style w:type="paragraph" w:customStyle="1" w:styleId="aff1">
    <w:name w:val="÷¬__ ÷¬__ ÷¬__ ÷¬__"/>
    <w:basedOn w:val="a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ConsPlusNormal0">
    <w:name w:val="ConsPlusNormal"/>
    <w:qFormat/>
    <w:rPr>
      <w:sz w:val="28"/>
      <w:szCs w:val="28"/>
      <w:lang w:eastAsia="zh-CN"/>
    </w:rPr>
  </w:style>
  <w:style w:type="paragraph" w:customStyle="1" w:styleId="ConsPlusCell">
    <w:name w:val="ConsPlusCell"/>
    <w:qFormat/>
    <w:pPr>
      <w:widowControl w:val="0"/>
    </w:pPr>
    <w:rPr>
      <w:rFonts w:ascii="Calibri" w:hAnsi="Calibri" w:cs="Calibri"/>
      <w:sz w:val="22"/>
      <w:szCs w:val="22"/>
      <w:lang w:eastAsia="zh-CN"/>
    </w:rPr>
  </w:style>
  <w:style w:type="paragraph" w:styleId="aff2">
    <w:name w:val="footer"/>
    <w:basedOn w:val="a"/>
    <w:pPr>
      <w:tabs>
        <w:tab w:val="center" w:pos="4677"/>
        <w:tab w:val="right" w:pos="9355"/>
      </w:tabs>
    </w:pPr>
  </w:style>
  <w:style w:type="paragraph" w:styleId="aff3">
    <w:name w:val="endnote text"/>
    <w:basedOn w:val="a"/>
    <w:rPr>
      <w:sz w:val="20"/>
      <w:szCs w:val="20"/>
    </w:rPr>
  </w:style>
  <w:style w:type="paragraph" w:customStyle="1" w:styleId="16">
    <w:name w:val="Без интервала1"/>
    <w:qFormat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sz w:val="24"/>
      <w:lang w:eastAsia="zh-CN"/>
    </w:rPr>
  </w:style>
  <w:style w:type="paragraph" w:customStyle="1" w:styleId="P16">
    <w:name w:val="P16"/>
    <w:basedOn w:val="a"/>
    <w:qFormat/>
    <w:pPr>
      <w:widowControl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qFormat/>
    <w:pPr>
      <w:widowControl w:val="0"/>
      <w:tabs>
        <w:tab w:val="left" w:pos="-3420"/>
      </w:tabs>
      <w:jc w:val="center"/>
      <w:textAlignment w:val="baseline"/>
    </w:pPr>
    <w:rPr>
      <w:szCs w:val="20"/>
    </w:rPr>
  </w:style>
  <w:style w:type="paragraph" w:customStyle="1" w:styleId="P61">
    <w:name w:val="P61"/>
    <w:basedOn w:val="a"/>
    <w:qFormat/>
    <w:pPr>
      <w:widowControl w:val="0"/>
      <w:tabs>
        <w:tab w:val="left" w:pos="-3420"/>
      </w:tabs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qFormat/>
    <w:pPr>
      <w:widowControl w:val="0"/>
      <w:tabs>
        <w:tab w:val="left" w:pos="6054"/>
      </w:tabs>
      <w:ind w:left="5760"/>
      <w:textAlignment w:val="baseline"/>
    </w:pPr>
    <w:rPr>
      <w:szCs w:val="20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zh-CN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4">
    <w:name w:val="МУ Обычный стиль"/>
    <w:basedOn w:val="a"/>
    <w:qFormat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szCs w:val="28"/>
      <w:shd w:val="clear" w:color="auto" w:fill="FFFFFF"/>
    </w:rPr>
  </w:style>
  <w:style w:type="paragraph" w:customStyle="1" w:styleId="8">
    <w:name w:val="Стиль8"/>
    <w:basedOn w:val="a"/>
    <w:qFormat/>
    <w:rPr>
      <w:rFonts w:eastAsia="Calibri"/>
      <w:sz w:val="28"/>
      <w:szCs w:val="28"/>
      <w:lang w:eastAsia="ru-RU"/>
    </w:rPr>
  </w:style>
  <w:style w:type="paragraph" w:styleId="aff5">
    <w:name w:val="Revision"/>
    <w:qFormat/>
    <w:rPr>
      <w:sz w:val="24"/>
      <w:szCs w:val="24"/>
      <w:lang w:eastAsia="zh-CN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paragraph" w:customStyle="1" w:styleId="aff7">
    <w:name w:val="Заголовок таблицы"/>
    <w:basedOn w:val="aff6"/>
    <w:qFormat/>
    <w:pPr>
      <w:jc w:val="center"/>
    </w:pPr>
    <w:rPr>
      <w:b/>
      <w:bCs/>
    </w:rPr>
  </w:style>
  <w:style w:type="paragraph" w:customStyle="1" w:styleId="aff8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r-drugb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kr-drugb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ABFE-FC04-4A59-A9EC-96A8525A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 40</cp:lastModifiedBy>
  <cp:revision>6</cp:revision>
  <cp:lastPrinted>2026-06-11T06:23:00Z</cp:lastPrinted>
  <dcterms:created xsi:type="dcterms:W3CDTF">2026-06-11T06:00:00Z</dcterms:created>
  <dcterms:modified xsi:type="dcterms:W3CDTF">2026-06-11T08:06:00Z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